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F3ED9E" w14:textId="77777777" w:rsidTr="00987DB5">
        <w:tc>
          <w:tcPr>
            <w:tcW w:w="9498" w:type="dxa"/>
          </w:tcPr>
          <w:p w14:paraId="33F3ED9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F3EDB5" wp14:editId="33F3EDB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F3ED9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F3ED9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F3ED9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F3ED9F" w14:textId="4321B510" w:rsidR="0033636C" w:rsidRPr="00740DF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0DF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C4B1C" w:rsidRPr="00740DF9">
            <w:rPr>
              <w:rFonts w:ascii="Times New Roman" w:hAnsi="Times New Roman"/>
              <w:sz w:val="28"/>
              <w:szCs w:val="28"/>
            </w:rPr>
            <w:t>20 марта 2023 года</w:t>
          </w:r>
        </w:sdtContent>
      </w:sdt>
      <w:r w:rsidRPr="00740DF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C4B1C" w:rsidRPr="00740DF9">
            <w:rPr>
              <w:rFonts w:ascii="Times New Roman" w:hAnsi="Times New Roman"/>
              <w:sz w:val="28"/>
              <w:szCs w:val="28"/>
            </w:rPr>
            <w:t>164</w:t>
          </w:r>
        </w:sdtContent>
      </w:sdt>
    </w:p>
    <w:p w14:paraId="33F3EDA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CCBE424" w14:textId="77777777" w:rsidR="005D675F" w:rsidRPr="00BA3433" w:rsidRDefault="005D675F" w:rsidP="00D30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BA3433">
        <w:rPr>
          <w:rFonts w:ascii="Times New Roman" w:hAnsi="Times New Roman"/>
          <w:b/>
          <w:sz w:val="28"/>
          <w:szCs w:val="28"/>
        </w:rPr>
        <w:t xml:space="preserve">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>от 10.08.2015 № 565</w:t>
      </w:r>
    </w:p>
    <w:p w14:paraId="33F3EDA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0041A9" w14:textId="280BAFE3" w:rsidR="00952893" w:rsidRPr="005B3D08" w:rsidRDefault="00952893" w:rsidP="009528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3D08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</w:t>
      </w:r>
      <w:r w:rsidR="00177444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5B3D08">
        <w:rPr>
          <w:rFonts w:ascii="Times New Roman" w:hAnsi="Times New Roman"/>
          <w:sz w:val="28"/>
          <w:szCs w:val="28"/>
        </w:rPr>
        <w:t>в соответствие с уточненными бюджет</w:t>
      </w:r>
      <w:r w:rsidR="00177444">
        <w:rPr>
          <w:rFonts w:ascii="Times New Roman" w:hAnsi="Times New Roman"/>
          <w:sz w:val="28"/>
          <w:szCs w:val="28"/>
        </w:rPr>
        <w:t xml:space="preserve">ными показателями по состоянию </w:t>
      </w:r>
      <w:r w:rsidRPr="005B3D08">
        <w:rPr>
          <w:rFonts w:ascii="Times New Roman" w:hAnsi="Times New Roman"/>
          <w:sz w:val="28"/>
          <w:szCs w:val="28"/>
        </w:rPr>
        <w:t>на 31.12.2022 года, решением Собрания муниципального образования «Городской округ Ногликский» от 08.12.2022 № 237 «О бюджете муниципального образования «Городской</w:t>
      </w:r>
      <w:r w:rsidR="00177444">
        <w:rPr>
          <w:rFonts w:ascii="Times New Roman" w:hAnsi="Times New Roman"/>
          <w:sz w:val="28"/>
          <w:szCs w:val="28"/>
        </w:rPr>
        <w:t xml:space="preserve"> округ Ногликский» на 2023 год </w:t>
      </w:r>
      <w:r w:rsidRPr="005B3D08">
        <w:rPr>
          <w:rFonts w:ascii="Times New Roman" w:hAnsi="Times New Roman"/>
          <w:sz w:val="28"/>
          <w:szCs w:val="28"/>
        </w:rPr>
        <w:t>и на плановый период 2024 и 2025 годов», р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уководствуясь</w:t>
      </w:r>
      <w:r w:rsidRPr="005B3D08">
        <w:rPr>
          <w:rFonts w:ascii="Times New Roman" w:hAnsi="Times New Roman"/>
          <w:sz w:val="28"/>
          <w:szCs w:val="28"/>
        </w:rPr>
        <w:t xml:space="preserve">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п.п.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Ногликский»,</w:t>
      </w:r>
      <w:r w:rsidRPr="005B3D08">
        <w:rPr>
          <w:sz w:val="28"/>
          <w:szCs w:val="28"/>
        </w:rPr>
        <w:t xml:space="preserve">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B3D0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7E3C297" w14:textId="322DCC13" w:rsidR="00952893" w:rsidRPr="005B3D08" w:rsidRDefault="00952893" w:rsidP="00952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«Развитие инфраструктуры и благоустройство населенных пунктов муниципального образования «Городской округ Ногликски</w:t>
      </w:r>
      <w:r w:rsidR="00177444">
        <w:rPr>
          <w:rFonts w:ascii="Times New Roman" w:eastAsia="Times New Roman" w:hAnsi="Times New Roman"/>
          <w:sz w:val="28"/>
          <w:szCs w:val="28"/>
          <w:lang w:eastAsia="ru-RU"/>
        </w:rPr>
        <w:t xml:space="preserve">й», утвержденную постановлением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«Городской округ Ногликский» от 10.08.2015 № 565 (в редакции от 22.03.2016 № 240, от 25.04.2016 № 329,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08.11.2016 № 786, от 16.05.2017 № 320, от 29.05.2017 № 344, от 17.08.2017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581, от 11.10.2017 № 765, от 31.10.2017 № 846, от 21.11.2017 № 948,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19.03.2018 № 281, от 14.06.2018 № 557, от 11.07.2018 № 670, от 30.04.2019 № 292, от 15.05.2019 № 316, от 09.07.2019 № 519, от 01.10.2019 № 738,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19.11.2019 № 847, от 19.03.2020 № 128, от 09.06.2020 № 288, от 06.11.2020 № 544, от 26.02.2021 № 107, от 26.10.2021 № 589, 10.06.2022 № 303, от 24.06.2022 № 328) </w:t>
      </w:r>
      <w:r w:rsidR="0083304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3304E" w:rsidRPr="0083304E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83304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3304E" w:rsidRPr="0083304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инфраструктуры и благоустройство населенных пунктов муниципального образования </w:t>
      </w:r>
      <w:r w:rsidR="0083304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3304E" w:rsidRPr="0083304E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Ногликский</w:t>
      </w:r>
      <w:r w:rsidR="0083304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14:paraId="2EF6514B" w14:textId="78C06FBF" w:rsidR="00177444" w:rsidRPr="005B3D08" w:rsidRDefault="00952893" w:rsidP="009528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1.1. Подраздел «Объемы и источники финансирования Программы» Паспорта муниципальной программы изложить в следующей редакции:</w:t>
      </w:r>
    </w:p>
    <w:tbl>
      <w:tblPr>
        <w:tblpPr w:leftFromText="180" w:rightFromText="180" w:vertAnchor="text" w:tblpX="-9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2273"/>
        <w:gridCol w:w="6668"/>
        <w:gridCol w:w="561"/>
      </w:tblGrid>
      <w:tr w:rsidR="00952893" w:rsidRPr="005B3D08" w14:paraId="09A09DC2" w14:textId="77777777" w:rsidTr="00432094">
        <w:tc>
          <w:tcPr>
            <w:tcW w:w="279" w:type="dxa"/>
            <w:tcBorders>
              <w:top w:val="nil"/>
              <w:left w:val="nil"/>
              <w:bottom w:val="nil"/>
            </w:tcBorders>
            <w:hideMark/>
          </w:tcPr>
          <w:p w14:paraId="02B27124" w14:textId="77777777" w:rsidR="00952893" w:rsidRPr="005B3D08" w:rsidRDefault="00952893" w:rsidP="00432094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73" w:type="dxa"/>
          </w:tcPr>
          <w:p w14:paraId="12AB1A18" w14:textId="77777777" w:rsidR="00952893" w:rsidRPr="005B3D08" w:rsidRDefault="00952893" w:rsidP="00432094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68" w:type="dxa"/>
            <w:hideMark/>
          </w:tcPr>
          <w:p w14:paraId="4914BE0C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2015 - 2025 годах составит:</w:t>
            </w:r>
          </w:p>
          <w:p w14:paraId="3BCBAD19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всех источников финансирования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2 282 074,1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0FBC70A7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4B3A5E9B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194C3308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1B4E81C4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2DD4F719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5E184B14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211 497,1 тыс. руб.;</w:t>
            </w:r>
          </w:p>
          <w:p w14:paraId="650525AA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154 762,6 тыс. руб.;</w:t>
            </w:r>
          </w:p>
          <w:p w14:paraId="1182DE13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277 444,7 тыс. руб.;</w:t>
            </w:r>
          </w:p>
          <w:p w14:paraId="648E4748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133 356,8 тыс. руб.;</w:t>
            </w:r>
          </w:p>
          <w:p w14:paraId="415180D4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133 052,2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EC81F87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138 733,7 тыс. руб.</w:t>
            </w:r>
          </w:p>
          <w:p w14:paraId="0E6E6812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C9B2EEA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1 615 230,4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28639F93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10ED98B5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0608041E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7C929463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1E53A196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096AC8A5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111 370,0 тыс. руб.;</w:t>
            </w:r>
          </w:p>
          <w:p w14:paraId="60A00A8D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109 787,2 тыс. руб.;</w:t>
            </w:r>
          </w:p>
          <w:p w14:paraId="76C1AE4B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136 233,9 тыс. руб.;</w:t>
            </w:r>
          </w:p>
          <w:p w14:paraId="7F4862BC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97 298,5 тыс. руб.;</w:t>
            </w:r>
          </w:p>
          <w:p w14:paraId="1700D14B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96 993,9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69DBA0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138 733,7 тыс. руб.;</w:t>
            </w:r>
          </w:p>
          <w:p w14:paraId="191B5781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664 611,8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48F8A330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0599528A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115 113,1 тыс. руб.;</w:t>
            </w:r>
          </w:p>
          <w:p w14:paraId="66003366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2017 год – 81 010,0 тыс. руб.;</w:t>
            </w:r>
          </w:p>
          <w:p w14:paraId="30C0C3E5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5 835,2 тыс. руб.;</w:t>
            </w:r>
          </w:p>
          <w:p w14:paraId="6E27FAFC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0ED48ABD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100 127,1 тыс. руб.;</w:t>
            </w:r>
          </w:p>
          <w:p w14:paraId="0ADB2B70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44 630,7 тыс. руб.;</w:t>
            </w:r>
          </w:p>
          <w:p w14:paraId="151E12B3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139 323,6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DC01A8B" w14:textId="77777777" w:rsidR="00952893" w:rsidRPr="005B3D08" w:rsidRDefault="00952893" w:rsidP="00432094">
            <w:pPr>
              <w:spacing w:after="0" w:line="252" w:lineRule="auto"/>
              <w:ind w:left="-34" w:right="34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- 36 058,3 тыс. руб.;</w:t>
            </w:r>
          </w:p>
          <w:p w14:paraId="0DC72535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- 36 058,3 тыс. руб.;</w:t>
            </w:r>
          </w:p>
          <w:p w14:paraId="2BEB2C82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7817514A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федерального 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2 231,9</w:t>
            </w: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31966A76" w14:textId="77777777" w:rsidR="00952893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- 344,7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27EFDF7" w14:textId="77777777" w:rsidR="00952893" w:rsidRPr="005B3D08" w:rsidRDefault="00952893" w:rsidP="00432094">
            <w:pPr>
              <w:spacing w:after="0" w:line="252" w:lineRule="auto"/>
              <w:ind w:left="-32" w:right="33" w:firstLine="21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- 1 887,2 тыс. руб. </w:t>
            </w:r>
          </w:p>
        </w:tc>
        <w:tc>
          <w:tcPr>
            <w:tcW w:w="561" w:type="dxa"/>
            <w:tcBorders>
              <w:top w:val="nil"/>
              <w:bottom w:val="nil"/>
              <w:right w:val="nil"/>
            </w:tcBorders>
          </w:tcPr>
          <w:p w14:paraId="0CE1E96A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44493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8796AA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ABDABC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F35C8D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2699C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A5E16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C858B9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0065C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4E7D4E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A01A3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8D9E10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F5891A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99A9E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CD4FA7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75929B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863574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BD6168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EAA73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EDC52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B279E2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FABCD4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ACFE1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75D3C9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4AB930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F20F6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902B85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E28953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B003C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04B16C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175BD7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2B3E9D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0E025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7DE196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4400A0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D8B864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6ABF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A11D0B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40CC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C248F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A3671B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B73288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A35F6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52529" w14:textId="77777777" w:rsidR="00952893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8AE5C4" w14:textId="77777777" w:rsidR="004E4562" w:rsidRPr="005B3D08" w:rsidRDefault="004E4562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BF8D69" w14:textId="77777777" w:rsidR="00952893" w:rsidRPr="005B3D08" w:rsidRDefault="00952893" w:rsidP="00432094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3D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1D0E02F" w14:textId="0B4B5419" w:rsidR="00952893" w:rsidRPr="005B3D08" w:rsidRDefault="00952893" w:rsidP="00952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Приложение 3 к программе «Развитие инфраструктуры </w:t>
      </w:r>
      <w:r w:rsidR="00D3028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и благоустройство населенных пунктов муниципального образования «Городской округ Ногликский» изложить в но</w:t>
      </w:r>
      <w:r w:rsidR="00177444">
        <w:rPr>
          <w:rFonts w:ascii="Times New Roman" w:eastAsia="Times New Roman" w:hAnsi="Times New Roman"/>
          <w:sz w:val="28"/>
          <w:szCs w:val="28"/>
          <w:lang w:eastAsia="ru-RU"/>
        </w:rPr>
        <w:t>вой редакции согласно приложению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7535718F" w14:textId="45BFAB70" w:rsidR="00952893" w:rsidRPr="005B3D08" w:rsidRDefault="00952893" w:rsidP="0095289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D3028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E526DAB" w14:textId="77179E6C" w:rsidR="00952893" w:rsidRPr="005B3D08" w:rsidRDefault="00952893" w:rsidP="00952893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D3028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4054E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исполняющего обязанности первого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 xml:space="preserve"> 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 Я.С</w:t>
      </w:r>
      <w:r w:rsidRPr="005B3D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33F3EDA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39C0B9" w14:textId="77777777" w:rsidR="005D675F" w:rsidRPr="00D12794" w:rsidRDefault="005D675F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F3EDA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F3EDAF" w14:textId="32DEF0A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D67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3028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3EDB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3F3EDB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3EDB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3F3EDB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55118"/>
      <w:docPartObj>
        <w:docPartGallery w:val="Page Numbers (Top of Page)"/>
        <w:docPartUnique/>
      </w:docPartObj>
    </w:sdtPr>
    <w:sdtEndPr/>
    <w:sdtContent>
      <w:p w14:paraId="544BEF28" w14:textId="4E7F799F" w:rsidR="00D30280" w:rsidRDefault="00D302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771">
          <w:rPr>
            <w:noProof/>
          </w:rPr>
          <w:t>2</w:t>
        </w:r>
        <w:r>
          <w:fldChar w:fldCharType="end"/>
        </w:r>
      </w:p>
    </w:sdtContent>
  </w:sdt>
  <w:p w14:paraId="6D695FA1" w14:textId="77777777" w:rsidR="00D30280" w:rsidRDefault="00D302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5771"/>
    <w:rsid w:val="001720DB"/>
    <w:rsid w:val="00177444"/>
    <w:rsid w:val="00185FEC"/>
    <w:rsid w:val="001E1F9F"/>
    <w:rsid w:val="002003DC"/>
    <w:rsid w:val="0033636C"/>
    <w:rsid w:val="003E4257"/>
    <w:rsid w:val="004054E6"/>
    <w:rsid w:val="004E4562"/>
    <w:rsid w:val="00520CBF"/>
    <w:rsid w:val="005D675F"/>
    <w:rsid w:val="00740DF9"/>
    <w:rsid w:val="0083304E"/>
    <w:rsid w:val="008629FA"/>
    <w:rsid w:val="00906EDB"/>
    <w:rsid w:val="00952893"/>
    <w:rsid w:val="00987DB5"/>
    <w:rsid w:val="00A029F0"/>
    <w:rsid w:val="00AA520E"/>
    <w:rsid w:val="00AC4B1C"/>
    <w:rsid w:val="00AC72C8"/>
    <w:rsid w:val="00B10ED9"/>
    <w:rsid w:val="00B25688"/>
    <w:rsid w:val="00C02849"/>
    <w:rsid w:val="00D12794"/>
    <w:rsid w:val="00D30280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ED9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0CE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0CE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10CE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15</cp:revision>
  <dcterms:created xsi:type="dcterms:W3CDTF">2020-04-07T04:52:00Z</dcterms:created>
  <dcterms:modified xsi:type="dcterms:W3CDTF">2023-03-21T06:21:00Z</dcterms:modified>
</cp:coreProperties>
</file>