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064AB6" w14:textId="77777777" w:rsidTr="00987DB5">
        <w:tc>
          <w:tcPr>
            <w:tcW w:w="9498" w:type="dxa"/>
          </w:tcPr>
          <w:p w14:paraId="19064AB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064ACD" wp14:editId="19064AC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064AB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064AB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064AB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064AB7" w14:textId="72D3AC43" w:rsidR="0033636C" w:rsidRPr="000C7DA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7D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C7DAC" w:rsidRPr="000C7DAC">
            <w:rPr>
              <w:rFonts w:ascii="Times New Roman" w:hAnsi="Times New Roman"/>
              <w:sz w:val="28"/>
              <w:szCs w:val="28"/>
            </w:rPr>
            <w:t>08 апреля 2024 года</w:t>
          </w:r>
        </w:sdtContent>
      </w:sdt>
      <w:r w:rsidRPr="000C7D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C7DAC" w:rsidRPr="000C7DAC">
            <w:rPr>
              <w:rFonts w:ascii="Times New Roman" w:hAnsi="Times New Roman"/>
              <w:sz w:val="28"/>
              <w:szCs w:val="28"/>
            </w:rPr>
            <w:t>212</w:t>
          </w:r>
        </w:sdtContent>
      </w:sdt>
    </w:p>
    <w:p w14:paraId="19064AB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D9FFAC8" w14:textId="77777777" w:rsidR="00365DF2" w:rsidRDefault="0033636C" w:rsidP="00365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631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</w:t>
      </w:r>
      <w:r w:rsidR="00365DF2">
        <w:rPr>
          <w:rFonts w:ascii="Times New Roman" w:hAnsi="Times New Roman"/>
          <w:b/>
          <w:sz w:val="28"/>
          <w:szCs w:val="28"/>
        </w:rPr>
        <w:t>программу</w:t>
      </w:r>
    </w:p>
    <w:p w14:paraId="4E209ED2" w14:textId="77777777" w:rsidR="00365DF2" w:rsidRDefault="00F63351" w:rsidP="00365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631">
        <w:rPr>
          <w:rFonts w:ascii="Times New Roman" w:hAnsi="Times New Roman"/>
          <w:b/>
          <w:sz w:val="28"/>
          <w:szCs w:val="28"/>
        </w:rPr>
        <w:t>«</w:t>
      </w:r>
      <w:r w:rsidR="0033636C" w:rsidRPr="000C4631">
        <w:rPr>
          <w:rFonts w:ascii="Times New Roman" w:hAnsi="Times New Roman"/>
          <w:b/>
          <w:sz w:val="28"/>
          <w:szCs w:val="28"/>
        </w:rPr>
        <w:t>Развитие физической культуры, спорта и молодежной</w:t>
      </w:r>
      <w:r w:rsidR="00365DF2">
        <w:rPr>
          <w:rFonts w:ascii="Times New Roman" w:hAnsi="Times New Roman"/>
          <w:b/>
          <w:sz w:val="28"/>
          <w:szCs w:val="28"/>
        </w:rPr>
        <w:t xml:space="preserve"> политики</w:t>
      </w:r>
    </w:p>
    <w:p w14:paraId="1577F01B" w14:textId="77777777" w:rsidR="00365DF2" w:rsidRDefault="0033636C" w:rsidP="00365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631">
        <w:rPr>
          <w:rFonts w:ascii="Times New Roman" w:hAnsi="Times New Roman"/>
          <w:b/>
          <w:sz w:val="28"/>
          <w:szCs w:val="28"/>
        </w:rPr>
        <w:t>в муниципальном образовании «Городской округ Ногликский»</w:t>
      </w:r>
    </w:p>
    <w:p w14:paraId="19064AB9" w14:textId="354300BE" w:rsidR="0033636C" w:rsidRDefault="00F63351" w:rsidP="00365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631">
        <w:rPr>
          <w:rFonts w:ascii="Times New Roman" w:hAnsi="Times New Roman"/>
          <w:b/>
          <w:sz w:val="28"/>
          <w:szCs w:val="28"/>
        </w:rPr>
        <w:t>от 26.06.2015 № 430</w:t>
      </w:r>
    </w:p>
    <w:p w14:paraId="231C8B7E" w14:textId="77777777" w:rsidR="00365DF2" w:rsidRPr="000C4631" w:rsidRDefault="00365DF2" w:rsidP="00365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44F586" w14:textId="709CFE4C" w:rsidR="00F63351" w:rsidRPr="007B2D17" w:rsidRDefault="00F63351" w:rsidP="00365D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B2D17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Ногликский», </w:t>
      </w:r>
      <w:r w:rsidR="007B2D17">
        <w:rPr>
          <w:rFonts w:ascii="Times New Roman" w:hAnsi="Times New Roman"/>
          <w:sz w:val="28"/>
          <w:szCs w:val="28"/>
        </w:rPr>
        <w:t>у</w:t>
      </w:r>
      <w:r w:rsidRPr="007B2D17">
        <w:rPr>
          <w:rFonts w:ascii="Times New Roman" w:hAnsi="Times New Roman"/>
          <w:sz w:val="28"/>
          <w:szCs w:val="28"/>
        </w:rPr>
        <w:t xml:space="preserve">твержденной постановлением администрации муниципального образования «Городской округ Ногликский» от </w:t>
      </w:r>
      <w:r w:rsidRPr="007B2D17">
        <w:rPr>
          <w:rFonts w:ascii="Times New Roman" w:hAnsi="Times New Roman"/>
          <w:color w:val="000000" w:themeColor="text1"/>
          <w:sz w:val="28"/>
          <w:szCs w:val="28"/>
        </w:rPr>
        <w:t>26.06.2015 № 430</w:t>
      </w:r>
      <w:r w:rsidRPr="007B2D17">
        <w:rPr>
          <w:rFonts w:ascii="Times New Roman" w:hAnsi="Times New Roman"/>
          <w:sz w:val="28"/>
          <w:szCs w:val="28"/>
        </w:rPr>
        <w:t xml:space="preserve">, в соответствии с уточненными бюджетными показателями по состоянию на 31.12.2023 года, </w:t>
      </w:r>
      <w:bookmarkStart w:id="0" w:name="_Hlk30407272"/>
      <w:r w:rsidR="007B2D17">
        <w:rPr>
          <w:rFonts w:ascii="Times New Roman" w:hAnsi="Times New Roman"/>
          <w:sz w:val="28"/>
          <w:szCs w:val="28"/>
        </w:rPr>
        <w:t xml:space="preserve">с </w:t>
      </w:r>
      <w:r w:rsidRPr="007B2D17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07.12.2023 № 290 «О бюджете муниципального образования «Городской округ Ногликский» на 2024 год и на плановый период 2025 и 2026 годов</w:t>
      </w:r>
      <w:bookmarkEnd w:id="0"/>
      <w:r w:rsidRPr="007B2D17">
        <w:rPr>
          <w:rFonts w:ascii="Times New Roman" w:hAnsi="Times New Roman"/>
          <w:sz w:val="28"/>
          <w:szCs w:val="28"/>
        </w:rPr>
        <w:t xml:space="preserve">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B2D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0E12ABD1" w14:textId="650A2FF2" w:rsidR="00F63351" w:rsidRDefault="00F63351" w:rsidP="00365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2BA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1" w:name="_Hlk49245282"/>
      <w:r w:rsidRPr="006222BA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1"/>
      <w:r w:rsidRPr="006222BA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26.06.2015 № 430 (в редакции от 30.09.2015 № 692, от 19.10.2015 № 718, от 31.12.2016 № 921, от 10.03.2016 № 208, от </w:t>
      </w:r>
      <w:r>
        <w:rPr>
          <w:rFonts w:ascii="Times New Roman" w:hAnsi="Times New Roman"/>
          <w:sz w:val="28"/>
          <w:szCs w:val="28"/>
        </w:rPr>
        <w:t xml:space="preserve">11.04.2016 № 288, от 30.05.2016 </w:t>
      </w:r>
      <w:r w:rsidRPr="006222BA">
        <w:rPr>
          <w:rFonts w:ascii="Times New Roman" w:hAnsi="Times New Roman"/>
          <w:sz w:val="28"/>
          <w:szCs w:val="28"/>
        </w:rPr>
        <w:t>№ 433, от 15.06.2016 № 485, от 31.08.2016 № 666, от 07.10.2016 № 739, от 07.02.2017 № 108, от 07.06.2017 № 367, от 03.08.2017 № 521, от 27.09.2017 № 703, от 27.02.2018 № 191, от 13.04.20</w:t>
      </w:r>
      <w:r>
        <w:rPr>
          <w:rFonts w:ascii="Times New Roman" w:hAnsi="Times New Roman"/>
          <w:sz w:val="28"/>
          <w:szCs w:val="28"/>
        </w:rPr>
        <w:t xml:space="preserve">18 № 386, от 11.07.2018 № 669, </w:t>
      </w:r>
      <w:r w:rsidRPr="006222BA">
        <w:rPr>
          <w:rFonts w:ascii="Times New Roman" w:hAnsi="Times New Roman"/>
          <w:sz w:val="28"/>
          <w:szCs w:val="28"/>
        </w:rPr>
        <w:t xml:space="preserve">от 19.12.2018 № 1224, от 26.03.2019 № 196, от 23.05.2019 № 358, от 19.06.2019 № </w:t>
      </w:r>
      <w:r w:rsidRPr="006222BA">
        <w:rPr>
          <w:rFonts w:ascii="Times New Roman" w:hAnsi="Times New Roman"/>
          <w:sz w:val="28"/>
          <w:szCs w:val="28"/>
        </w:rPr>
        <w:lastRenderedPageBreak/>
        <w:t>462, от 02.09.2019 № 665, от 10.03.2020 № 109, от 01.06.2020 № 270,</w:t>
      </w:r>
      <w:r>
        <w:rPr>
          <w:rFonts w:ascii="Times New Roman" w:hAnsi="Times New Roman"/>
          <w:sz w:val="28"/>
          <w:szCs w:val="28"/>
        </w:rPr>
        <w:t xml:space="preserve"> от 14.07.2020 № 357,</w:t>
      </w:r>
      <w:r w:rsidRPr="006222BA">
        <w:rPr>
          <w:rFonts w:ascii="Times New Roman" w:hAnsi="Times New Roman"/>
          <w:sz w:val="28"/>
          <w:szCs w:val="28"/>
        </w:rPr>
        <w:t xml:space="preserve"> от 14.10.2020 № 505, от 28.04.2021 № 232, от 22.09.2021 № 521</w:t>
      </w:r>
      <w:r>
        <w:rPr>
          <w:rFonts w:ascii="Times New Roman" w:hAnsi="Times New Roman"/>
          <w:sz w:val="28"/>
          <w:szCs w:val="28"/>
        </w:rPr>
        <w:t>, от 17.06.2022 № 31, от 15.11.2022 № 608, от 28.04.2023 № 274</w:t>
      </w:r>
      <w:r w:rsidR="0069368C">
        <w:rPr>
          <w:rFonts w:ascii="Times New Roman" w:hAnsi="Times New Roman"/>
          <w:sz w:val="28"/>
          <w:szCs w:val="28"/>
        </w:rPr>
        <w:t>, от 24.07.2023 № 470</w:t>
      </w:r>
      <w:r w:rsidRPr="006222B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 xml:space="preserve">Развитие физической культуры, спорта и молодежной политики в муниципальном образовании </w:t>
      </w:r>
      <w:r>
        <w:rPr>
          <w:rFonts w:ascii="Times New Roman" w:hAnsi="Times New Roman"/>
          <w:sz w:val="28"/>
          <w:szCs w:val="28"/>
        </w:rPr>
        <w:t>«</w:t>
      </w:r>
      <w:r w:rsidRPr="00562131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562131">
        <w:rPr>
          <w:rFonts w:ascii="Times New Roman" w:hAnsi="Times New Roman"/>
          <w:sz w:val="28"/>
          <w:szCs w:val="28"/>
        </w:rPr>
        <w:t xml:space="preserve"> </w:t>
      </w:r>
      <w:r w:rsidRPr="006222BA">
        <w:rPr>
          <w:rFonts w:ascii="Times New Roman" w:hAnsi="Times New Roman"/>
          <w:sz w:val="28"/>
          <w:szCs w:val="28"/>
        </w:rPr>
        <w:t>(далее – Программа)</w:t>
      </w:r>
      <w:r>
        <w:rPr>
          <w:rFonts w:ascii="Times New Roman" w:hAnsi="Times New Roman"/>
          <w:sz w:val="28"/>
          <w:szCs w:val="28"/>
        </w:rPr>
        <w:t>,</w:t>
      </w:r>
      <w:r w:rsidRPr="006222B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7D562FB6" w14:textId="333D5CFB" w:rsidR="00F63351" w:rsidRDefault="00F63351" w:rsidP="00365DF2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</w:t>
      </w:r>
      <w:r w:rsidR="00860105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tbl>
      <w:tblPr>
        <w:tblW w:w="9848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7088"/>
        <w:gridCol w:w="208"/>
      </w:tblGrid>
      <w:tr w:rsidR="00F63351" w:rsidRPr="008A593A" w14:paraId="76C6B464" w14:textId="77777777" w:rsidTr="00365DF2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6E71618F" w14:textId="77777777" w:rsidR="00F63351" w:rsidRPr="008A593A" w:rsidRDefault="00F63351" w:rsidP="00365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A250" w14:textId="77777777" w:rsidR="00F63351" w:rsidRPr="008A593A" w:rsidRDefault="00F63351" w:rsidP="00365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982C" w14:textId="141CEE4C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Общий объем средств, направляемых на реализацию </w:t>
            </w:r>
            <w:r w:rsidR="00681403" w:rsidRPr="008A593A">
              <w:rPr>
                <w:sz w:val="28"/>
                <w:szCs w:val="28"/>
              </w:rPr>
              <w:t xml:space="preserve">мероприятий </w:t>
            </w:r>
            <w:r w:rsidR="00681403" w:rsidRPr="00681403">
              <w:rPr>
                <w:sz w:val="28"/>
                <w:szCs w:val="28"/>
              </w:rPr>
              <w:t>1</w:t>
            </w:r>
            <w:r w:rsidR="00365DF2">
              <w:rPr>
                <w:sz w:val="28"/>
                <w:szCs w:val="28"/>
              </w:rPr>
              <w:t xml:space="preserve"> 591 </w:t>
            </w:r>
            <w:r w:rsidR="004B65B1">
              <w:rPr>
                <w:sz w:val="28"/>
                <w:szCs w:val="28"/>
              </w:rPr>
              <w:t>568,8</w:t>
            </w:r>
            <w:r w:rsidRPr="008A593A">
              <w:rPr>
                <w:sz w:val="28"/>
                <w:szCs w:val="28"/>
              </w:rPr>
              <w:t xml:space="preserve"> тыс. руб., </w:t>
            </w:r>
          </w:p>
          <w:p w14:paraId="5BD5CA44" w14:textId="77777777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в том числе:</w:t>
            </w:r>
          </w:p>
          <w:p w14:paraId="33BD7D54" w14:textId="402F6EB0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областной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</w:t>
            </w:r>
            <w:r w:rsidR="00365DF2">
              <w:rPr>
                <w:sz w:val="28"/>
                <w:szCs w:val="28"/>
              </w:rPr>
              <w:t xml:space="preserve">526 </w:t>
            </w:r>
            <w:r w:rsidR="004B65B1">
              <w:rPr>
                <w:sz w:val="28"/>
                <w:szCs w:val="28"/>
              </w:rPr>
              <w:t>259,0</w:t>
            </w:r>
            <w:r w:rsidRPr="008A593A">
              <w:rPr>
                <w:sz w:val="28"/>
                <w:szCs w:val="28"/>
              </w:rPr>
              <w:t xml:space="preserve"> тыс. руб.;</w:t>
            </w:r>
          </w:p>
          <w:p w14:paraId="077DC534" w14:textId="430F3C99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местный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</w:t>
            </w:r>
            <w:r w:rsidR="009B5EA8">
              <w:rPr>
                <w:sz w:val="28"/>
                <w:szCs w:val="28"/>
              </w:rPr>
              <w:t>1</w:t>
            </w:r>
            <w:r w:rsidR="00365DF2">
              <w:rPr>
                <w:sz w:val="28"/>
                <w:szCs w:val="28"/>
              </w:rPr>
              <w:t xml:space="preserve"> 044 </w:t>
            </w:r>
            <w:r w:rsidR="004B65B1">
              <w:rPr>
                <w:sz w:val="28"/>
                <w:szCs w:val="28"/>
              </w:rPr>
              <w:t>721,9</w:t>
            </w:r>
            <w:r w:rsidRPr="008A593A">
              <w:rPr>
                <w:sz w:val="28"/>
                <w:szCs w:val="28"/>
              </w:rPr>
              <w:t xml:space="preserve"> тыс. руб.;</w:t>
            </w:r>
          </w:p>
          <w:p w14:paraId="7F030C84" w14:textId="7258575A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федеральный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20 587,9 тыс. руб.;</w:t>
            </w:r>
          </w:p>
          <w:p w14:paraId="33041FBC" w14:textId="75FB9DE7" w:rsidR="00F63351" w:rsidRPr="00576D82" w:rsidRDefault="00F63351" w:rsidP="00365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6D82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576D82">
              <w:rPr>
                <w:rFonts w:ascii="Times New Roman" w:hAnsi="Times New Roman"/>
                <w:sz w:val="28"/>
                <w:szCs w:val="28"/>
              </w:rPr>
              <w:t xml:space="preserve"> 44 374,0 тыс. руб.;</w:t>
            </w:r>
          </w:p>
          <w:p w14:paraId="40424BD5" w14:textId="4ADBC160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местный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15 276,3 тыс. руб.;</w:t>
            </w:r>
          </w:p>
          <w:p w14:paraId="4A6410BB" w14:textId="385E4133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областной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29 097,7 тыс. руб.;</w:t>
            </w:r>
          </w:p>
          <w:p w14:paraId="7BE2B46A" w14:textId="25FAEF59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2016 год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87 323,0 тыс. руб.;</w:t>
            </w:r>
          </w:p>
          <w:p w14:paraId="43304895" w14:textId="07A9861E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местный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19 069,3 руб.;</w:t>
            </w:r>
          </w:p>
          <w:p w14:paraId="2E5D628F" w14:textId="367B0051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областной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68 253,7 тыс. руб.;</w:t>
            </w:r>
          </w:p>
          <w:p w14:paraId="4F9AC70A" w14:textId="7C6DAA33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2017 год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31 518,2 тыс. руб.;</w:t>
            </w:r>
          </w:p>
          <w:p w14:paraId="7FD2A238" w14:textId="5A52BD8F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местный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29 454,4 тыс. руб.;</w:t>
            </w:r>
          </w:p>
          <w:p w14:paraId="4EA64B82" w14:textId="0F27909E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 xml:space="preserve">- областной бюджет </w:t>
            </w:r>
            <w:r w:rsidR="00365DF2">
              <w:rPr>
                <w:sz w:val="28"/>
                <w:szCs w:val="28"/>
              </w:rPr>
              <w:t>-</w:t>
            </w:r>
            <w:r w:rsidRPr="008A593A">
              <w:rPr>
                <w:sz w:val="28"/>
                <w:szCs w:val="28"/>
              </w:rPr>
              <w:t xml:space="preserve"> 2 063,8 тыс. руб.;</w:t>
            </w:r>
          </w:p>
          <w:p w14:paraId="5CAB9C28" w14:textId="2E39BB72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- 47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532,5 тыс. руб.;</w:t>
            </w:r>
          </w:p>
          <w:p w14:paraId="3E9293E1" w14:textId="510D8C3F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местный бюджет - 37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053,2 тыс. руб.;</w:t>
            </w:r>
          </w:p>
          <w:p w14:paraId="1840076A" w14:textId="5CF11490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- 9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379,3 тыс. руб.;</w:t>
            </w:r>
          </w:p>
          <w:p w14:paraId="6B693DD4" w14:textId="770EB025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федеральный бюджет - 1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100,0 тыс. руб.;</w:t>
            </w:r>
          </w:p>
          <w:p w14:paraId="3F75E36E" w14:textId="5030A666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- 69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400,1 тыс. руб.;</w:t>
            </w:r>
          </w:p>
          <w:p w14:paraId="28A2BEB7" w14:textId="5EF4132D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бюджет - 37 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>257,2 тыс. руб.;</w:t>
            </w:r>
          </w:p>
          <w:p w14:paraId="067B3E76" w14:textId="4A48F99F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- 12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655,0 тыс. руб.;</w:t>
            </w:r>
          </w:p>
          <w:p w14:paraId="4117EF63" w14:textId="49D5E2D4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федеральный бюджет - 19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487,9 тыс. руб.;</w:t>
            </w:r>
          </w:p>
          <w:p w14:paraId="4E477D7C" w14:textId="26765ECD" w:rsidR="00F63351" w:rsidRPr="008A593A" w:rsidRDefault="00365DF2" w:rsidP="00365DF2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206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322,6 тыс. руб.;</w:t>
            </w:r>
          </w:p>
          <w:p w14:paraId="27A5D3B1" w14:textId="1BB8D78A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местный бюджет - 50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483,3 тыс. руб.;</w:t>
            </w:r>
          </w:p>
          <w:p w14:paraId="1FB6F862" w14:textId="107A67D8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- 155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839,3 тыс. руб.;</w:t>
            </w:r>
          </w:p>
          <w:p w14:paraId="49637B3A" w14:textId="53F10DED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- 198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240,3 тыс. руб.;</w:t>
            </w:r>
          </w:p>
          <w:p w14:paraId="087B3FAF" w14:textId="3F385B26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местный бюджет - 123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265,5 тыс. руб.;</w:t>
            </w:r>
          </w:p>
          <w:p w14:paraId="7B46C75B" w14:textId="531B12D2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областной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74 974,8 тыс. руб.;</w:t>
            </w:r>
          </w:p>
          <w:p w14:paraId="655AE365" w14:textId="3DC10F82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- 153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207,3 тыс. руб.;</w:t>
            </w:r>
          </w:p>
          <w:p w14:paraId="6AD284E9" w14:textId="7808865D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местный бюджет - 140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912,7 тыс. руб.;</w:t>
            </w:r>
          </w:p>
          <w:p w14:paraId="2941DC14" w14:textId="73BC2B31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- 12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294,6 тыс. руб.;</w:t>
            </w:r>
          </w:p>
          <w:p w14:paraId="5EA4A170" w14:textId="570BE6F4" w:rsidR="00F63351" w:rsidRPr="008A593A" w:rsidRDefault="0069368C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151 </w:t>
            </w:r>
            <w:r w:rsidR="009B5EA8">
              <w:rPr>
                <w:rFonts w:ascii="Times New Roman" w:hAnsi="Times New Roman"/>
                <w:sz w:val="28"/>
                <w:szCs w:val="28"/>
              </w:rPr>
              <w:t>144,2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CD22C0A" w14:textId="0D5EB393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134 </w:t>
            </w:r>
            <w:r w:rsidR="009B5EA8">
              <w:rPr>
                <w:rFonts w:ascii="Times New Roman" w:hAnsi="Times New Roman"/>
                <w:sz w:val="28"/>
                <w:szCs w:val="28"/>
              </w:rPr>
              <w:t>000,0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55F05A1E" w14:textId="1500A561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областной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17 </w:t>
            </w:r>
            <w:r w:rsidR="009B5EA8">
              <w:rPr>
                <w:rFonts w:ascii="Times New Roman" w:hAnsi="Times New Roman"/>
                <w:sz w:val="28"/>
                <w:szCs w:val="28"/>
              </w:rPr>
              <w:t>144,2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0BE0CB1" w14:textId="12054E9F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131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314,1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15F982F9" w14:textId="258FC58F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116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729,6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2022456E" w14:textId="280EAAFE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- 14 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>584,5 тыс. руб.;</w:t>
            </w:r>
          </w:p>
          <w:p w14:paraId="5DCE4A10" w14:textId="7C5064A8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126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267,2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4DFC39BE" w14:textId="23AB9BC0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111 519,6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603FFBCC" w14:textId="2E2C3300" w:rsidR="00F63351" w:rsidRPr="008A593A" w:rsidRDefault="00F63351" w:rsidP="00365DF2">
            <w:pPr>
              <w:pStyle w:val="ConsPlusCell"/>
              <w:jc w:val="both"/>
              <w:rPr>
                <w:sz w:val="28"/>
                <w:szCs w:val="28"/>
              </w:rPr>
            </w:pPr>
            <w:r w:rsidRPr="008A593A">
              <w:rPr>
                <w:sz w:val="28"/>
                <w:szCs w:val="28"/>
              </w:rPr>
              <w:t>- областной бюд</w:t>
            </w:r>
            <w:r w:rsidR="00365DF2">
              <w:rPr>
                <w:sz w:val="28"/>
                <w:szCs w:val="28"/>
              </w:rPr>
              <w:t xml:space="preserve">жет - 14 </w:t>
            </w:r>
            <w:r w:rsidRPr="008A593A">
              <w:rPr>
                <w:sz w:val="28"/>
                <w:szCs w:val="28"/>
              </w:rPr>
              <w:t>747,6 тыс. руб.</w:t>
            </w:r>
          </w:p>
          <w:p w14:paraId="11ABAFC8" w14:textId="43A5C997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114 </w:t>
            </w:r>
            <w:r w:rsidR="009B5EA8">
              <w:rPr>
                <w:rFonts w:ascii="Times New Roman" w:hAnsi="Times New Roman"/>
                <w:sz w:val="28"/>
                <w:szCs w:val="28"/>
              </w:rPr>
              <w:t>326,7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2834A00" w14:textId="371805EB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112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079,1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1BA9A46" w14:textId="57DA3510" w:rsidR="00F63351" w:rsidRPr="008A593A" w:rsidRDefault="00365DF2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областной бюджет - 2 </w:t>
            </w:r>
            <w:r w:rsidR="0069368C">
              <w:rPr>
                <w:rFonts w:ascii="Times New Roman" w:hAnsi="Times New Roman"/>
                <w:sz w:val="28"/>
                <w:szCs w:val="28"/>
              </w:rPr>
              <w:t>247,6</w:t>
            </w:r>
            <w:r w:rsidR="00F63351"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EBD32B7" w14:textId="527B4CF5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230 </w:t>
            </w:r>
            <w:r w:rsidR="004B65B1">
              <w:rPr>
                <w:rFonts w:ascii="Times New Roman" w:hAnsi="Times New Roman"/>
                <w:sz w:val="28"/>
                <w:szCs w:val="28"/>
              </w:rPr>
              <w:t>598,6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B4F8BA9" w14:textId="588CC8B4" w:rsidR="00F63351" w:rsidRPr="008A593A" w:rsidRDefault="00F63351" w:rsidP="0036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местный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117 </w:t>
            </w:r>
            <w:r w:rsidR="004B65B1">
              <w:rPr>
                <w:rFonts w:ascii="Times New Roman" w:hAnsi="Times New Roman"/>
                <w:sz w:val="28"/>
                <w:szCs w:val="28"/>
              </w:rPr>
              <w:t>621,7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65ADCE66" w14:textId="065893AA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hAnsi="Times New Roman"/>
                <w:sz w:val="28"/>
                <w:szCs w:val="28"/>
              </w:rPr>
              <w:t xml:space="preserve">- областной бюджет </w:t>
            </w:r>
            <w:r w:rsidR="00365DF2">
              <w:rPr>
                <w:rFonts w:ascii="Times New Roman" w:hAnsi="Times New Roman"/>
                <w:sz w:val="28"/>
                <w:szCs w:val="28"/>
              </w:rPr>
              <w:t>-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DF2">
              <w:rPr>
                <w:rFonts w:ascii="Times New Roman" w:hAnsi="Times New Roman"/>
                <w:sz w:val="28"/>
                <w:szCs w:val="28"/>
              </w:rPr>
              <w:t xml:space="preserve">112 </w:t>
            </w:r>
            <w:r w:rsidR="004B65B1">
              <w:rPr>
                <w:rFonts w:ascii="Times New Roman" w:hAnsi="Times New Roman"/>
                <w:sz w:val="28"/>
                <w:szCs w:val="28"/>
              </w:rPr>
              <w:t>976,9</w:t>
            </w:r>
            <w:r w:rsidR="006936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593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08" w:type="dxa"/>
            <w:tcBorders>
              <w:left w:val="single" w:sz="4" w:space="0" w:color="auto"/>
            </w:tcBorders>
          </w:tcPr>
          <w:p w14:paraId="57D41092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8C91FE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9BF21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60039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335D21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888D55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A2E79F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9C8E69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102F35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FCEA8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D7EB08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60703E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BEC84D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16FA47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C5A7E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898C6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89A74A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E3A709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8BE659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10DBB2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8FCC7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963237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112C3D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DB0C35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02440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B5A4F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343EE0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5CD75D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BEE945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7D7C7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DD3B8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E01F4C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D7E33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7F5154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5FE572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22FC3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1F3483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E7C47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627ED7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A8F025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11A6D0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395E92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DB4D2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EB575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C402D4" w14:textId="77777777" w:rsidR="00F63351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AD30C4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4C06C" w14:textId="77777777" w:rsidR="00F63351" w:rsidRPr="008A593A" w:rsidRDefault="00F63351" w:rsidP="00365DF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9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0E57085" w14:textId="77777777" w:rsidR="002F7E6D" w:rsidRPr="009B29B5" w:rsidRDefault="002F7E6D" w:rsidP="00365D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 xml:space="preserve">1.2. Раздел 7 «Ресурсное обеспечение Программы»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паспорта Программы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следующей редакции:</w:t>
      </w:r>
    </w:p>
    <w:p w14:paraId="6D1A5C0E" w14:textId="77777777" w:rsidR="002F7E6D" w:rsidRPr="009B29B5" w:rsidRDefault="002F7E6D" w:rsidP="00365D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</w:t>
      </w:r>
    </w:p>
    <w:p w14:paraId="274A78B4" w14:textId="2D8FD7B0" w:rsidR="002F7E6D" w:rsidRPr="002F7E6D" w:rsidRDefault="002F7E6D" w:rsidP="00365D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 xml:space="preserve"> 591 </w:t>
      </w:r>
      <w:r w:rsidR="004B65B1">
        <w:rPr>
          <w:rFonts w:ascii="Times New Roman" w:eastAsia="Times New Roman" w:hAnsi="Times New Roman"/>
          <w:sz w:val="28"/>
          <w:szCs w:val="28"/>
          <w:lang w:eastAsia="ru-RU"/>
        </w:rPr>
        <w:t>568,8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 xml:space="preserve">1 044 </w:t>
      </w:r>
      <w:r w:rsidR="004B65B1">
        <w:rPr>
          <w:rFonts w:ascii="Times New Roman" w:eastAsia="Times New Roman" w:hAnsi="Times New Roman"/>
          <w:sz w:val="28"/>
          <w:szCs w:val="28"/>
          <w:lang w:eastAsia="ru-RU"/>
        </w:rPr>
        <w:t>721,9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 xml:space="preserve">526 </w:t>
      </w:r>
      <w:r w:rsidR="004B65B1">
        <w:rPr>
          <w:rFonts w:ascii="Times New Roman" w:eastAsia="Times New Roman" w:hAnsi="Times New Roman"/>
          <w:sz w:val="28"/>
          <w:szCs w:val="28"/>
          <w:lang w:eastAsia="ru-RU"/>
        </w:rPr>
        <w:t>259,0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</w:t>
      </w:r>
      <w:r w:rsidR="00365DF2">
        <w:rPr>
          <w:rFonts w:ascii="Times New Roman" w:eastAsia="Times New Roman" w:hAnsi="Times New Roman"/>
          <w:sz w:val="28"/>
          <w:szCs w:val="28"/>
          <w:lang w:eastAsia="ru-RU"/>
        </w:rPr>
        <w:t xml:space="preserve">дства федерального бюджета - 20 </w:t>
      </w:r>
      <w:r w:rsidRPr="002F7E6D">
        <w:rPr>
          <w:rFonts w:ascii="Times New Roman" w:eastAsia="Times New Roman" w:hAnsi="Times New Roman"/>
          <w:sz w:val="28"/>
          <w:szCs w:val="28"/>
          <w:lang w:eastAsia="ru-RU"/>
        </w:rPr>
        <w:t>587,9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физической культуры, спорта и молодежной политики в муниципальном образовании «Городской округ Ногликский».».</w:t>
      </w:r>
    </w:p>
    <w:p w14:paraId="19DFC9CE" w14:textId="20429811" w:rsidR="002F7E6D" w:rsidRPr="00365DF2" w:rsidRDefault="002F7E6D" w:rsidP="00365D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C1F54"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bookmarkStart w:id="2" w:name="_Hlk137676866"/>
      <w:r w:rsidRPr="000C1F54">
        <w:rPr>
          <w:rFonts w:ascii="Times New Roman" w:eastAsia="Times New Roman" w:hAnsi="Times New Roman"/>
          <w:sz w:val="28"/>
          <w:szCs w:val="28"/>
          <w:lang w:eastAsia="ru-RU"/>
        </w:rPr>
        <w:t>Приложение 2 часть 2 к Программе «Перечень мероприятий муниципальной программы «Развитие физической культуры, спорта и молодежной политики в муниципальном образовании «Городской округ Ногликский» изложить в новой редакции согласно приложению 1 к настоящему постановлению</w:t>
      </w:r>
      <w:r w:rsidRPr="00365DF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2"/>
    <w:p w14:paraId="394DB37C" w14:textId="5A5782A1" w:rsidR="002F7E6D" w:rsidRPr="00FE0638" w:rsidRDefault="002F7E6D" w:rsidP="00365DF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часть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>к Программе «</w:t>
      </w:r>
      <w:r w:rsidRPr="00B249F4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>«Развитие физической культуры, спорта и молодежной полити</w:t>
      </w:r>
      <w:bookmarkStart w:id="3" w:name="_GoBack"/>
      <w:bookmarkEnd w:id="3"/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ки в муниципальном образовании «Городской округ Ногликский» </w:t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й редакции согласно приложению 2</w:t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74EB791B" w14:textId="1D47F59E" w:rsidR="002F7E6D" w:rsidRPr="00FC6C07" w:rsidRDefault="002F7E6D" w:rsidP="00365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365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65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телекоммуникационной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0891F194" w14:textId="77777777" w:rsidR="002F7E6D" w:rsidRPr="00FC6C07" w:rsidRDefault="002F7E6D" w:rsidP="00365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вице-мэра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27E473BB" w14:textId="4DFBD3D6" w:rsidR="00365DF2" w:rsidRDefault="00365DF2" w:rsidP="00365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37CB42" w14:textId="6BB81CED" w:rsidR="00052EA2" w:rsidRDefault="00052EA2" w:rsidP="00365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19064AC6" w14:textId="60565098" w:rsidR="008629FA" w:rsidRDefault="008629FA" w:rsidP="00365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9064ACA" w14:textId="33720E6B" w:rsidR="008629FA" w:rsidRPr="00D12794" w:rsidRDefault="008629FA" w:rsidP="00365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81403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81403">
        <w:rPr>
          <w:rFonts w:ascii="Times New Roman" w:hAnsi="Times New Roman"/>
          <w:sz w:val="28"/>
          <w:szCs w:val="28"/>
        </w:rPr>
        <w:tab/>
      </w:r>
      <w:r w:rsidR="00681403">
        <w:rPr>
          <w:rFonts w:ascii="Times New Roman" w:hAnsi="Times New Roman"/>
          <w:sz w:val="28"/>
          <w:szCs w:val="28"/>
        </w:rPr>
        <w:tab/>
      </w:r>
      <w:r w:rsidR="00681403">
        <w:rPr>
          <w:rFonts w:ascii="Times New Roman" w:hAnsi="Times New Roman"/>
          <w:sz w:val="28"/>
          <w:szCs w:val="28"/>
        </w:rPr>
        <w:tab/>
      </w:r>
      <w:r w:rsidR="00681403">
        <w:rPr>
          <w:rFonts w:ascii="Times New Roman" w:hAnsi="Times New Roman"/>
          <w:sz w:val="28"/>
          <w:szCs w:val="28"/>
        </w:rPr>
        <w:tab/>
      </w:r>
      <w:r w:rsidR="00681403">
        <w:rPr>
          <w:rFonts w:ascii="Times New Roman" w:hAnsi="Times New Roman"/>
          <w:sz w:val="28"/>
          <w:szCs w:val="28"/>
        </w:rPr>
        <w:tab/>
        <w:t xml:space="preserve">        </w:t>
      </w:r>
      <w:r w:rsidR="00052EA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.В.</w:t>
      </w:r>
      <w:r w:rsidR="00681403">
        <w:rPr>
          <w:rFonts w:ascii="Times New Roman" w:hAnsi="Times New Roman"/>
          <w:sz w:val="28"/>
          <w:szCs w:val="28"/>
        </w:rPr>
        <w:t xml:space="preserve"> </w:t>
      </w:r>
      <w:r w:rsidR="00052EA2">
        <w:rPr>
          <w:rFonts w:ascii="Times New Roman" w:hAnsi="Times New Roman"/>
          <w:sz w:val="28"/>
          <w:szCs w:val="28"/>
        </w:rPr>
        <w:t>Водолага</w:t>
      </w:r>
    </w:p>
    <w:sectPr w:rsidR="008629FA" w:rsidRPr="00D12794" w:rsidSect="00365DF2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4AD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064AD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64AC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064AD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843633"/>
      <w:docPartObj>
        <w:docPartGallery w:val="Page Numbers (Top of Page)"/>
        <w:docPartUnique/>
      </w:docPartObj>
    </w:sdtPr>
    <w:sdtEndPr/>
    <w:sdtContent>
      <w:p w14:paraId="624781A3" w14:textId="14691C41" w:rsidR="00365DF2" w:rsidRDefault="00365D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EA2">
          <w:rPr>
            <w:noProof/>
          </w:rPr>
          <w:t>3</w:t>
        </w:r>
        <w:r>
          <w:fldChar w:fldCharType="end"/>
        </w:r>
      </w:p>
    </w:sdtContent>
  </w:sdt>
  <w:p w14:paraId="2AE926B4" w14:textId="77777777" w:rsidR="00365DF2" w:rsidRDefault="00365D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2EA2"/>
    <w:rsid w:val="00053BD0"/>
    <w:rsid w:val="000C1F54"/>
    <w:rsid w:val="000C4631"/>
    <w:rsid w:val="000C7DAC"/>
    <w:rsid w:val="00185FEC"/>
    <w:rsid w:val="001E1F9F"/>
    <w:rsid w:val="002003DC"/>
    <w:rsid w:val="002F7E6D"/>
    <w:rsid w:val="0033636C"/>
    <w:rsid w:val="00365DF2"/>
    <w:rsid w:val="003E4257"/>
    <w:rsid w:val="004B65B1"/>
    <w:rsid w:val="00520CBF"/>
    <w:rsid w:val="00681403"/>
    <w:rsid w:val="0069368C"/>
    <w:rsid w:val="007B2D17"/>
    <w:rsid w:val="007F6C16"/>
    <w:rsid w:val="00860105"/>
    <w:rsid w:val="008629FA"/>
    <w:rsid w:val="00987DB5"/>
    <w:rsid w:val="009B5EA8"/>
    <w:rsid w:val="00AC72C8"/>
    <w:rsid w:val="00AD63FA"/>
    <w:rsid w:val="00B10ED9"/>
    <w:rsid w:val="00B25688"/>
    <w:rsid w:val="00C02849"/>
    <w:rsid w:val="00D12794"/>
    <w:rsid w:val="00D241F0"/>
    <w:rsid w:val="00D67BD8"/>
    <w:rsid w:val="00DF7897"/>
    <w:rsid w:val="00E37B8A"/>
    <w:rsid w:val="00E609BC"/>
    <w:rsid w:val="00F6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4AB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63351"/>
    <w:pPr>
      <w:ind w:left="720"/>
      <w:contextualSpacing/>
    </w:pPr>
  </w:style>
  <w:style w:type="paragraph" w:customStyle="1" w:styleId="ConsPlusCell">
    <w:name w:val="ConsPlusCell"/>
    <w:uiPriority w:val="99"/>
    <w:rsid w:val="00F633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118A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118A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118A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cp:lastPrinted>2024-02-14T04:05:00Z</cp:lastPrinted>
  <dcterms:created xsi:type="dcterms:W3CDTF">2024-04-08T07:45:00Z</dcterms:created>
  <dcterms:modified xsi:type="dcterms:W3CDTF">2024-04-08T22:24:00Z</dcterms:modified>
</cp:coreProperties>
</file>