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7459768" w:rsidR="00864CB0" w:rsidRDefault="00864CB0" w:rsidP="00B3182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25775">
        <w:rPr>
          <w:sz w:val="28"/>
          <w:szCs w:val="28"/>
        </w:rPr>
        <w:t xml:space="preserve"> 6</w:t>
      </w:r>
    </w:p>
    <w:p w14:paraId="3F8C5EB0" w14:textId="2BFA3B57" w:rsidR="00864CB0" w:rsidRPr="00B622D9" w:rsidRDefault="00864CB0" w:rsidP="00B3182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F666B6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B3182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B3182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6544B142" w:rsidR="00864CB0" w:rsidRPr="005429DB" w:rsidRDefault="00864CB0" w:rsidP="00B3182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824786">
            <w:rPr>
              <w:sz w:val="28"/>
              <w:szCs w:val="28"/>
            </w:rPr>
            <w:t>06 мая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824786">
            <w:rPr>
              <w:sz w:val="28"/>
              <w:szCs w:val="28"/>
            </w:rPr>
            <w:t>213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311CBBA3" w14:textId="65875728" w:rsidR="00E25775" w:rsidRPr="00221AED" w:rsidRDefault="00F666B6" w:rsidP="00E2577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</w:t>
      </w:r>
      <w:r w:rsidR="00E25775">
        <w:rPr>
          <w:sz w:val="28"/>
          <w:szCs w:val="28"/>
        </w:rPr>
        <w:t>Подпрограмма</w:t>
      </w:r>
      <w:r w:rsidR="00E25775" w:rsidRPr="00221AED">
        <w:rPr>
          <w:sz w:val="28"/>
          <w:szCs w:val="28"/>
        </w:rPr>
        <w:t xml:space="preserve"> 3</w:t>
      </w:r>
    </w:p>
    <w:p w14:paraId="36572EA3" w14:textId="77777777" w:rsidR="00E25775" w:rsidRPr="00221AED" w:rsidRDefault="00E25775" w:rsidP="00E25775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  <w:u w:val="single"/>
        </w:rPr>
      </w:pPr>
      <w:r w:rsidRPr="00221AED">
        <w:rPr>
          <w:sz w:val="28"/>
          <w:szCs w:val="28"/>
        </w:rPr>
        <w:t>«</w:t>
      </w:r>
      <w:r w:rsidRPr="00221AED">
        <w:rPr>
          <w:color w:val="000000"/>
          <w:sz w:val="28"/>
          <w:szCs w:val="28"/>
        </w:rPr>
        <w:t xml:space="preserve">Повышение сейсмоустойчивости жилых домов, основных объектов </w:t>
      </w:r>
      <w:r w:rsidRPr="00221AED">
        <w:rPr>
          <w:color w:val="000000"/>
          <w:sz w:val="28"/>
          <w:szCs w:val="28"/>
        </w:rPr>
        <w:br/>
        <w:t>и систем жизнеобеспечения»</w:t>
      </w:r>
    </w:p>
    <w:p w14:paraId="49A4F590" w14:textId="77777777" w:rsidR="00E25775" w:rsidRPr="00221AED" w:rsidRDefault="00E25775" w:rsidP="00E25775">
      <w:pPr>
        <w:ind w:left="1134" w:right="1134"/>
        <w:jc w:val="center"/>
        <w:rPr>
          <w:bCs/>
          <w:sz w:val="28"/>
          <w:szCs w:val="28"/>
        </w:rPr>
      </w:pPr>
    </w:p>
    <w:p w14:paraId="772335CC" w14:textId="77777777" w:rsidR="00E25775" w:rsidRDefault="00E25775" w:rsidP="00E25775">
      <w:pPr>
        <w:jc w:val="center"/>
        <w:rPr>
          <w:sz w:val="28"/>
          <w:szCs w:val="28"/>
        </w:rPr>
      </w:pPr>
    </w:p>
    <w:p w14:paraId="1CD3C899" w14:textId="77777777" w:rsidR="00E25775" w:rsidRDefault="00E25775" w:rsidP="00E25775">
      <w:pPr>
        <w:jc w:val="center"/>
        <w:rPr>
          <w:sz w:val="28"/>
          <w:szCs w:val="28"/>
        </w:rPr>
        <w:sectPr w:rsidR="00E25775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3C3683B" w14:textId="77777777" w:rsidR="00E25775" w:rsidRPr="00ED5EA3" w:rsidRDefault="00E25775" w:rsidP="00E25775">
      <w:pPr>
        <w:jc w:val="center"/>
        <w:rPr>
          <w:color w:val="000000"/>
          <w:sz w:val="28"/>
          <w:szCs w:val="28"/>
        </w:rPr>
      </w:pPr>
      <w:r w:rsidRPr="00ED5EA3">
        <w:rPr>
          <w:color w:val="000000"/>
          <w:sz w:val="28"/>
          <w:szCs w:val="28"/>
        </w:rPr>
        <w:lastRenderedPageBreak/>
        <w:t xml:space="preserve">ПАСПОРТ </w:t>
      </w:r>
      <w:r>
        <w:rPr>
          <w:color w:val="000000"/>
          <w:sz w:val="28"/>
          <w:szCs w:val="28"/>
        </w:rPr>
        <w:t>ПОД</w:t>
      </w:r>
      <w:r w:rsidRPr="00ED5EA3">
        <w:rPr>
          <w:color w:val="000000"/>
          <w:sz w:val="28"/>
          <w:szCs w:val="28"/>
        </w:rPr>
        <w:t>ПРОГРАММЫ</w:t>
      </w:r>
    </w:p>
    <w:p w14:paraId="7A826051" w14:textId="77777777" w:rsidR="00E25775" w:rsidRPr="00ED5EA3" w:rsidRDefault="00E25775" w:rsidP="00E25775">
      <w:pPr>
        <w:jc w:val="center"/>
        <w:rPr>
          <w:color w:val="000000"/>
          <w:sz w:val="28"/>
          <w:szCs w:val="28"/>
        </w:rPr>
      </w:pPr>
      <w:r w:rsidRPr="00ED5EA3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П</w:t>
      </w:r>
      <w:r w:rsidRPr="00E8673C">
        <w:rPr>
          <w:color w:val="000000"/>
          <w:sz w:val="28"/>
          <w:szCs w:val="28"/>
        </w:rPr>
        <w:t xml:space="preserve">овышение сейсмоустойчивости жилых домов, </w:t>
      </w:r>
      <w:r>
        <w:rPr>
          <w:color w:val="000000"/>
          <w:sz w:val="28"/>
          <w:szCs w:val="28"/>
        </w:rPr>
        <w:br/>
      </w:r>
      <w:r w:rsidRPr="00E8673C">
        <w:rPr>
          <w:color w:val="000000"/>
          <w:sz w:val="28"/>
          <w:szCs w:val="28"/>
        </w:rPr>
        <w:t>основных объектов и систем жизнеобеспечения</w:t>
      </w:r>
      <w:r>
        <w:rPr>
          <w:color w:val="000000"/>
          <w:sz w:val="28"/>
          <w:szCs w:val="28"/>
        </w:rPr>
        <w:t>»</w:t>
      </w:r>
    </w:p>
    <w:p w14:paraId="76B60F2A" w14:textId="77777777" w:rsidR="00E25775" w:rsidRPr="00ED5EA3" w:rsidRDefault="00E25775" w:rsidP="00E25775">
      <w:pPr>
        <w:rPr>
          <w:sz w:val="28"/>
          <w:szCs w:val="28"/>
        </w:rPr>
      </w:pPr>
    </w:p>
    <w:tbl>
      <w:tblPr>
        <w:tblW w:w="959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2"/>
        <w:gridCol w:w="2390"/>
        <w:gridCol w:w="2126"/>
        <w:gridCol w:w="2410"/>
        <w:gridCol w:w="356"/>
      </w:tblGrid>
      <w:tr w:rsidR="00322071" w:rsidRPr="00ED5EA3" w14:paraId="1E8F95AC" w14:textId="77777777" w:rsidTr="003D2AAE">
        <w:trPr>
          <w:gridAfter w:val="1"/>
          <w:wAfter w:w="336" w:type="dxa"/>
        </w:trPr>
        <w:tc>
          <w:tcPr>
            <w:tcW w:w="0" w:type="auto"/>
            <w:shd w:val="clear" w:color="auto" w:fill="auto"/>
            <w:hideMark/>
          </w:tcPr>
          <w:p w14:paraId="3D105BA2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Основание для разработки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37982534" w14:textId="77777777" w:rsidR="00322071" w:rsidRPr="00F5405A" w:rsidRDefault="00322071" w:rsidP="008E52AE">
            <w:pPr>
              <w:autoSpaceDE w:val="0"/>
              <w:autoSpaceDN w:val="0"/>
              <w:adjustRightInd w:val="0"/>
              <w:ind w:firstLine="595"/>
              <w:jc w:val="both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Федеральный закон от 06.10.2003 № </w:t>
            </w:r>
            <w:r>
              <w:rPr>
                <w:sz w:val="28"/>
                <w:szCs w:val="28"/>
              </w:rPr>
              <w:t>131-ФЗ «</w:t>
            </w:r>
            <w:r w:rsidRPr="00F5405A">
              <w:rPr>
                <w:sz w:val="28"/>
                <w:szCs w:val="28"/>
              </w:rPr>
              <w:t>Об общих принципах организации местного самоуп</w:t>
            </w:r>
            <w:r>
              <w:rPr>
                <w:sz w:val="28"/>
                <w:szCs w:val="28"/>
              </w:rPr>
              <w:t>равления в Российской Федерации»</w:t>
            </w:r>
            <w:r w:rsidRPr="00F5405A">
              <w:rPr>
                <w:sz w:val="28"/>
                <w:szCs w:val="28"/>
              </w:rPr>
              <w:t>;</w:t>
            </w:r>
          </w:p>
          <w:p w14:paraId="62D7FD14" w14:textId="2E9272A0" w:rsidR="00322071" w:rsidRPr="00F5405A" w:rsidRDefault="00322071" w:rsidP="008E52AE">
            <w:pPr>
              <w:ind w:firstLine="595"/>
              <w:jc w:val="both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</w:t>
            </w:r>
            <w:r w:rsidR="008E52AE">
              <w:rPr>
                <w:sz w:val="28"/>
                <w:szCs w:val="28"/>
              </w:rPr>
              <w:br/>
            </w:r>
            <w:r w:rsidRPr="00F5405A">
              <w:rPr>
                <w:sz w:val="28"/>
                <w:szCs w:val="28"/>
              </w:rPr>
              <w:t>№ 344;</w:t>
            </w:r>
          </w:p>
          <w:p w14:paraId="1314C328" w14:textId="77777777" w:rsidR="00322071" w:rsidRPr="00ED5EA3" w:rsidRDefault="00322071" w:rsidP="008E52AE">
            <w:pPr>
              <w:ind w:firstLine="595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от 28.08.2018 №</w:t>
            </w:r>
            <w:r>
              <w:rPr>
                <w:sz w:val="28"/>
                <w:szCs w:val="28"/>
              </w:rPr>
              <w:t xml:space="preserve"> </w:t>
            </w:r>
            <w:r w:rsidRPr="00F5405A">
              <w:rPr>
                <w:sz w:val="28"/>
                <w:szCs w:val="28"/>
              </w:rPr>
              <w:t>73-р)</w:t>
            </w:r>
          </w:p>
        </w:tc>
      </w:tr>
      <w:tr w:rsidR="00322071" w:rsidRPr="00ED5EA3" w14:paraId="440B6AE8" w14:textId="77777777" w:rsidTr="003D2AAE">
        <w:trPr>
          <w:gridAfter w:val="1"/>
          <w:wAfter w:w="336" w:type="dxa"/>
        </w:trPr>
        <w:tc>
          <w:tcPr>
            <w:tcW w:w="0" w:type="auto"/>
            <w:shd w:val="clear" w:color="auto" w:fill="auto"/>
            <w:hideMark/>
          </w:tcPr>
          <w:p w14:paraId="056DAD8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Разработчик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5BA780F7" w14:textId="77777777" w:rsidR="00322071" w:rsidRPr="00ED5EA3" w:rsidRDefault="00322071" w:rsidP="008E52AE">
            <w:pPr>
              <w:ind w:firstLine="595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322071" w:rsidRPr="00ED5EA3" w14:paraId="4DE5E38B" w14:textId="77777777" w:rsidTr="003D2AAE">
        <w:trPr>
          <w:gridAfter w:val="1"/>
          <w:wAfter w:w="336" w:type="dxa"/>
        </w:trPr>
        <w:tc>
          <w:tcPr>
            <w:tcW w:w="0" w:type="auto"/>
            <w:shd w:val="clear" w:color="auto" w:fill="auto"/>
            <w:hideMark/>
          </w:tcPr>
          <w:p w14:paraId="051124B2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Заказчик 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7DB96F0B" w14:textId="0280AC86" w:rsidR="00322071" w:rsidRPr="00ED5EA3" w:rsidRDefault="00322071" w:rsidP="008E52AE">
            <w:pPr>
              <w:ind w:right="-108" w:firstLine="595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Администрация муниципального образования «Городской округ Ногликский»</w:t>
            </w:r>
          </w:p>
        </w:tc>
      </w:tr>
      <w:tr w:rsidR="00322071" w:rsidRPr="00ED5EA3" w14:paraId="72CA3AC6" w14:textId="77777777" w:rsidTr="003D2AAE">
        <w:trPr>
          <w:gridAfter w:val="1"/>
          <w:wAfter w:w="336" w:type="dxa"/>
        </w:trPr>
        <w:tc>
          <w:tcPr>
            <w:tcW w:w="0" w:type="auto"/>
            <w:shd w:val="clear" w:color="auto" w:fill="auto"/>
            <w:hideMark/>
          </w:tcPr>
          <w:p w14:paraId="075730B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36F51242" w14:textId="77777777" w:rsidR="00322071" w:rsidRPr="00ED5EA3" w:rsidRDefault="00322071" w:rsidP="0025149A">
            <w:pPr>
              <w:ind w:firstLine="595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Отдел строительства и архитектуры</w:t>
            </w:r>
          </w:p>
        </w:tc>
      </w:tr>
      <w:tr w:rsidR="00322071" w:rsidRPr="00ED5EA3" w14:paraId="5BA06766" w14:textId="77777777" w:rsidTr="003D2AAE">
        <w:trPr>
          <w:gridAfter w:val="1"/>
          <w:wAfter w:w="336" w:type="dxa"/>
        </w:trPr>
        <w:tc>
          <w:tcPr>
            <w:tcW w:w="0" w:type="auto"/>
            <w:shd w:val="clear" w:color="auto" w:fill="auto"/>
            <w:hideMark/>
          </w:tcPr>
          <w:p w14:paraId="533DC51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03BF4400" w14:textId="77777777" w:rsidR="00322071" w:rsidRPr="00ED5EA3" w:rsidRDefault="00322071" w:rsidP="003D2AAE">
            <w:pPr>
              <w:ind w:firstLine="6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322071" w:rsidRPr="00ED5EA3" w14:paraId="6F6840C7" w14:textId="77777777" w:rsidTr="003D2AAE">
        <w:trPr>
          <w:gridAfter w:val="1"/>
          <w:wAfter w:w="336" w:type="dxa"/>
        </w:trPr>
        <w:tc>
          <w:tcPr>
            <w:tcW w:w="0" w:type="auto"/>
            <w:shd w:val="clear" w:color="auto" w:fill="auto"/>
            <w:hideMark/>
          </w:tcPr>
          <w:p w14:paraId="33ABA51F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Цель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5AEA73C5" w14:textId="77777777" w:rsidR="00322071" w:rsidRPr="00087B71" w:rsidRDefault="00322071" w:rsidP="003D2AAE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02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Обеспечение жителей муниципального образования «Городской</w:t>
            </w:r>
            <w:r>
              <w:rPr>
                <w:sz w:val="28"/>
                <w:szCs w:val="28"/>
              </w:rPr>
              <w:t xml:space="preserve"> округ Ногликский» объектами повышенной сейсмоустойчивости</w:t>
            </w:r>
          </w:p>
        </w:tc>
      </w:tr>
      <w:tr w:rsidR="00322071" w:rsidRPr="00ED5EA3" w14:paraId="71E342BE" w14:textId="77777777" w:rsidTr="003D2AAE">
        <w:trPr>
          <w:gridAfter w:val="1"/>
          <w:wAfter w:w="336" w:type="dxa"/>
        </w:trPr>
        <w:tc>
          <w:tcPr>
            <w:tcW w:w="0" w:type="auto"/>
            <w:shd w:val="clear" w:color="auto" w:fill="auto"/>
            <w:hideMark/>
          </w:tcPr>
          <w:p w14:paraId="0D8A07EF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Задачи 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035F1633" w14:textId="607A87A8" w:rsidR="00322071" w:rsidRPr="00087B71" w:rsidRDefault="00322071" w:rsidP="003D2AAE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02"/>
              <w:outlineLvl w:val="1"/>
              <w:rPr>
                <w:sz w:val="28"/>
                <w:szCs w:val="28"/>
              </w:rPr>
            </w:pPr>
            <w:r w:rsidRPr="000E10BD">
              <w:rPr>
                <w:sz w:val="28"/>
                <w:szCs w:val="28"/>
              </w:rPr>
              <w:t>Строительство новых сейсмостойких объектов взамен тех объектов, сейсмоусиление которых нецелесообразно</w:t>
            </w:r>
          </w:p>
        </w:tc>
      </w:tr>
      <w:tr w:rsidR="00322071" w:rsidRPr="00ED5EA3" w14:paraId="31F62093" w14:textId="77777777" w:rsidTr="003D2AAE">
        <w:trPr>
          <w:gridAfter w:val="1"/>
          <w:wAfter w:w="336" w:type="dxa"/>
        </w:trPr>
        <w:tc>
          <w:tcPr>
            <w:tcW w:w="0" w:type="auto"/>
            <w:vMerge w:val="restart"/>
            <w:shd w:val="clear" w:color="auto" w:fill="auto"/>
            <w:hideMark/>
          </w:tcPr>
          <w:p w14:paraId="3684774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516" w:type="dxa"/>
            <w:gridSpan w:val="2"/>
            <w:shd w:val="clear" w:color="auto" w:fill="auto"/>
            <w:hideMark/>
          </w:tcPr>
          <w:p w14:paraId="12E082D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2410" w:type="dxa"/>
            <w:shd w:val="clear" w:color="auto" w:fill="auto"/>
            <w:hideMark/>
          </w:tcPr>
          <w:p w14:paraId="4A080D6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87 277,1</w:t>
            </w:r>
          </w:p>
        </w:tc>
      </w:tr>
      <w:tr w:rsidR="00322071" w:rsidRPr="00ED5EA3" w14:paraId="7C6251FA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4A4C752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72382E04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6" w:type="dxa"/>
            <w:shd w:val="clear" w:color="auto" w:fill="auto"/>
          </w:tcPr>
          <w:p w14:paraId="704A342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18 573,1</w:t>
            </w:r>
          </w:p>
        </w:tc>
        <w:tc>
          <w:tcPr>
            <w:tcW w:w="2410" w:type="dxa"/>
            <w:shd w:val="clear" w:color="auto" w:fill="auto"/>
            <w:hideMark/>
          </w:tcPr>
          <w:p w14:paraId="69BFC12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6E238AB8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62EFEF5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29BD987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6" w:type="dxa"/>
            <w:shd w:val="clear" w:color="auto" w:fill="auto"/>
          </w:tcPr>
          <w:p w14:paraId="698F38D0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6 790,8</w:t>
            </w:r>
          </w:p>
        </w:tc>
        <w:tc>
          <w:tcPr>
            <w:tcW w:w="2410" w:type="dxa"/>
            <w:shd w:val="clear" w:color="auto" w:fill="auto"/>
            <w:hideMark/>
          </w:tcPr>
          <w:p w14:paraId="3683821E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6E11F330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648D9C2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27AD0A0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6" w:type="dxa"/>
            <w:shd w:val="clear" w:color="auto" w:fill="auto"/>
          </w:tcPr>
          <w:p w14:paraId="34671B7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8 559,9</w:t>
            </w:r>
          </w:p>
        </w:tc>
        <w:tc>
          <w:tcPr>
            <w:tcW w:w="2410" w:type="dxa"/>
            <w:shd w:val="clear" w:color="auto" w:fill="auto"/>
            <w:hideMark/>
          </w:tcPr>
          <w:p w14:paraId="72958B6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41EEE3B3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41AB738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697C861E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6" w:type="dxa"/>
            <w:shd w:val="clear" w:color="auto" w:fill="auto"/>
          </w:tcPr>
          <w:p w14:paraId="693218F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16 766,5</w:t>
            </w:r>
          </w:p>
        </w:tc>
        <w:tc>
          <w:tcPr>
            <w:tcW w:w="2410" w:type="dxa"/>
            <w:shd w:val="clear" w:color="auto" w:fill="auto"/>
            <w:hideMark/>
          </w:tcPr>
          <w:p w14:paraId="41F3D2E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4E803239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04A2269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BAE48A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6" w:type="dxa"/>
            <w:shd w:val="clear" w:color="auto" w:fill="auto"/>
          </w:tcPr>
          <w:p w14:paraId="4826803E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3 486,6</w:t>
            </w:r>
          </w:p>
        </w:tc>
        <w:tc>
          <w:tcPr>
            <w:tcW w:w="2410" w:type="dxa"/>
            <w:shd w:val="clear" w:color="auto" w:fill="auto"/>
            <w:hideMark/>
          </w:tcPr>
          <w:p w14:paraId="0812A63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20886931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27139A2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60DEE7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6" w:type="dxa"/>
            <w:shd w:val="clear" w:color="auto" w:fill="auto"/>
          </w:tcPr>
          <w:p w14:paraId="4F82F1D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18 548,0</w:t>
            </w:r>
          </w:p>
        </w:tc>
        <w:tc>
          <w:tcPr>
            <w:tcW w:w="2410" w:type="dxa"/>
            <w:shd w:val="clear" w:color="auto" w:fill="auto"/>
            <w:hideMark/>
          </w:tcPr>
          <w:p w14:paraId="6D84F3C3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57A88B76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2C383F44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4DFCB9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6" w:type="dxa"/>
            <w:shd w:val="clear" w:color="auto" w:fill="auto"/>
          </w:tcPr>
          <w:p w14:paraId="189299C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2 828,9</w:t>
            </w:r>
          </w:p>
        </w:tc>
        <w:tc>
          <w:tcPr>
            <w:tcW w:w="2410" w:type="dxa"/>
            <w:shd w:val="clear" w:color="auto" w:fill="auto"/>
            <w:hideMark/>
          </w:tcPr>
          <w:p w14:paraId="4B214D8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2B861844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77FB100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75A28E1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6" w:type="dxa"/>
            <w:shd w:val="clear" w:color="auto" w:fill="auto"/>
          </w:tcPr>
          <w:p w14:paraId="783124E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1062709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54A9A88D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525DA02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6CD5BB8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6" w:type="dxa"/>
            <w:shd w:val="clear" w:color="auto" w:fill="auto"/>
          </w:tcPr>
          <w:p w14:paraId="5E880F32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4BBD36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73B3BCA4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0BB4016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3A7115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6" w:type="dxa"/>
            <w:shd w:val="clear" w:color="auto" w:fill="auto"/>
          </w:tcPr>
          <w:p w14:paraId="0B50AAD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30B6E674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2FA1C108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5158CAE0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66BD16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6" w:type="dxa"/>
            <w:shd w:val="clear" w:color="auto" w:fill="auto"/>
          </w:tcPr>
          <w:p w14:paraId="014D816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11 723,3</w:t>
            </w:r>
          </w:p>
        </w:tc>
        <w:tc>
          <w:tcPr>
            <w:tcW w:w="2410" w:type="dxa"/>
            <w:shd w:val="clear" w:color="auto" w:fill="auto"/>
            <w:hideMark/>
          </w:tcPr>
          <w:p w14:paraId="156A71F0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306C4986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6B7721C3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545733D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Из них по источникам:</w:t>
            </w:r>
          </w:p>
        </w:tc>
      </w:tr>
      <w:tr w:rsidR="00322071" w:rsidRPr="00ED5EA3" w14:paraId="2FCAC722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454D56A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16" w:type="dxa"/>
            <w:gridSpan w:val="2"/>
            <w:shd w:val="clear" w:color="auto" w:fill="auto"/>
            <w:hideMark/>
          </w:tcPr>
          <w:p w14:paraId="4302D8C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средства федерального бюджета, тыс. руб.</w:t>
            </w:r>
          </w:p>
        </w:tc>
        <w:tc>
          <w:tcPr>
            <w:tcW w:w="2410" w:type="dxa"/>
            <w:shd w:val="clear" w:color="auto" w:fill="auto"/>
            <w:hideMark/>
          </w:tcPr>
          <w:p w14:paraId="5F43316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10 328,7</w:t>
            </w:r>
          </w:p>
        </w:tc>
      </w:tr>
      <w:tr w:rsidR="00322071" w:rsidRPr="00ED5EA3" w14:paraId="7DC00AE7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11463C3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E80F42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6" w:type="dxa"/>
            <w:shd w:val="clear" w:color="auto" w:fill="auto"/>
          </w:tcPr>
          <w:p w14:paraId="442364C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10 328,7</w:t>
            </w:r>
          </w:p>
        </w:tc>
        <w:tc>
          <w:tcPr>
            <w:tcW w:w="2410" w:type="dxa"/>
            <w:shd w:val="clear" w:color="auto" w:fill="auto"/>
            <w:hideMark/>
          </w:tcPr>
          <w:p w14:paraId="1CDDA2E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71BD3B9F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4B6F319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3CE101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6" w:type="dxa"/>
            <w:shd w:val="clear" w:color="auto" w:fill="auto"/>
          </w:tcPr>
          <w:p w14:paraId="134C694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757056C2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4D77BC10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03A5396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7496E00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6" w:type="dxa"/>
            <w:shd w:val="clear" w:color="auto" w:fill="auto"/>
          </w:tcPr>
          <w:p w14:paraId="5B1D69A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126BD284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4F0FD889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05768EC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05111E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6" w:type="dxa"/>
            <w:shd w:val="clear" w:color="auto" w:fill="auto"/>
          </w:tcPr>
          <w:p w14:paraId="3128DD6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07C29662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0A683931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2DF2DCAF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908E20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6" w:type="dxa"/>
            <w:shd w:val="clear" w:color="auto" w:fill="auto"/>
          </w:tcPr>
          <w:p w14:paraId="44D489E0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8BA33F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57CEF557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5B66B19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DB7CED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6" w:type="dxa"/>
            <w:shd w:val="clear" w:color="auto" w:fill="auto"/>
          </w:tcPr>
          <w:p w14:paraId="5F85DD0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D7E0D3F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2478D22A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39A6E113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21560E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6" w:type="dxa"/>
            <w:shd w:val="clear" w:color="auto" w:fill="auto"/>
          </w:tcPr>
          <w:p w14:paraId="1933774E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6674A8B3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27029EF3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4A2367C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B50306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6" w:type="dxa"/>
            <w:shd w:val="clear" w:color="auto" w:fill="auto"/>
          </w:tcPr>
          <w:p w14:paraId="5E5EB33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720E3B3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61B1FCA9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2A988E6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99B826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6" w:type="dxa"/>
            <w:shd w:val="clear" w:color="auto" w:fill="auto"/>
          </w:tcPr>
          <w:p w14:paraId="1DE738E3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4A7E132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5FC7AD6C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0436C76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48C4C0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6" w:type="dxa"/>
            <w:shd w:val="clear" w:color="auto" w:fill="auto"/>
          </w:tcPr>
          <w:p w14:paraId="554D765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17C0F01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72AF3CB1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0A54E6DF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7629BC4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6" w:type="dxa"/>
            <w:shd w:val="clear" w:color="auto" w:fill="auto"/>
          </w:tcPr>
          <w:p w14:paraId="3A298DC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67318B0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3FAE1A3B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47B8587F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16" w:type="dxa"/>
            <w:gridSpan w:val="2"/>
            <w:shd w:val="clear" w:color="auto" w:fill="auto"/>
            <w:hideMark/>
          </w:tcPr>
          <w:p w14:paraId="0627E64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2410" w:type="dxa"/>
            <w:shd w:val="clear" w:color="auto" w:fill="auto"/>
            <w:hideMark/>
          </w:tcPr>
          <w:p w14:paraId="43B9884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11 085,0</w:t>
            </w:r>
          </w:p>
        </w:tc>
      </w:tr>
      <w:tr w:rsidR="00322071" w:rsidRPr="00ED5EA3" w14:paraId="4483FC4D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15312EB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ADAD25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6" w:type="dxa"/>
            <w:shd w:val="clear" w:color="auto" w:fill="auto"/>
          </w:tcPr>
          <w:p w14:paraId="57C3361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1 085,0</w:t>
            </w:r>
          </w:p>
        </w:tc>
        <w:tc>
          <w:tcPr>
            <w:tcW w:w="2410" w:type="dxa"/>
            <w:shd w:val="clear" w:color="auto" w:fill="auto"/>
            <w:hideMark/>
          </w:tcPr>
          <w:p w14:paraId="76FF8AF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30ED5298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1673017F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50D31B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6" w:type="dxa"/>
            <w:shd w:val="clear" w:color="auto" w:fill="auto"/>
          </w:tcPr>
          <w:p w14:paraId="7639056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04905A8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6B316D6F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1B86667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E169803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6" w:type="dxa"/>
            <w:shd w:val="clear" w:color="auto" w:fill="auto"/>
          </w:tcPr>
          <w:p w14:paraId="13D27353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0B9EEE8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22231A34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6240249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1C8E35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6" w:type="dxa"/>
            <w:shd w:val="clear" w:color="auto" w:fill="auto"/>
          </w:tcPr>
          <w:p w14:paraId="22C74233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5143691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498309EA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37B112F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F321C13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6" w:type="dxa"/>
            <w:shd w:val="clear" w:color="auto" w:fill="auto"/>
          </w:tcPr>
          <w:p w14:paraId="606BC62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19E1B1E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2D708637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432042CE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7AFA8C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6" w:type="dxa"/>
            <w:shd w:val="clear" w:color="auto" w:fill="auto"/>
          </w:tcPr>
          <w:p w14:paraId="38EAF99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975F624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438A9DE9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50D9BC3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C16EB84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6" w:type="dxa"/>
            <w:shd w:val="clear" w:color="auto" w:fill="auto"/>
          </w:tcPr>
          <w:p w14:paraId="2655F6C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4AE80EBF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27885F5D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37D8DC6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58BE5F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6" w:type="dxa"/>
            <w:shd w:val="clear" w:color="auto" w:fill="auto"/>
          </w:tcPr>
          <w:p w14:paraId="3302BF7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0B787760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1A2C3CD5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35BF432F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581381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6" w:type="dxa"/>
            <w:shd w:val="clear" w:color="auto" w:fill="auto"/>
          </w:tcPr>
          <w:p w14:paraId="4951B84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5F17412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3EB71AE6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2E2676E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4ACF06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6" w:type="dxa"/>
            <w:shd w:val="clear" w:color="auto" w:fill="auto"/>
          </w:tcPr>
          <w:p w14:paraId="498FBA3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9E7DA8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12372227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118FC9B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4394080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6" w:type="dxa"/>
            <w:shd w:val="clear" w:color="auto" w:fill="auto"/>
          </w:tcPr>
          <w:p w14:paraId="336C46FE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410" w:type="dxa"/>
            <w:shd w:val="clear" w:color="auto" w:fill="auto"/>
            <w:hideMark/>
          </w:tcPr>
          <w:p w14:paraId="5BEC459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6DEA45F5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6825F9A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16" w:type="dxa"/>
            <w:gridSpan w:val="2"/>
            <w:shd w:val="clear" w:color="auto" w:fill="auto"/>
            <w:hideMark/>
          </w:tcPr>
          <w:p w14:paraId="13E73A1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2410" w:type="dxa"/>
            <w:shd w:val="clear" w:color="auto" w:fill="auto"/>
            <w:hideMark/>
          </w:tcPr>
          <w:p w14:paraId="28AC1D3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65 863,4</w:t>
            </w:r>
          </w:p>
        </w:tc>
      </w:tr>
      <w:tr w:rsidR="00322071" w:rsidRPr="00ED5EA3" w14:paraId="287CB59F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4F8ACCE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AE482EE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6" w:type="dxa"/>
            <w:shd w:val="clear" w:color="auto" w:fill="auto"/>
          </w:tcPr>
          <w:p w14:paraId="4B7FAE5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7 159,4</w:t>
            </w:r>
          </w:p>
        </w:tc>
        <w:tc>
          <w:tcPr>
            <w:tcW w:w="2410" w:type="dxa"/>
            <w:shd w:val="clear" w:color="auto" w:fill="auto"/>
            <w:hideMark/>
          </w:tcPr>
          <w:p w14:paraId="7C501D30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7E99AC19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53505FE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D7C74F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6" w:type="dxa"/>
            <w:shd w:val="clear" w:color="auto" w:fill="auto"/>
          </w:tcPr>
          <w:p w14:paraId="3AA0033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6 790,8</w:t>
            </w:r>
          </w:p>
        </w:tc>
        <w:tc>
          <w:tcPr>
            <w:tcW w:w="2410" w:type="dxa"/>
            <w:shd w:val="clear" w:color="auto" w:fill="auto"/>
            <w:hideMark/>
          </w:tcPr>
          <w:p w14:paraId="27A84CDE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2E7DD919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686C37E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AA9D72A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6" w:type="dxa"/>
            <w:shd w:val="clear" w:color="auto" w:fill="auto"/>
          </w:tcPr>
          <w:p w14:paraId="00B020D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8 559,9</w:t>
            </w:r>
          </w:p>
        </w:tc>
        <w:tc>
          <w:tcPr>
            <w:tcW w:w="2410" w:type="dxa"/>
            <w:shd w:val="clear" w:color="auto" w:fill="auto"/>
            <w:hideMark/>
          </w:tcPr>
          <w:p w14:paraId="7FE926AE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11E6085A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2CFE6B13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75E8D52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6" w:type="dxa"/>
            <w:shd w:val="clear" w:color="auto" w:fill="auto"/>
          </w:tcPr>
          <w:p w14:paraId="41605F53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16 766,5</w:t>
            </w:r>
          </w:p>
        </w:tc>
        <w:tc>
          <w:tcPr>
            <w:tcW w:w="2410" w:type="dxa"/>
            <w:shd w:val="clear" w:color="auto" w:fill="auto"/>
            <w:hideMark/>
          </w:tcPr>
          <w:p w14:paraId="2935D982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1B21C6D9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40DB1A0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082FE6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6" w:type="dxa"/>
            <w:shd w:val="clear" w:color="auto" w:fill="auto"/>
          </w:tcPr>
          <w:p w14:paraId="2C675AB0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3 486,6</w:t>
            </w:r>
          </w:p>
        </w:tc>
        <w:tc>
          <w:tcPr>
            <w:tcW w:w="2410" w:type="dxa"/>
            <w:shd w:val="clear" w:color="auto" w:fill="auto"/>
            <w:hideMark/>
          </w:tcPr>
          <w:p w14:paraId="140EE98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435B0DD4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79D62E66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28BEE86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6" w:type="dxa"/>
            <w:shd w:val="clear" w:color="auto" w:fill="auto"/>
          </w:tcPr>
          <w:p w14:paraId="3EE6A03E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18 548,0</w:t>
            </w:r>
          </w:p>
        </w:tc>
        <w:tc>
          <w:tcPr>
            <w:tcW w:w="2410" w:type="dxa"/>
            <w:shd w:val="clear" w:color="auto" w:fill="auto"/>
            <w:hideMark/>
          </w:tcPr>
          <w:p w14:paraId="309E48C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00EC8E85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172E4A72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65EAB56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6" w:type="dxa"/>
            <w:shd w:val="clear" w:color="auto" w:fill="auto"/>
          </w:tcPr>
          <w:p w14:paraId="783D2C64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2 828,9</w:t>
            </w:r>
          </w:p>
        </w:tc>
        <w:tc>
          <w:tcPr>
            <w:tcW w:w="2410" w:type="dxa"/>
            <w:shd w:val="clear" w:color="auto" w:fill="auto"/>
            <w:hideMark/>
          </w:tcPr>
          <w:p w14:paraId="5DDCF69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46810AA2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0E24365F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E469AE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6" w:type="dxa"/>
            <w:shd w:val="clear" w:color="auto" w:fill="auto"/>
          </w:tcPr>
          <w:p w14:paraId="15B069D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BD932DD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622345B6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5F81CFD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20F4B51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6" w:type="dxa"/>
            <w:shd w:val="clear" w:color="auto" w:fill="auto"/>
          </w:tcPr>
          <w:p w14:paraId="6FC91E9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11A78197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07DE989B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7E36385F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11D8BE0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6" w:type="dxa"/>
            <w:shd w:val="clear" w:color="auto" w:fill="auto"/>
          </w:tcPr>
          <w:p w14:paraId="658BD17C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3FF07C55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4AD23D44" w14:textId="77777777" w:rsidTr="003D2AAE">
        <w:trPr>
          <w:gridAfter w:val="1"/>
          <w:wAfter w:w="336" w:type="dxa"/>
        </w:trPr>
        <w:tc>
          <w:tcPr>
            <w:tcW w:w="0" w:type="auto"/>
            <w:vMerge/>
            <w:shd w:val="clear" w:color="auto" w:fill="auto"/>
            <w:hideMark/>
          </w:tcPr>
          <w:p w14:paraId="01912FF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9EA501B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6" w:type="dxa"/>
            <w:shd w:val="clear" w:color="auto" w:fill="auto"/>
          </w:tcPr>
          <w:p w14:paraId="6D0FDDD2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1 723,3</w:t>
            </w:r>
          </w:p>
        </w:tc>
        <w:tc>
          <w:tcPr>
            <w:tcW w:w="2410" w:type="dxa"/>
            <w:shd w:val="clear" w:color="auto" w:fill="auto"/>
            <w:hideMark/>
          </w:tcPr>
          <w:p w14:paraId="14BDA792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322071" w:rsidRPr="00ED5EA3" w14:paraId="1931E844" w14:textId="77777777" w:rsidTr="003D2AAE">
        <w:trPr>
          <w:gridAfter w:val="1"/>
          <w:wAfter w:w="336" w:type="dxa"/>
        </w:trPr>
        <w:tc>
          <w:tcPr>
            <w:tcW w:w="0" w:type="auto"/>
            <w:shd w:val="clear" w:color="auto" w:fill="auto"/>
            <w:hideMark/>
          </w:tcPr>
          <w:p w14:paraId="7E854080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Целевые показатели (индикаторы)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590876CB" w14:textId="3A336A1D" w:rsidR="00322071" w:rsidRPr="00F5405A" w:rsidRDefault="00322071" w:rsidP="003D2AAE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5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F5405A">
              <w:rPr>
                <w:sz w:val="28"/>
                <w:szCs w:val="28"/>
              </w:rPr>
              <w:t>Количество проведенных научно-исследовательских и опытно-конструкторских работ (</w:t>
            </w:r>
            <w:r>
              <w:rPr>
                <w:sz w:val="28"/>
                <w:szCs w:val="28"/>
              </w:rPr>
              <w:t xml:space="preserve">в год, </w:t>
            </w:r>
            <w:r w:rsidRPr="00F5405A">
              <w:rPr>
                <w:sz w:val="28"/>
                <w:szCs w:val="28"/>
              </w:rPr>
              <w:t>за ве</w:t>
            </w:r>
            <w:r>
              <w:rPr>
                <w:sz w:val="28"/>
                <w:szCs w:val="28"/>
              </w:rPr>
              <w:t>сь период реализации программы)</w:t>
            </w:r>
            <w:r w:rsidR="003D2AAE">
              <w:rPr>
                <w:sz w:val="28"/>
                <w:szCs w:val="28"/>
              </w:rPr>
              <w:t>;</w:t>
            </w:r>
          </w:p>
          <w:p w14:paraId="34C2332C" w14:textId="77777777" w:rsidR="00322071" w:rsidRPr="00880198" w:rsidRDefault="00322071" w:rsidP="003D2AAE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5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5405A">
              <w:rPr>
                <w:sz w:val="28"/>
                <w:szCs w:val="28"/>
              </w:rPr>
              <w:t>Количество объектов, завершенных ст</w:t>
            </w:r>
            <w:r>
              <w:rPr>
                <w:sz w:val="28"/>
                <w:szCs w:val="28"/>
              </w:rPr>
              <w:t xml:space="preserve">роительством (реконструкцией) (в год, </w:t>
            </w:r>
            <w:r w:rsidRPr="00F5405A">
              <w:rPr>
                <w:sz w:val="28"/>
                <w:szCs w:val="28"/>
              </w:rPr>
              <w:t>за весь период реализации программы)</w:t>
            </w:r>
          </w:p>
        </w:tc>
      </w:tr>
      <w:tr w:rsidR="00322071" w:rsidRPr="00ED5EA3" w14:paraId="7F93B2E8" w14:textId="77777777" w:rsidTr="003D2AAE">
        <w:trPr>
          <w:gridAfter w:val="1"/>
          <w:wAfter w:w="336" w:type="dxa"/>
        </w:trPr>
        <w:tc>
          <w:tcPr>
            <w:tcW w:w="0" w:type="auto"/>
            <w:shd w:val="clear" w:color="auto" w:fill="auto"/>
            <w:hideMark/>
          </w:tcPr>
          <w:p w14:paraId="2AA844E8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Сроки и этапы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26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14:paraId="146847B5" w14:textId="77777777" w:rsidR="00322071" w:rsidRPr="00ED5EA3" w:rsidRDefault="00322071" w:rsidP="003D2AAE">
            <w:pPr>
              <w:ind w:firstLine="581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Реализация программы будет осуществляться в один этап: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D5EA3">
              <w:rPr>
                <w:color w:val="000000"/>
                <w:sz w:val="28"/>
                <w:szCs w:val="28"/>
              </w:rPr>
              <w:t>2015 - 2025 годы</w:t>
            </w:r>
          </w:p>
        </w:tc>
      </w:tr>
      <w:tr w:rsidR="00322071" w:rsidRPr="00ED5EA3" w14:paraId="7B77528B" w14:textId="77777777" w:rsidTr="003D2AAE">
        <w:tc>
          <w:tcPr>
            <w:tcW w:w="0" w:type="auto"/>
            <w:shd w:val="clear" w:color="auto" w:fill="auto"/>
            <w:hideMark/>
          </w:tcPr>
          <w:p w14:paraId="60436B69" w14:textId="77777777" w:rsidR="00322071" w:rsidRPr="00ED5EA3" w:rsidRDefault="00322071" w:rsidP="0025149A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26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157C822D" w14:textId="77777777" w:rsidR="00322071" w:rsidRPr="00F5405A" w:rsidRDefault="00322071" w:rsidP="003D2AAE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5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F5405A">
              <w:rPr>
                <w:sz w:val="28"/>
                <w:szCs w:val="28"/>
              </w:rPr>
              <w:t>Количество проведенных научно-исследовательских</w:t>
            </w:r>
            <w:r>
              <w:rPr>
                <w:sz w:val="28"/>
                <w:szCs w:val="28"/>
              </w:rPr>
              <w:t xml:space="preserve"> и опытно-конструкторских работ</w:t>
            </w:r>
            <w:r w:rsidRPr="00F5405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2</w:t>
            </w:r>
            <w:r w:rsidRPr="00F5405A">
              <w:rPr>
                <w:sz w:val="28"/>
                <w:szCs w:val="28"/>
              </w:rPr>
              <w:t xml:space="preserve"> работ</w:t>
            </w:r>
            <w:r>
              <w:rPr>
                <w:sz w:val="28"/>
                <w:szCs w:val="28"/>
              </w:rPr>
              <w:t>ы</w:t>
            </w:r>
            <w:r w:rsidRPr="00F5405A">
              <w:rPr>
                <w:sz w:val="28"/>
                <w:szCs w:val="28"/>
              </w:rPr>
              <w:t xml:space="preserve"> за весь период реализации программы;</w:t>
            </w:r>
          </w:p>
          <w:p w14:paraId="649AA275" w14:textId="77777777" w:rsidR="00322071" w:rsidRPr="00880198" w:rsidRDefault="00322071" w:rsidP="003D2AAE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5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5405A">
              <w:rPr>
                <w:sz w:val="28"/>
                <w:szCs w:val="28"/>
              </w:rPr>
              <w:t>Количество объектов, завершенных строительством (реконструкцией) (в год) – не менее 2</w:t>
            </w:r>
            <w:r>
              <w:rPr>
                <w:sz w:val="28"/>
                <w:szCs w:val="28"/>
              </w:rPr>
              <w:t xml:space="preserve"> зданий</w:t>
            </w:r>
            <w:r w:rsidRPr="00F5405A">
              <w:rPr>
                <w:sz w:val="28"/>
                <w:szCs w:val="28"/>
              </w:rPr>
              <w:t xml:space="preserve"> за весь период реализации программы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73F7E" w14:textId="77777777" w:rsidR="00322071" w:rsidRPr="00105675" w:rsidRDefault="00322071" w:rsidP="0025149A">
            <w:pPr>
              <w:tabs>
                <w:tab w:val="left" w:pos="54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7D2B8835" w14:textId="77777777" w:rsidR="00322071" w:rsidRDefault="00322071" w:rsidP="0025149A"/>
          <w:p w14:paraId="0A154561" w14:textId="77777777" w:rsidR="00322071" w:rsidRDefault="00322071" w:rsidP="0025149A"/>
          <w:p w14:paraId="6D1351E8" w14:textId="77777777" w:rsidR="00322071" w:rsidRDefault="00322071" w:rsidP="0025149A"/>
          <w:p w14:paraId="193A2FEA" w14:textId="77777777" w:rsidR="00322071" w:rsidRPr="00105675" w:rsidRDefault="00322071" w:rsidP="0025149A"/>
          <w:p w14:paraId="684CD695" w14:textId="77777777" w:rsidR="00322071" w:rsidRDefault="00322071" w:rsidP="0025149A"/>
          <w:p w14:paraId="66D10345" w14:textId="77777777" w:rsidR="00322071" w:rsidRPr="003D2AAE" w:rsidRDefault="00322071" w:rsidP="0025149A">
            <w:pPr>
              <w:rPr>
                <w:sz w:val="28"/>
                <w:szCs w:val="28"/>
              </w:rPr>
            </w:pPr>
            <w:r w:rsidRPr="003D2AAE">
              <w:rPr>
                <w:sz w:val="28"/>
                <w:szCs w:val="28"/>
              </w:rPr>
              <w:t>»</w:t>
            </w:r>
          </w:p>
        </w:tc>
      </w:tr>
    </w:tbl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sectPr w:rsidR="00864CB0" w:rsidRPr="00347415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24786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22071"/>
    <w:rsid w:val="0033332F"/>
    <w:rsid w:val="00347415"/>
    <w:rsid w:val="00363FC9"/>
    <w:rsid w:val="00386434"/>
    <w:rsid w:val="003C60EC"/>
    <w:rsid w:val="003D2AAE"/>
    <w:rsid w:val="003E33E2"/>
    <w:rsid w:val="003E62A0"/>
    <w:rsid w:val="003E74EC"/>
    <w:rsid w:val="00416224"/>
    <w:rsid w:val="00487309"/>
    <w:rsid w:val="00494C94"/>
    <w:rsid w:val="00593FDE"/>
    <w:rsid w:val="005D62D2"/>
    <w:rsid w:val="00651800"/>
    <w:rsid w:val="006D374C"/>
    <w:rsid w:val="00725C1B"/>
    <w:rsid w:val="00775F5A"/>
    <w:rsid w:val="0078048B"/>
    <w:rsid w:val="007853E2"/>
    <w:rsid w:val="007E72E3"/>
    <w:rsid w:val="00824786"/>
    <w:rsid w:val="00860414"/>
    <w:rsid w:val="00864CB0"/>
    <w:rsid w:val="008872B8"/>
    <w:rsid w:val="008D7012"/>
    <w:rsid w:val="008E52AE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31824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25775"/>
    <w:rsid w:val="00EB73FA"/>
    <w:rsid w:val="00F01E25"/>
    <w:rsid w:val="00F23526"/>
    <w:rsid w:val="00F329D2"/>
    <w:rsid w:val="00F50A86"/>
    <w:rsid w:val="00F666B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E2577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13444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13444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34441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00ae519a-a787-4cb6-a9f3-e0d2ce624f96"/>
    <ds:schemaRef ds:uri="http://purl.org/dc/dcmitype/"/>
    <ds:schemaRef ds:uri="http://www.w3.org/XML/1998/namespace"/>
    <ds:schemaRef ds:uri="D7192FFF-C2B2-4F10-B7A4-C791C93B1729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13</cp:revision>
  <dcterms:created xsi:type="dcterms:W3CDTF">2020-04-07T04:55:00Z</dcterms:created>
  <dcterms:modified xsi:type="dcterms:W3CDTF">2022-05-12T05:23:00Z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