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30511" w14:textId="77777777" w:rsidR="00F83F51" w:rsidRPr="00F83F51" w:rsidRDefault="00EF7D9C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EF7D9C">
        <w:rPr>
          <w:rFonts w:cs="Calibri"/>
          <w:bCs/>
          <w:sz w:val="24"/>
          <w:szCs w:val="24"/>
        </w:rPr>
        <w:t>П</w:t>
      </w:r>
      <w:r w:rsidRPr="00F83F51">
        <w:rPr>
          <w:rFonts w:cs="Calibri"/>
          <w:bCs/>
          <w:sz w:val="28"/>
          <w:szCs w:val="28"/>
        </w:rPr>
        <w:t xml:space="preserve">риложение </w:t>
      </w:r>
      <w:r w:rsidR="001D73DD" w:rsidRPr="00F83F51">
        <w:rPr>
          <w:rFonts w:cs="Calibri"/>
          <w:bCs/>
          <w:sz w:val="28"/>
          <w:szCs w:val="28"/>
        </w:rPr>
        <w:t>1</w:t>
      </w:r>
    </w:p>
    <w:p w14:paraId="61DDF1FE" w14:textId="78E605C9" w:rsidR="00EF7D9C" w:rsidRPr="00F83F51" w:rsidRDefault="00F83F51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к муниципальной программе</w:t>
      </w:r>
    </w:p>
    <w:p w14:paraId="40D972C3" w14:textId="77777777" w:rsidR="00F83F51" w:rsidRPr="00F83F51" w:rsidRDefault="00EF7D9C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bookmarkStart w:id="0" w:name="_Hlk186176831"/>
      <w:r w:rsidRPr="00F83F51">
        <w:rPr>
          <w:rFonts w:cs="Calibri"/>
          <w:bCs/>
          <w:sz w:val="28"/>
          <w:szCs w:val="28"/>
        </w:rPr>
        <w:t>«К</w:t>
      </w:r>
      <w:r w:rsidR="00F83F51" w:rsidRPr="00F83F51">
        <w:rPr>
          <w:rFonts w:cs="Calibri"/>
          <w:bCs/>
          <w:sz w:val="28"/>
          <w:szCs w:val="28"/>
        </w:rPr>
        <w:t>омплексные меры противодействия</w:t>
      </w:r>
    </w:p>
    <w:p w14:paraId="34E1807E" w14:textId="71148990" w:rsidR="00EF7D9C" w:rsidRPr="00F83F51" w:rsidRDefault="00EF7D9C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злоупотреблению наркотиками</w:t>
      </w:r>
    </w:p>
    <w:p w14:paraId="7427FA79" w14:textId="77777777" w:rsidR="00F83F51" w:rsidRPr="00F83F51" w:rsidRDefault="00F83F51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и их незаконному обороту</w:t>
      </w:r>
    </w:p>
    <w:p w14:paraId="2D53B830" w14:textId="3CC0F476" w:rsidR="00EF7D9C" w:rsidRPr="00F83F51" w:rsidRDefault="00F83F51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в муниципальном образовании</w:t>
      </w:r>
    </w:p>
    <w:p w14:paraId="09248534" w14:textId="77777777" w:rsidR="00F83F51" w:rsidRPr="00F83F51" w:rsidRDefault="00F83F51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Ногликский муниципальный округ</w:t>
      </w:r>
    </w:p>
    <w:p w14:paraId="45E3DDAD" w14:textId="68C4F2AE" w:rsidR="00EF7D9C" w:rsidRPr="00F83F51" w:rsidRDefault="00EF7D9C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Сахалинской области»</w:t>
      </w:r>
      <w:bookmarkEnd w:id="0"/>
      <w:r w:rsidR="00F83F51" w:rsidRPr="00F83F51">
        <w:rPr>
          <w:rFonts w:cs="Calibri"/>
          <w:bCs/>
          <w:sz w:val="28"/>
          <w:szCs w:val="28"/>
        </w:rPr>
        <w:t>,</w:t>
      </w:r>
    </w:p>
    <w:p w14:paraId="4ADDB595" w14:textId="4BDB7A92" w:rsidR="00EF7D9C" w:rsidRPr="00F83F51" w:rsidRDefault="00EF7D9C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утвержденн</w:t>
      </w:r>
      <w:r w:rsidR="00F83F51" w:rsidRPr="00F83F51">
        <w:rPr>
          <w:rFonts w:cs="Calibri"/>
          <w:bCs/>
          <w:sz w:val="28"/>
          <w:szCs w:val="28"/>
        </w:rPr>
        <w:t>ой постановлением администрации</w:t>
      </w:r>
    </w:p>
    <w:p w14:paraId="7E638B14" w14:textId="7EDE3566" w:rsidR="00F83F51" w:rsidRPr="00F83F51" w:rsidRDefault="00F83F51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муниципального образования Ногликский</w:t>
      </w:r>
    </w:p>
    <w:p w14:paraId="59582345" w14:textId="2E4A0D80" w:rsidR="00F83F51" w:rsidRPr="00F83F51" w:rsidRDefault="00F83F51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муниципальный округ Сахалинской области</w:t>
      </w:r>
    </w:p>
    <w:p w14:paraId="5EEA976F" w14:textId="3120A94D" w:rsidR="00EF7D9C" w:rsidRPr="00F83F51" w:rsidRDefault="00F83F51" w:rsidP="00F83F51">
      <w:pPr>
        <w:widowControl w:val="0"/>
        <w:suppressAutoHyphens/>
        <w:autoSpaceDE w:val="0"/>
        <w:autoSpaceDN w:val="0"/>
        <w:adjustRightInd w:val="0"/>
        <w:ind w:left="8505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о</w:t>
      </w:r>
      <w:r w:rsidR="00EF7D9C" w:rsidRPr="00F83F51">
        <w:rPr>
          <w:rFonts w:cs="Calibri"/>
          <w:bCs/>
          <w:sz w:val="28"/>
          <w:szCs w:val="28"/>
        </w:rPr>
        <w:t>т</w:t>
      </w:r>
      <w:r w:rsidRPr="00F83F51">
        <w:rPr>
          <w:rFonts w:cs="Calibri"/>
          <w:bCs/>
          <w:sz w:val="28"/>
          <w:szCs w:val="28"/>
        </w:rPr>
        <w:t xml:space="preserve"> </w:t>
      </w:r>
      <w:r w:rsidR="00D209CC">
        <w:rPr>
          <w:rFonts w:cs="Calibri"/>
          <w:bCs/>
          <w:sz w:val="28"/>
          <w:szCs w:val="28"/>
        </w:rPr>
        <w:t>_______</w:t>
      </w:r>
      <w:r w:rsidR="00EF7D9C" w:rsidRPr="00F83F51">
        <w:rPr>
          <w:rFonts w:cs="Calibri"/>
          <w:bCs/>
          <w:sz w:val="28"/>
          <w:szCs w:val="28"/>
        </w:rPr>
        <w:t xml:space="preserve"> №</w:t>
      </w:r>
      <w:r w:rsidRPr="00F83F51">
        <w:rPr>
          <w:rFonts w:cs="Calibri"/>
          <w:bCs/>
          <w:sz w:val="28"/>
          <w:szCs w:val="28"/>
        </w:rPr>
        <w:t xml:space="preserve"> </w:t>
      </w:r>
      <w:r w:rsidR="00D209CC">
        <w:rPr>
          <w:rFonts w:cs="Calibri"/>
          <w:bCs/>
          <w:sz w:val="28"/>
          <w:szCs w:val="28"/>
        </w:rPr>
        <w:t>_____</w:t>
      </w:r>
      <w:bookmarkStart w:id="1" w:name="_GoBack"/>
      <w:bookmarkEnd w:id="1"/>
    </w:p>
    <w:p w14:paraId="4A69E47B" w14:textId="57B767FE" w:rsidR="00F83F51" w:rsidRDefault="00F83F51" w:rsidP="00F83F51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2EFD07B6" w14:textId="77777777" w:rsidR="00F83F51" w:rsidRPr="00F83F51" w:rsidRDefault="00F83F51" w:rsidP="00F83F51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6C4ECAEF" w14:textId="77777777" w:rsidR="00F83F51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F83F51">
        <w:rPr>
          <w:rFonts w:cs="Calibri"/>
          <w:sz w:val="28"/>
          <w:szCs w:val="28"/>
        </w:rPr>
        <w:t>ДОПОЛНИТЕЛ</w:t>
      </w:r>
      <w:r w:rsidR="00F83F51">
        <w:rPr>
          <w:rFonts w:cs="Calibri"/>
          <w:sz w:val="28"/>
          <w:szCs w:val="28"/>
        </w:rPr>
        <w:t>ЬНЫЕ И ОБОСНОВЫВАЮЩИЕ МАТЕРИАЛЫ</w:t>
      </w:r>
    </w:p>
    <w:p w14:paraId="4F64DE5E" w14:textId="3FFC53DE" w:rsidR="00EF7D9C" w:rsidRPr="00F83F51" w:rsidRDefault="00D40BB3" w:rsidP="00EF7D9C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F83F51">
        <w:rPr>
          <w:rFonts w:cs="Calibri"/>
          <w:sz w:val="28"/>
          <w:szCs w:val="28"/>
        </w:rPr>
        <w:t>К МУНИЦИПАЛЬНОЙ ПРОГРАММЕ</w:t>
      </w:r>
      <w:bookmarkStart w:id="2" w:name="P1882"/>
      <w:bookmarkEnd w:id="2"/>
      <w:r w:rsidRPr="00F83F51">
        <w:rPr>
          <w:rFonts w:cs="Calibri"/>
          <w:sz w:val="28"/>
          <w:szCs w:val="28"/>
        </w:rPr>
        <w:t xml:space="preserve"> </w:t>
      </w:r>
    </w:p>
    <w:p w14:paraId="52BEDFE5" w14:textId="2C1C2930" w:rsidR="00EF7D9C" w:rsidRPr="00F83F51" w:rsidRDefault="00EF7D9C" w:rsidP="00EF7D9C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«Комплексные меры противодействия злоупотреблению наркотиками</w:t>
      </w:r>
    </w:p>
    <w:p w14:paraId="7FA034B2" w14:textId="66155D20" w:rsidR="00EF7D9C" w:rsidRPr="00F83F51" w:rsidRDefault="00EF7D9C" w:rsidP="00EF7D9C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и их незаконному обороту в муниципальном образ</w:t>
      </w:r>
      <w:r w:rsidR="00F83F51">
        <w:rPr>
          <w:rFonts w:cs="Calibri"/>
          <w:bCs/>
          <w:sz w:val="28"/>
          <w:szCs w:val="28"/>
        </w:rPr>
        <w:t>овании</w:t>
      </w:r>
    </w:p>
    <w:p w14:paraId="05EA88A7" w14:textId="77777777" w:rsidR="00F83F51" w:rsidRDefault="00EF7D9C" w:rsidP="00F83F51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bCs/>
          <w:sz w:val="28"/>
          <w:szCs w:val="28"/>
        </w:rPr>
        <w:t>Ногликский муниципальный округ Сахалинской области»</w:t>
      </w:r>
    </w:p>
    <w:p w14:paraId="5603AAB2" w14:textId="77777777" w:rsidR="00F83F51" w:rsidRDefault="00F83F51" w:rsidP="00F83F51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</w:p>
    <w:p w14:paraId="07C2328E" w14:textId="11892957" w:rsidR="00D40BB3" w:rsidRPr="00F83F51" w:rsidRDefault="00D40BB3" w:rsidP="00F83F51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  <w:r w:rsidRPr="00F83F51">
        <w:rPr>
          <w:rFonts w:cs="Calibri"/>
          <w:sz w:val="28"/>
          <w:szCs w:val="28"/>
        </w:rPr>
        <w:t>Таблица 1. Сведения</w:t>
      </w:r>
    </w:p>
    <w:p w14:paraId="243DEC8C" w14:textId="77777777" w:rsidR="00AA5BED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1D74A7">
        <w:rPr>
          <w:rFonts w:cs="Calibri"/>
          <w:sz w:val="28"/>
          <w:szCs w:val="28"/>
        </w:rPr>
        <w:t>о порядке сбора информации и методике расчета показателей</w:t>
      </w:r>
    </w:p>
    <w:p w14:paraId="45465168" w14:textId="76A88767" w:rsidR="00D40BB3" w:rsidRDefault="00F83F51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муниципальной программы</w:t>
      </w:r>
    </w:p>
    <w:p w14:paraId="334C38DD" w14:textId="36531A04" w:rsidR="00F83F51" w:rsidRDefault="00F83F51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tbl>
      <w:tblPr>
        <w:tblW w:w="143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1417"/>
        <w:gridCol w:w="3686"/>
        <w:gridCol w:w="3402"/>
        <w:gridCol w:w="2126"/>
      </w:tblGrid>
      <w:tr w:rsidR="00F83F51" w:rsidRPr="001D74A7" w14:paraId="519F10AC" w14:textId="77777777" w:rsidTr="00EE5929">
        <w:trPr>
          <w:jc w:val="center"/>
        </w:trPr>
        <w:tc>
          <w:tcPr>
            <w:tcW w:w="5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3E77DC" w14:textId="77777777" w:rsidR="00F83F51" w:rsidRDefault="00F83F51" w:rsidP="00EE5929">
            <w:pPr>
              <w:widowControl w:val="0"/>
              <w:suppressAutoHyphens/>
              <w:autoSpaceDE w:val="0"/>
              <w:autoSpaceDN w:val="0"/>
              <w:adjustRightInd w:val="0"/>
              <w:ind w:left="-67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№</w:t>
            </w:r>
            <w:r w:rsidRPr="001D74A7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п</w:t>
            </w:r>
            <w:r w:rsidRPr="001D74A7">
              <w:rPr>
                <w:rFonts w:cs="Calibri"/>
                <w:sz w:val="24"/>
                <w:szCs w:val="24"/>
              </w:rPr>
              <w:t>/п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8FA08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CC6D8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952051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0580B9" w14:textId="4C1188BC" w:rsidR="00F83F51" w:rsidRPr="001D74A7" w:rsidRDefault="00F83F51" w:rsidP="00EE592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27DCA7" w14:textId="77777777" w:rsidR="00F83F51" w:rsidRPr="001D74A7" w:rsidRDefault="00F83F51" w:rsidP="004C1FCE">
            <w:pPr>
              <w:widowControl w:val="0"/>
              <w:tabs>
                <w:tab w:val="left" w:pos="632"/>
                <w:tab w:val="left" w:pos="1119"/>
              </w:tabs>
              <w:suppressAutoHyphens/>
              <w:autoSpaceDE w:val="0"/>
              <w:autoSpaceDN w:val="0"/>
              <w:adjustRightInd w:val="0"/>
              <w:ind w:right="363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Реквизиты акта, в соответствии с которым формируются данные</w:t>
            </w:r>
          </w:p>
          <w:p w14:paraId="6448A2EB" w14:textId="77777777" w:rsidR="00F83F51" w:rsidRPr="001D74A7" w:rsidRDefault="00F83F51" w:rsidP="004C1FCE">
            <w:pPr>
              <w:widowControl w:val="0"/>
              <w:tabs>
                <w:tab w:val="left" w:pos="632"/>
                <w:tab w:val="left" w:pos="1119"/>
              </w:tabs>
              <w:suppressAutoHyphens/>
              <w:autoSpaceDE w:val="0"/>
              <w:autoSpaceDN w:val="0"/>
              <w:adjustRightInd w:val="0"/>
              <w:ind w:right="363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83F51" w:rsidRPr="001D74A7" w14:paraId="60734A47" w14:textId="77777777" w:rsidTr="00EE5929">
        <w:trPr>
          <w:jc w:val="center"/>
        </w:trPr>
        <w:tc>
          <w:tcPr>
            <w:tcW w:w="5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4F87A0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12E99B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EF7D9C">
              <w:rPr>
                <w:sz w:val="24"/>
                <w:szCs w:val="24"/>
              </w:rPr>
              <w:t>Вовлечение детей и подростков, в районные, областные антинаркотически</w:t>
            </w:r>
            <w:r>
              <w:rPr>
                <w:sz w:val="24"/>
                <w:szCs w:val="24"/>
              </w:rPr>
              <w:t>е</w:t>
            </w:r>
            <w:r w:rsidRPr="00EF7D9C">
              <w:rPr>
                <w:sz w:val="24"/>
                <w:szCs w:val="24"/>
              </w:rPr>
              <w:t xml:space="preserve"> культурно</w:t>
            </w:r>
            <w:r>
              <w:rPr>
                <w:sz w:val="24"/>
                <w:szCs w:val="24"/>
              </w:rPr>
              <w:t>-</w:t>
            </w:r>
            <w:r w:rsidRPr="00EF7D9C">
              <w:rPr>
                <w:sz w:val="24"/>
                <w:szCs w:val="24"/>
              </w:rPr>
              <w:t>массовые</w:t>
            </w:r>
            <w:r>
              <w:rPr>
                <w:sz w:val="24"/>
                <w:szCs w:val="24"/>
              </w:rPr>
              <w:t>,</w:t>
            </w:r>
            <w:r w:rsidRPr="00EF7D9C">
              <w:rPr>
                <w:sz w:val="24"/>
                <w:szCs w:val="24"/>
              </w:rPr>
              <w:t xml:space="preserve"> спортивные мероприятия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98A909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Единица</w:t>
            </w: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99B448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Количество детей и подростков фактически принявших участие в мероприятиях антинаркотической направленности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A60B4B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Годовая (ежеквартальная) отчетность отелов образования, культуры, спорта, молодежной и социальной политики, туризма и КМНС Департамента социальной политики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0C0D9E" w14:textId="4B02879B" w:rsidR="00F83F51" w:rsidRPr="001D74A7" w:rsidRDefault="00F83F51" w:rsidP="00EE5929">
            <w:pPr>
              <w:widowControl w:val="0"/>
              <w:suppressAutoHyphens/>
              <w:autoSpaceDE w:val="0"/>
              <w:autoSpaceDN w:val="0"/>
              <w:adjustRightInd w:val="0"/>
              <w:ind w:right="-62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  <w:tr w:rsidR="00F83F51" w:rsidRPr="001D74A7" w14:paraId="0E4C2D26" w14:textId="77777777" w:rsidTr="00EE5929">
        <w:trPr>
          <w:jc w:val="center"/>
        </w:trPr>
        <w:tc>
          <w:tcPr>
            <w:tcW w:w="5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F56481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D731D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EF7D9C">
              <w:rPr>
                <w:rFonts w:cs="Calibri"/>
                <w:sz w:val="24"/>
                <w:szCs w:val="24"/>
              </w:rPr>
              <w:t>Увеличение раскрываемости преступлений по обороту и потреблению наркотиков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D61FF6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Процент</w:t>
            </w: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950719" w14:textId="77777777" w:rsidR="00F83F51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= (А/Б) * 100, где:</w:t>
            </w:r>
          </w:p>
          <w:p w14:paraId="573DFEAE" w14:textId="77777777" w:rsidR="00F83F51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- доля раскрываемости преступлений в сфере НОН;</w:t>
            </w:r>
          </w:p>
          <w:p w14:paraId="006046AF" w14:textId="77777777" w:rsidR="00F83F51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А - общее количество раскрытых преступлений в сфере НОН;</w:t>
            </w:r>
          </w:p>
          <w:p w14:paraId="08846984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Б - количество выявленных преступлений в сфере НОН.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D09A6F" w14:textId="77777777" w:rsidR="00F83F51" w:rsidRPr="001D74A7" w:rsidRDefault="00F83F51" w:rsidP="004C1F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Годовая (ежеквартальная) отчетность ОМВД России по городскому округу «Ногликский»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C1865C" w14:textId="2A6D0525" w:rsidR="00F83F51" w:rsidRPr="001D74A7" w:rsidRDefault="00F83F51" w:rsidP="004C1FCE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</w:tbl>
    <w:p w14:paraId="184B9348" w14:textId="132686FA" w:rsidR="00EE5929" w:rsidRDefault="00EE5929" w:rsidP="00EE5929"/>
    <w:sectPr w:rsidR="00EE5929" w:rsidSect="00EE5929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36220" w14:textId="77777777" w:rsidR="00190BCA" w:rsidRDefault="00190BCA" w:rsidP="00D40BB3">
      <w:r>
        <w:separator/>
      </w:r>
    </w:p>
  </w:endnote>
  <w:endnote w:type="continuationSeparator" w:id="0">
    <w:p w14:paraId="5845BDBF" w14:textId="77777777" w:rsidR="00190BCA" w:rsidRDefault="00190BCA" w:rsidP="00D4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F51446" w14:textId="77777777" w:rsidR="00190BCA" w:rsidRDefault="00190BCA" w:rsidP="00D40BB3">
      <w:r>
        <w:separator/>
      </w:r>
    </w:p>
  </w:footnote>
  <w:footnote w:type="continuationSeparator" w:id="0">
    <w:p w14:paraId="1F3E6341" w14:textId="77777777" w:rsidR="00190BCA" w:rsidRDefault="00190BCA" w:rsidP="00D40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0839976"/>
      <w:docPartObj>
        <w:docPartGallery w:val="Page Numbers (Top of Page)"/>
        <w:docPartUnique/>
      </w:docPartObj>
    </w:sdtPr>
    <w:sdtContent>
      <w:p w14:paraId="52DED1D1" w14:textId="0821DC7E" w:rsidR="00EE5929" w:rsidRDefault="00EE59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9CC">
          <w:rPr>
            <w:noProof/>
          </w:rPr>
          <w:t>2</w:t>
        </w:r>
        <w:r>
          <w:fldChar w:fldCharType="end"/>
        </w:r>
      </w:p>
    </w:sdtContent>
  </w:sdt>
  <w:p w14:paraId="48739F95" w14:textId="77777777" w:rsidR="00EE5929" w:rsidRDefault="00EE59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B3"/>
    <w:rsid w:val="000643E2"/>
    <w:rsid w:val="00190BCA"/>
    <w:rsid w:val="001D73DD"/>
    <w:rsid w:val="003228EC"/>
    <w:rsid w:val="003F0814"/>
    <w:rsid w:val="004B50D1"/>
    <w:rsid w:val="00667489"/>
    <w:rsid w:val="006E46CA"/>
    <w:rsid w:val="00A23225"/>
    <w:rsid w:val="00AA5BED"/>
    <w:rsid w:val="00B45F74"/>
    <w:rsid w:val="00D209CC"/>
    <w:rsid w:val="00D22D55"/>
    <w:rsid w:val="00D40BB3"/>
    <w:rsid w:val="00D604EF"/>
    <w:rsid w:val="00EE5929"/>
    <w:rsid w:val="00EF7D9C"/>
    <w:rsid w:val="00F8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B5C20"/>
  <w15:chartTrackingRefBased/>
  <w15:docId w15:val="{AB4BD42D-CBC1-4E9E-B0A8-D9101354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D40BB3"/>
  </w:style>
  <w:style w:type="character" w:customStyle="1" w:styleId="a4">
    <w:name w:val="Текст сноски Знак"/>
    <w:basedOn w:val="a0"/>
    <w:uiPriority w:val="99"/>
    <w:semiHidden/>
    <w:rsid w:val="00D40B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uiPriority w:val="99"/>
    <w:locked/>
    <w:rsid w:val="00D40BB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40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3F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3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83F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3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EE5929"/>
  </w:style>
  <w:style w:type="character" w:customStyle="1" w:styleId="ab">
    <w:name w:val="Текст концевой сноски Знак"/>
    <w:basedOn w:val="a0"/>
    <w:link w:val="aa"/>
    <w:uiPriority w:val="99"/>
    <w:semiHidden/>
    <w:rsid w:val="00EE59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EE5929"/>
    <w:rPr>
      <w:vertAlign w:val="superscript"/>
    </w:rPr>
  </w:style>
  <w:style w:type="character" w:styleId="ad">
    <w:name w:val="footnote reference"/>
    <w:basedOn w:val="a0"/>
    <w:uiPriority w:val="99"/>
    <w:semiHidden/>
    <w:unhideWhenUsed/>
    <w:rsid w:val="00EE5929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E592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59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8621-C8F2-4753-988B-C02C3726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Елена В. Бакурова</cp:lastModifiedBy>
  <cp:revision>3</cp:revision>
  <cp:lastPrinted>2025-01-30T06:05:00Z</cp:lastPrinted>
  <dcterms:created xsi:type="dcterms:W3CDTF">2025-01-30T06:06:00Z</dcterms:created>
  <dcterms:modified xsi:type="dcterms:W3CDTF">2025-01-30T06:07:00Z</dcterms:modified>
</cp:coreProperties>
</file>