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DF99D4" w14:textId="77777777" w:rsidR="00EE07ED" w:rsidRDefault="00EE07ED" w:rsidP="00EE07ED">
      <w:pPr>
        <w:pStyle w:val="ConsPlusNormal"/>
      </w:pPr>
    </w:p>
    <w:p w14:paraId="3F15B61A" w14:textId="174274EE" w:rsidR="00C57DD2" w:rsidRPr="00B93CF1" w:rsidRDefault="00C57DD2" w:rsidP="00FE4ED9">
      <w:pPr>
        <w:pStyle w:val="ConsPlusNormal"/>
        <w:spacing w:after="120"/>
        <w:ind w:left="425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57DD2"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 w:rsidR="00530BF6" w:rsidRPr="00B93CF1">
        <w:rPr>
          <w:rFonts w:ascii="Times New Roman" w:eastAsia="Times New Roman" w:hAnsi="Times New Roman" w:cs="Times New Roman"/>
          <w:sz w:val="28"/>
          <w:szCs w:val="28"/>
        </w:rPr>
        <w:t>7</w:t>
      </w:r>
    </w:p>
    <w:p w14:paraId="0D53BAC7" w14:textId="77777777" w:rsidR="00FE4ED9" w:rsidRPr="00FE4ED9" w:rsidRDefault="00FE4ED9" w:rsidP="00FE4ED9">
      <w:pPr>
        <w:pStyle w:val="ConsPlusNormal"/>
        <w:ind w:left="425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E4ED9">
        <w:rPr>
          <w:rFonts w:ascii="Times New Roman" w:eastAsia="Times New Roman" w:hAnsi="Times New Roman" w:cs="Times New Roman"/>
          <w:sz w:val="28"/>
          <w:szCs w:val="28"/>
        </w:rPr>
        <w:t xml:space="preserve">к Положению о порядке определения объема и предоставления субсидий некоммерческим организациям, не являющимся государственными (муниципальными) учреждениями, осуществляющим развитие игровых видов спорта, на финансовое обеспечение затрат, связанных с развитием игровых видов спорта в </w:t>
      </w:r>
    </w:p>
    <w:p w14:paraId="60310A34" w14:textId="77777777" w:rsidR="00FE4ED9" w:rsidRPr="00FE4ED9" w:rsidRDefault="00FE4ED9" w:rsidP="00FE4ED9">
      <w:pPr>
        <w:pStyle w:val="ConsPlusNormal"/>
        <w:ind w:left="425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E4ED9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муниципальном образовании </w:t>
      </w:r>
    </w:p>
    <w:p w14:paraId="546169A5" w14:textId="77777777" w:rsidR="00FE4ED9" w:rsidRPr="00FE4ED9" w:rsidRDefault="00FE4ED9" w:rsidP="00FE4ED9">
      <w:pPr>
        <w:pStyle w:val="ConsPlusNormal"/>
        <w:ind w:left="425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E4ED9">
        <w:rPr>
          <w:rFonts w:ascii="Times New Roman" w:eastAsia="Times New Roman" w:hAnsi="Times New Roman" w:cs="Times New Roman"/>
          <w:sz w:val="28"/>
          <w:szCs w:val="28"/>
        </w:rPr>
        <w:t xml:space="preserve">Ногликский муниципальный округ </w:t>
      </w:r>
    </w:p>
    <w:p w14:paraId="381EC957" w14:textId="77777777" w:rsidR="00FE4ED9" w:rsidRPr="00FE4ED9" w:rsidRDefault="00FE4ED9" w:rsidP="00FE4ED9">
      <w:pPr>
        <w:pStyle w:val="ConsPlusNormal"/>
        <w:ind w:left="425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E4ED9">
        <w:rPr>
          <w:rFonts w:ascii="Times New Roman" w:eastAsia="Times New Roman" w:hAnsi="Times New Roman" w:cs="Times New Roman"/>
          <w:sz w:val="28"/>
          <w:szCs w:val="28"/>
        </w:rPr>
        <w:t xml:space="preserve">Сахалинской области, </w:t>
      </w:r>
    </w:p>
    <w:p w14:paraId="101EE5C0" w14:textId="77777777" w:rsidR="00FE4ED9" w:rsidRPr="00FE4ED9" w:rsidRDefault="00FE4ED9" w:rsidP="00FE4ED9">
      <w:pPr>
        <w:pStyle w:val="ConsPlusNormal"/>
        <w:ind w:left="425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E4ED9">
        <w:rPr>
          <w:rFonts w:ascii="Times New Roman" w:eastAsia="Times New Roman" w:hAnsi="Times New Roman" w:cs="Times New Roman"/>
          <w:sz w:val="28"/>
          <w:szCs w:val="28"/>
        </w:rPr>
        <w:t>утвержденному постановлением</w:t>
      </w:r>
    </w:p>
    <w:p w14:paraId="0C60B3BF" w14:textId="77777777" w:rsidR="00FE4ED9" w:rsidRPr="00FE4ED9" w:rsidRDefault="00FE4ED9" w:rsidP="00FE4ED9">
      <w:pPr>
        <w:pStyle w:val="ConsPlusNormal"/>
        <w:ind w:left="425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E4ED9">
        <w:rPr>
          <w:rFonts w:ascii="Times New Roman" w:eastAsia="Times New Roman" w:hAnsi="Times New Roman" w:cs="Times New Roman"/>
          <w:sz w:val="28"/>
          <w:szCs w:val="28"/>
        </w:rPr>
        <w:t>администрации муниципального образования</w:t>
      </w:r>
    </w:p>
    <w:p w14:paraId="74DC5451" w14:textId="77777777" w:rsidR="00FE4ED9" w:rsidRPr="00FE4ED9" w:rsidRDefault="00FE4ED9" w:rsidP="00FE4ED9">
      <w:pPr>
        <w:pStyle w:val="ConsPlusNormal"/>
        <w:ind w:left="425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E4ED9">
        <w:rPr>
          <w:rFonts w:ascii="Times New Roman" w:eastAsia="Times New Roman" w:hAnsi="Times New Roman" w:cs="Times New Roman"/>
          <w:sz w:val="28"/>
          <w:szCs w:val="28"/>
        </w:rPr>
        <w:t xml:space="preserve">Ногликский муниципальный округ </w:t>
      </w:r>
    </w:p>
    <w:p w14:paraId="439B8E87" w14:textId="77777777" w:rsidR="00FE4ED9" w:rsidRPr="00FE4ED9" w:rsidRDefault="00FE4ED9" w:rsidP="00FE4ED9">
      <w:pPr>
        <w:pStyle w:val="ConsPlusNormal"/>
        <w:ind w:left="425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E4ED9">
        <w:rPr>
          <w:rFonts w:ascii="Times New Roman" w:eastAsia="Times New Roman" w:hAnsi="Times New Roman" w:cs="Times New Roman"/>
          <w:sz w:val="28"/>
          <w:szCs w:val="28"/>
        </w:rPr>
        <w:t>Сахалинской области</w:t>
      </w:r>
    </w:p>
    <w:p w14:paraId="12FDB07F" w14:textId="41B7A87C" w:rsidR="00112DF3" w:rsidRDefault="00FE4ED9" w:rsidP="00FE4ED9">
      <w:pPr>
        <w:pStyle w:val="ConsPlusNormal"/>
        <w:ind w:left="425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E4ED9">
        <w:rPr>
          <w:rFonts w:ascii="Times New Roman" w:eastAsia="Times New Roman" w:hAnsi="Times New Roman" w:cs="Times New Roman"/>
          <w:sz w:val="28"/>
          <w:szCs w:val="28"/>
        </w:rPr>
        <w:t>от 14 апреля 2025 года № 235</w:t>
      </w:r>
    </w:p>
    <w:p w14:paraId="1620A63D" w14:textId="77777777" w:rsidR="00112DF3" w:rsidRDefault="00112DF3" w:rsidP="00FE4ED9">
      <w:pPr>
        <w:pStyle w:val="ConsPlusNormal"/>
        <w:ind w:left="4253"/>
        <w:jc w:val="center"/>
      </w:pPr>
    </w:p>
    <w:p w14:paraId="75861D17" w14:textId="280355D2" w:rsidR="00112DF3" w:rsidRDefault="00112DF3" w:rsidP="00FE4ED9">
      <w:pPr>
        <w:pStyle w:val="ConsPlusNormal"/>
      </w:pPr>
      <w:bookmarkStart w:id="0" w:name="_GoBack"/>
      <w:bookmarkEnd w:id="0"/>
    </w:p>
    <w:p w14:paraId="6E091C42" w14:textId="77777777" w:rsidR="00EE07ED" w:rsidRPr="00FC30CE" w:rsidRDefault="00EE07ED" w:rsidP="00EE07ED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</w:p>
    <w:p w14:paraId="6E8E102D" w14:textId="3D9E77D7" w:rsidR="00EE07ED" w:rsidRPr="00FC30CE" w:rsidRDefault="00FC30CE" w:rsidP="00EE07ED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1" w:name="P983"/>
      <w:bookmarkEnd w:id="1"/>
      <w:r w:rsidRPr="00FC30CE">
        <w:rPr>
          <w:rFonts w:ascii="Times New Roman" w:hAnsi="Times New Roman" w:cs="Times New Roman"/>
          <w:bCs/>
          <w:sz w:val="28"/>
          <w:szCs w:val="28"/>
        </w:rPr>
        <w:t>Плановые значения</w:t>
      </w:r>
    </w:p>
    <w:p w14:paraId="5B0F8675" w14:textId="77777777" w:rsidR="00EE07ED" w:rsidRPr="00FC30CE" w:rsidRDefault="00EE07ED" w:rsidP="00EE07ED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C30CE">
        <w:rPr>
          <w:rFonts w:ascii="Times New Roman" w:hAnsi="Times New Roman" w:cs="Times New Roman"/>
          <w:bCs/>
          <w:sz w:val="28"/>
          <w:szCs w:val="28"/>
        </w:rPr>
        <w:t>результатов деятельности команды спортсменов</w:t>
      </w:r>
    </w:p>
    <w:p w14:paraId="7DA616EF" w14:textId="77777777" w:rsidR="00EE07ED" w:rsidRPr="00FC30CE" w:rsidRDefault="00EE07ED" w:rsidP="00EE07ED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C30CE">
        <w:rPr>
          <w:rFonts w:ascii="Times New Roman" w:hAnsi="Times New Roman" w:cs="Times New Roman"/>
          <w:bCs/>
          <w:sz w:val="28"/>
          <w:szCs w:val="28"/>
        </w:rPr>
        <w:t>некоммерческой организации, не являющейся государственным</w:t>
      </w:r>
    </w:p>
    <w:p w14:paraId="67CAC642" w14:textId="77777777" w:rsidR="00EE07ED" w:rsidRPr="00FC30CE" w:rsidRDefault="00EE07ED" w:rsidP="00EE07ED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C30CE">
        <w:rPr>
          <w:rFonts w:ascii="Times New Roman" w:hAnsi="Times New Roman" w:cs="Times New Roman"/>
          <w:bCs/>
          <w:sz w:val="28"/>
          <w:szCs w:val="28"/>
        </w:rPr>
        <w:t>(муниципальным) учреждением, осуществляющей развитие</w:t>
      </w:r>
    </w:p>
    <w:p w14:paraId="6924C07E" w14:textId="77777777" w:rsidR="00EE07ED" w:rsidRPr="00FC30CE" w:rsidRDefault="00EE07ED" w:rsidP="00EE07ED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C30CE">
        <w:rPr>
          <w:rFonts w:ascii="Times New Roman" w:hAnsi="Times New Roman" w:cs="Times New Roman"/>
          <w:bCs/>
          <w:sz w:val="28"/>
          <w:szCs w:val="28"/>
        </w:rPr>
        <w:t>игровых видов спорта, на финансовое обеспечение затрат,</w:t>
      </w:r>
    </w:p>
    <w:p w14:paraId="41F99EE7" w14:textId="77777777" w:rsidR="00EE07ED" w:rsidRPr="00FC30CE" w:rsidRDefault="00EE07ED" w:rsidP="00EE07ED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C30CE">
        <w:rPr>
          <w:rFonts w:ascii="Times New Roman" w:hAnsi="Times New Roman" w:cs="Times New Roman"/>
          <w:bCs/>
          <w:sz w:val="28"/>
          <w:szCs w:val="28"/>
        </w:rPr>
        <w:t>связанных с развитием игровых видов спорта</w:t>
      </w:r>
    </w:p>
    <w:p w14:paraId="2051EACC" w14:textId="3DC775EA" w:rsidR="00EE07ED" w:rsidRPr="00FC30CE" w:rsidRDefault="00EE07ED" w:rsidP="00EE07ED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C30CE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9D10DA">
        <w:rPr>
          <w:rFonts w:ascii="Times New Roman" w:hAnsi="Times New Roman" w:cs="Times New Roman"/>
          <w:bCs/>
          <w:sz w:val="28"/>
          <w:szCs w:val="28"/>
        </w:rPr>
        <w:t xml:space="preserve">муниципальном образовании </w:t>
      </w:r>
      <w:r w:rsidR="002F7A2E">
        <w:rPr>
          <w:rFonts w:ascii="Times New Roman" w:hAnsi="Times New Roman" w:cs="Times New Roman"/>
          <w:bCs/>
          <w:sz w:val="28"/>
          <w:szCs w:val="28"/>
        </w:rPr>
        <w:t xml:space="preserve">Ногликский муниципальный округ </w:t>
      </w:r>
      <w:r w:rsidR="00FE4ED9">
        <w:rPr>
          <w:rFonts w:ascii="Times New Roman" w:hAnsi="Times New Roman" w:cs="Times New Roman"/>
          <w:bCs/>
          <w:sz w:val="28"/>
          <w:szCs w:val="28"/>
        </w:rPr>
        <w:br/>
      </w:r>
      <w:r w:rsidR="002F7A2E">
        <w:rPr>
          <w:rFonts w:ascii="Times New Roman" w:hAnsi="Times New Roman" w:cs="Times New Roman"/>
          <w:bCs/>
          <w:sz w:val="28"/>
          <w:szCs w:val="28"/>
        </w:rPr>
        <w:t>Сахалинской области</w:t>
      </w:r>
    </w:p>
    <w:p w14:paraId="01A956A6" w14:textId="77777777" w:rsidR="00EE07ED" w:rsidRPr="00FC30CE" w:rsidRDefault="00EE07ED" w:rsidP="00EE07ED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1016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4252"/>
        <w:gridCol w:w="2122"/>
        <w:gridCol w:w="3228"/>
      </w:tblGrid>
      <w:tr w:rsidR="00EE07ED" w:rsidRPr="00FC30CE" w14:paraId="35F93457" w14:textId="77777777" w:rsidTr="00FC30CE">
        <w:tc>
          <w:tcPr>
            <w:tcW w:w="567" w:type="dxa"/>
          </w:tcPr>
          <w:p w14:paraId="586DDD2B" w14:textId="7E10A059" w:rsidR="00EE07ED" w:rsidRPr="00FC30CE" w:rsidRDefault="00112DF3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EE07ED" w:rsidRPr="00FC30CE"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E07ED" w:rsidRPr="00FC30CE">
              <w:rPr>
                <w:rFonts w:ascii="Times New Roman" w:hAnsi="Times New Roman" w:cs="Times New Roman"/>
                <w:sz w:val="28"/>
                <w:szCs w:val="28"/>
              </w:rPr>
              <w:t>п.</w:t>
            </w:r>
          </w:p>
        </w:tc>
        <w:tc>
          <w:tcPr>
            <w:tcW w:w="4252" w:type="dxa"/>
          </w:tcPr>
          <w:p w14:paraId="09CAA3AD" w14:textId="77777777" w:rsidR="00EE07ED" w:rsidRPr="00FC30CE" w:rsidRDefault="00EE07ED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30CE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2122" w:type="dxa"/>
          </w:tcPr>
          <w:p w14:paraId="3DF5D5C0" w14:textId="5EE47F86" w:rsidR="00EE07ED" w:rsidRPr="00FC30CE" w:rsidRDefault="00EE07ED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30CE">
              <w:rPr>
                <w:rFonts w:ascii="Times New Roman" w:hAnsi="Times New Roman" w:cs="Times New Roman"/>
                <w:sz w:val="28"/>
                <w:szCs w:val="28"/>
              </w:rPr>
              <w:t xml:space="preserve">Единица </w:t>
            </w:r>
            <w:r w:rsidR="00112DF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C30CE">
              <w:rPr>
                <w:rFonts w:ascii="Times New Roman" w:hAnsi="Times New Roman" w:cs="Times New Roman"/>
                <w:sz w:val="28"/>
                <w:szCs w:val="28"/>
              </w:rPr>
              <w:t>измерения</w:t>
            </w:r>
          </w:p>
        </w:tc>
        <w:tc>
          <w:tcPr>
            <w:tcW w:w="3228" w:type="dxa"/>
          </w:tcPr>
          <w:p w14:paraId="1B15FF8B" w14:textId="463596A6" w:rsidR="00EE07ED" w:rsidRPr="00FC30CE" w:rsidRDefault="00EE07ED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30CE">
              <w:rPr>
                <w:rFonts w:ascii="Times New Roman" w:hAnsi="Times New Roman" w:cs="Times New Roman"/>
                <w:sz w:val="28"/>
                <w:szCs w:val="28"/>
              </w:rPr>
              <w:t xml:space="preserve">Плановое значение </w:t>
            </w:r>
            <w:r w:rsidR="00112DF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C30CE">
              <w:rPr>
                <w:rFonts w:ascii="Times New Roman" w:hAnsi="Times New Roman" w:cs="Times New Roman"/>
                <w:sz w:val="28"/>
                <w:szCs w:val="28"/>
              </w:rPr>
              <w:t>показателя на 20___ г.</w:t>
            </w:r>
          </w:p>
        </w:tc>
      </w:tr>
      <w:tr w:rsidR="00EE07ED" w:rsidRPr="00FC30CE" w14:paraId="18C724B4" w14:textId="77777777" w:rsidTr="00FC30CE">
        <w:tc>
          <w:tcPr>
            <w:tcW w:w="567" w:type="dxa"/>
          </w:tcPr>
          <w:p w14:paraId="3459B3F7" w14:textId="77777777" w:rsidR="00EE07ED" w:rsidRPr="00FC30CE" w:rsidRDefault="00EE07ED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30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52" w:type="dxa"/>
          </w:tcPr>
          <w:p w14:paraId="7059D3B5" w14:textId="77777777" w:rsidR="00EE07ED" w:rsidRPr="00FC30CE" w:rsidRDefault="00EE07ED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30C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2" w:type="dxa"/>
          </w:tcPr>
          <w:p w14:paraId="411BC3CF" w14:textId="77777777" w:rsidR="00EE07ED" w:rsidRPr="00FC30CE" w:rsidRDefault="00EE07ED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30C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28" w:type="dxa"/>
          </w:tcPr>
          <w:p w14:paraId="6133BC2E" w14:textId="77777777" w:rsidR="00EE07ED" w:rsidRPr="00FC30CE" w:rsidRDefault="00EE07ED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30C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E07ED" w:rsidRPr="00FC30CE" w14:paraId="259F7BE4" w14:textId="77777777" w:rsidTr="00FC30CE">
        <w:tc>
          <w:tcPr>
            <w:tcW w:w="567" w:type="dxa"/>
          </w:tcPr>
          <w:p w14:paraId="2AD7C7C3" w14:textId="77777777" w:rsidR="00EE07ED" w:rsidRPr="00FC30CE" w:rsidRDefault="00EE07ED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C30C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252" w:type="dxa"/>
          </w:tcPr>
          <w:p w14:paraId="33174A6C" w14:textId="77777777" w:rsidR="00EE07ED" w:rsidRPr="00FC30CE" w:rsidRDefault="00EE07ED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2" w:type="dxa"/>
          </w:tcPr>
          <w:p w14:paraId="1F8EEF1F" w14:textId="77777777" w:rsidR="00EE07ED" w:rsidRPr="00FC30CE" w:rsidRDefault="00EE07ED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8" w:type="dxa"/>
          </w:tcPr>
          <w:p w14:paraId="49784297" w14:textId="77777777" w:rsidR="00EE07ED" w:rsidRPr="00FC30CE" w:rsidRDefault="00EE07ED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07ED" w:rsidRPr="00FC30CE" w14:paraId="634C1692" w14:textId="77777777" w:rsidTr="00FC30CE">
        <w:tc>
          <w:tcPr>
            <w:tcW w:w="567" w:type="dxa"/>
          </w:tcPr>
          <w:p w14:paraId="726095EB" w14:textId="77777777" w:rsidR="00EE07ED" w:rsidRPr="00FC30CE" w:rsidRDefault="00EE07ED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C30CE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252" w:type="dxa"/>
          </w:tcPr>
          <w:p w14:paraId="7E644C22" w14:textId="77777777" w:rsidR="00EE07ED" w:rsidRPr="00FC30CE" w:rsidRDefault="00EE07ED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2" w:type="dxa"/>
          </w:tcPr>
          <w:p w14:paraId="68C9A69D" w14:textId="77777777" w:rsidR="00EE07ED" w:rsidRPr="00FC30CE" w:rsidRDefault="00EE07ED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8" w:type="dxa"/>
          </w:tcPr>
          <w:p w14:paraId="1B09D564" w14:textId="77777777" w:rsidR="00EE07ED" w:rsidRPr="00FC30CE" w:rsidRDefault="00EE07ED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07ED" w:rsidRPr="00FC30CE" w14:paraId="0471BF4C" w14:textId="77777777" w:rsidTr="00FC30CE">
        <w:tc>
          <w:tcPr>
            <w:tcW w:w="567" w:type="dxa"/>
          </w:tcPr>
          <w:p w14:paraId="790AD68C" w14:textId="77777777" w:rsidR="00EE07ED" w:rsidRPr="00FC30CE" w:rsidRDefault="00EE07ED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C30CE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252" w:type="dxa"/>
          </w:tcPr>
          <w:p w14:paraId="2FD5AE33" w14:textId="77777777" w:rsidR="00EE07ED" w:rsidRPr="00FC30CE" w:rsidRDefault="00EE07ED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2" w:type="dxa"/>
          </w:tcPr>
          <w:p w14:paraId="33889F63" w14:textId="77777777" w:rsidR="00EE07ED" w:rsidRPr="00FC30CE" w:rsidRDefault="00EE07ED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8" w:type="dxa"/>
          </w:tcPr>
          <w:p w14:paraId="1B577009" w14:textId="77777777" w:rsidR="00EE07ED" w:rsidRPr="00FC30CE" w:rsidRDefault="00EE07ED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AC478AA" w14:textId="77777777" w:rsidR="00EE07ED" w:rsidRPr="00FC30CE" w:rsidRDefault="00EE07ED" w:rsidP="00FE4ED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68"/>
        <w:gridCol w:w="2041"/>
        <w:gridCol w:w="340"/>
        <w:gridCol w:w="2098"/>
        <w:gridCol w:w="340"/>
        <w:gridCol w:w="1984"/>
      </w:tblGrid>
      <w:tr w:rsidR="00EE07ED" w:rsidRPr="00FC30CE" w14:paraId="44DCDA54" w14:textId="77777777" w:rsidTr="00341022"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55D21E" w14:textId="77777777" w:rsidR="00EE07ED" w:rsidRPr="00FC30CE" w:rsidRDefault="00EE07ED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D6ACA3A" w14:textId="77777777" w:rsidR="00EE07ED" w:rsidRPr="00FC30CE" w:rsidRDefault="00EE07ED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07ED" w:rsidRPr="00FC30CE" w14:paraId="45B131DD" w14:textId="77777777" w:rsidTr="00341022"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B09863" w14:textId="77777777" w:rsidR="00EE07ED" w:rsidRPr="00112DF3" w:rsidRDefault="00EE07ED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2DF3">
              <w:rPr>
                <w:rFonts w:ascii="Times New Roman" w:hAnsi="Times New Roman" w:cs="Times New Roman"/>
                <w:sz w:val="18"/>
                <w:szCs w:val="18"/>
              </w:rPr>
              <w:t>(дата)</w:t>
            </w:r>
          </w:p>
        </w:tc>
        <w:tc>
          <w:tcPr>
            <w:tcW w:w="680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CD2FFED" w14:textId="77777777" w:rsidR="00EE07ED" w:rsidRPr="00FC30CE" w:rsidRDefault="00EE07ED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07ED" w:rsidRPr="00FC30CE" w14:paraId="7B7D448A" w14:textId="77777777" w:rsidTr="00341022">
        <w:tc>
          <w:tcPr>
            <w:tcW w:w="43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9D2D469" w14:textId="77777777" w:rsidR="00EE07ED" w:rsidRPr="00FC30CE" w:rsidRDefault="00EE07ED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82B93EA" w14:textId="77777777" w:rsidR="00EE07ED" w:rsidRPr="00FC30CE" w:rsidRDefault="00EE07ED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D654B1" w14:textId="77777777" w:rsidR="00EE07ED" w:rsidRPr="00FC30CE" w:rsidRDefault="00EE07ED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B7BFE97" w14:textId="77777777" w:rsidR="00EE07ED" w:rsidRPr="00FC30CE" w:rsidRDefault="00EE07ED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E2BD1A" w14:textId="77777777" w:rsidR="00EE07ED" w:rsidRPr="00FC30CE" w:rsidRDefault="00EE07ED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07ED" w:rsidRPr="00FC30CE" w14:paraId="2AB434F1" w14:textId="77777777" w:rsidTr="00341022">
        <w:tblPrEx>
          <w:tblBorders>
            <w:insideH w:val="single" w:sz="4" w:space="0" w:color="auto"/>
          </w:tblBorders>
        </w:tblPrEx>
        <w:tc>
          <w:tcPr>
            <w:tcW w:w="43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BB67E2" w14:textId="77777777" w:rsidR="00EE07ED" w:rsidRPr="00112DF3" w:rsidRDefault="00EE07ED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2DF3">
              <w:rPr>
                <w:rFonts w:ascii="Times New Roman" w:hAnsi="Times New Roman" w:cs="Times New Roman"/>
                <w:sz w:val="18"/>
                <w:szCs w:val="18"/>
              </w:rPr>
              <w:t>(фамилия, имя, отчество (при наличии))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38D056C" w14:textId="77777777" w:rsidR="00EE07ED" w:rsidRPr="00112DF3" w:rsidRDefault="00EE07ED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15BC2D" w14:textId="77777777" w:rsidR="00EE07ED" w:rsidRPr="00112DF3" w:rsidRDefault="00EE07ED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2DF3">
              <w:rPr>
                <w:rFonts w:ascii="Times New Roman" w:hAnsi="Times New Roman" w:cs="Times New Roman"/>
                <w:sz w:val="18"/>
                <w:szCs w:val="18"/>
              </w:rPr>
              <w:t>М.П. (при наличии)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0E0F02E" w14:textId="77777777" w:rsidR="00EE07ED" w:rsidRPr="00112DF3" w:rsidRDefault="00EE07ED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6AC27E" w14:textId="77777777" w:rsidR="00EE07ED" w:rsidRPr="00112DF3" w:rsidRDefault="00EE07ED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2DF3"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</w:p>
        </w:tc>
      </w:tr>
    </w:tbl>
    <w:p w14:paraId="7B71B0A3" w14:textId="77777777" w:rsidR="00416224" w:rsidRPr="00864CB0" w:rsidRDefault="00416224" w:rsidP="00112DF3">
      <w:pPr>
        <w:pStyle w:val="ConsPlusNormal"/>
        <w:ind w:firstLine="540"/>
        <w:jc w:val="both"/>
      </w:pPr>
    </w:p>
    <w:sectPr w:rsidR="00416224" w:rsidRPr="00864CB0" w:rsidSect="00151FB2">
      <w:type w:val="continuous"/>
      <w:pgSz w:w="11906" w:h="16838"/>
      <w:pgMar w:top="709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05824B" w14:textId="77777777" w:rsidR="00151FB2" w:rsidRDefault="00151FB2">
      <w:r>
        <w:separator/>
      </w:r>
    </w:p>
  </w:endnote>
  <w:endnote w:type="continuationSeparator" w:id="0">
    <w:p w14:paraId="54DDC6C9" w14:textId="77777777" w:rsidR="00151FB2" w:rsidRDefault="00151F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F2DCB0" w14:textId="77777777" w:rsidR="00151FB2" w:rsidRDefault="00151FB2">
      <w:r>
        <w:separator/>
      </w:r>
    </w:p>
  </w:footnote>
  <w:footnote w:type="continuationSeparator" w:id="0">
    <w:p w14:paraId="1831DE05" w14:textId="77777777" w:rsidR="00151FB2" w:rsidRDefault="00151F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embedSystemFonts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2DF3"/>
    <w:rsid w:val="00115A57"/>
    <w:rsid w:val="001348EB"/>
    <w:rsid w:val="00134EA8"/>
    <w:rsid w:val="00151FB2"/>
    <w:rsid w:val="001673C6"/>
    <w:rsid w:val="00184800"/>
    <w:rsid w:val="001C0012"/>
    <w:rsid w:val="00202A45"/>
    <w:rsid w:val="002058EC"/>
    <w:rsid w:val="002369D3"/>
    <w:rsid w:val="00256C0E"/>
    <w:rsid w:val="002646EC"/>
    <w:rsid w:val="00296A36"/>
    <w:rsid w:val="00297250"/>
    <w:rsid w:val="002F7A2E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51673"/>
    <w:rsid w:val="00487309"/>
    <w:rsid w:val="00494C94"/>
    <w:rsid w:val="00530BF6"/>
    <w:rsid w:val="00563D86"/>
    <w:rsid w:val="005D4E06"/>
    <w:rsid w:val="005D62D2"/>
    <w:rsid w:val="006339EF"/>
    <w:rsid w:val="00651800"/>
    <w:rsid w:val="006D374C"/>
    <w:rsid w:val="00725C1B"/>
    <w:rsid w:val="00775F5A"/>
    <w:rsid w:val="0078048B"/>
    <w:rsid w:val="007853E2"/>
    <w:rsid w:val="007E72E3"/>
    <w:rsid w:val="00860414"/>
    <w:rsid w:val="00864CB0"/>
    <w:rsid w:val="008872B8"/>
    <w:rsid w:val="008D7012"/>
    <w:rsid w:val="00900CA3"/>
    <w:rsid w:val="00901976"/>
    <w:rsid w:val="009535CE"/>
    <w:rsid w:val="00974CA6"/>
    <w:rsid w:val="009C6A25"/>
    <w:rsid w:val="009C6BB8"/>
    <w:rsid w:val="009D10DA"/>
    <w:rsid w:val="00A0116A"/>
    <w:rsid w:val="00A544D5"/>
    <w:rsid w:val="00A55B69"/>
    <w:rsid w:val="00A67253"/>
    <w:rsid w:val="00AC6445"/>
    <w:rsid w:val="00AE276F"/>
    <w:rsid w:val="00AF3037"/>
    <w:rsid w:val="00B20901"/>
    <w:rsid w:val="00B234E8"/>
    <w:rsid w:val="00B73706"/>
    <w:rsid w:val="00B93CF1"/>
    <w:rsid w:val="00B971B4"/>
    <w:rsid w:val="00C17CE0"/>
    <w:rsid w:val="00C2376A"/>
    <w:rsid w:val="00C473F9"/>
    <w:rsid w:val="00C50A3F"/>
    <w:rsid w:val="00C57DD2"/>
    <w:rsid w:val="00CE3DE3"/>
    <w:rsid w:val="00D02B8E"/>
    <w:rsid w:val="00D1338F"/>
    <w:rsid w:val="00D30DE6"/>
    <w:rsid w:val="00D51A28"/>
    <w:rsid w:val="00DA6A55"/>
    <w:rsid w:val="00E061F0"/>
    <w:rsid w:val="00EB73FA"/>
    <w:rsid w:val="00EE07ED"/>
    <w:rsid w:val="00F23526"/>
    <w:rsid w:val="00F50A86"/>
    <w:rsid w:val="00F735B4"/>
    <w:rsid w:val="00F929F5"/>
    <w:rsid w:val="00FC30CE"/>
    <w:rsid w:val="00FE4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customStyle="1" w:styleId="ConsPlusNormal">
    <w:name w:val="ConsPlusNormal"/>
    <w:rsid w:val="00EE07E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98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0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2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124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П. Семибратова</cp:lastModifiedBy>
  <cp:revision>24</cp:revision>
  <dcterms:created xsi:type="dcterms:W3CDTF">2020-04-07T04:55:00Z</dcterms:created>
  <dcterms:modified xsi:type="dcterms:W3CDTF">2025-04-14T23:18:00Z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