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77777777" w:rsidR="009E6344" w:rsidRDefault="009E6344" w:rsidP="003C39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9B9456F" w14:textId="7E97AFBC" w:rsidR="009E6344" w:rsidRPr="00B622D9" w:rsidRDefault="009E6344" w:rsidP="003C39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13767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3C39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3C397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743ECBA4" w:rsidR="009E6344" w:rsidRPr="005429DB" w:rsidRDefault="00E0032B" w:rsidP="003C397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25 мая 2021 года № 288</w:t>
      </w:r>
      <w:bookmarkStart w:id="0" w:name="_GoBack"/>
      <w:bookmarkEnd w:id="0"/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E0032B">
          <w:headerReference w:type="default" r:id="rId10"/>
          <w:type w:val="continuous"/>
          <w:pgSz w:w="11906" w:h="16838"/>
          <w:pgMar w:top="993" w:right="1134" w:bottom="1134" w:left="5954" w:header="709" w:footer="709" w:gutter="0"/>
          <w:pgNumType w:start="1"/>
          <w:cols w:space="708"/>
          <w:titlePg/>
          <w:docGrid w:linePitch="360"/>
        </w:sectPr>
      </w:pPr>
    </w:p>
    <w:p w14:paraId="1411B7AD" w14:textId="77777777" w:rsidR="001B237B" w:rsidRDefault="001B237B" w:rsidP="001B237B">
      <w:pPr>
        <w:jc w:val="center"/>
        <w:rPr>
          <w:bCs/>
          <w:sz w:val="28"/>
          <w:szCs w:val="28"/>
        </w:rPr>
      </w:pPr>
      <w:r w:rsidRPr="001B237B">
        <w:rPr>
          <w:bCs/>
          <w:sz w:val="28"/>
          <w:szCs w:val="28"/>
        </w:rPr>
        <w:lastRenderedPageBreak/>
        <w:t xml:space="preserve">Положение </w:t>
      </w:r>
    </w:p>
    <w:p w14:paraId="3C186799" w14:textId="0F4B2516" w:rsidR="001B237B" w:rsidRPr="001B237B" w:rsidRDefault="001B237B" w:rsidP="001B237B">
      <w:pPr>
        <w:jc w:val="center"/>
        <w:rPr>
          <w:bCs/>
          <w:sz w:val="28"/>
          <w:szCs w:val="28"/>
        </w:rPr>
      </w:pPr>
      <w:r w:rsidRPr="001B237B">
        <w:rPr>
          <w:bCs/>
          <w:sz w:val="28"/>
          <w:szCs w:val="28"/>
        </w:rPr>
        <w:t>о комиссии администрации муниципального образования «Городской округ Ногликский» по соблюдению требований к служебному поведению муниципальных служащих администрации, руководителей органов местного самоуправления специальной компетенции,</w:t>
      </w:r>
      <w:r w:rsidRPr="001B237B">
        <w:rPr>
          <w:sz w:val="28"/>
          <w:szCs w:val="28"/>
        </w:rPr>
        <w:t xml:space="preserve"> </w:t>
      </w:r>
      <w:r w:rsidRPr="001B237B">
        <w:rPr>
          <w:bCs/>
          <w:sz w:val="28"/>
          <w:szCs w:val="28"/>
        </w:rPr>
        <w:t>руководителей муниципальных учреждений (предприятий), подведомственных администрации</w:t>
      </w:r>
    </w:p>
    <w:p w14:paraId="0B3376D0" w14:textId="6CBA314D" w:rsidR="009E6344" w:rsidRDefault="001B237B" w:rsidP="009E6344">
      <w:pPr>
        <w:jc w:val="center"/>
        <w:rPr>
          <w:bCs/>
          <w:sz w:val="28"/>
          <w:szCs w:val="28"/>
        </w:rPr>
      </w:pPr>
      <w:r w:rsidRPr="001B237B">
        <w:rPr>
          <w:bCs/>
          <w:sz w:val="28"/>
          <w:szCs w:val="28"/>
        </w:rPr>
        <w:t xml:space="preserve"> и урегулированию конфликта интересов</w:t>
      </w:r>
    </w:p>
    <w:p w14:paraId="4118BA91" w14:textId="77777777" w:rsidR="00942878" w:rsidRPr="00347415" w:rsidRDefault="00942878" w:rsidP="009E6344">
      <w:pPr>
        <w:jc w:val="center"/>
        <w:rPr>
          <w:sz w:val="28"/>
          <w:szCs w:val="28"/>
        </w:rPr>
      </w:pPr>
    </w:p>
    <w:p w14:paraId="7B71B0A3" w14:textId="77777777" w:rsidR="00416224" w:rsidRDefault="00416224" w:rsidP="003C3970">
      <w:pPr>
        <w:jc w:val="both"/>
      </w:pPr>
    </w:p>
    <w:p w14:paraId="3F7EABA7" w14:textId="100D6B6F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333CE" w:rsidRPr="006333CE">
        <w:rPr>
          <w:sz w:val="28"/>
          <w:szCs w:val="28"/>
        </w:rPr>
        <w:t xml:space="preserve">Настоящим Положением определяется порядок формирования и деятельности комиссии администрации муниципального образования </w:t>
      </w:r>
      <w:r w:rsidR="006333CE">
        <w:rPr>
          <w:sz w:val="28"/>
          <w:szCs w:val="28"/>
        </w:rPr>
        <w:t>«Городской округ Ногликский»</w:t>
      </w:r>
      <w:r w:rsidR="006333CE" w:rsidRPr="006333CE">
        <w:rPr>
          <w:sz w:val="28"/>
          <w:szCs w:val="28"/>
        </w:rPr>
        <w:t xml:space="preserve"> по соблюдению требований к служебному поведению муниципальных служащих администрации, </w:t>
      </w:r>
      <w:r w:rsidR="00C16F9F">
        <w:rPr>
          <w:sz w:val="28"/>
          <w:szCs w:val="28"/>
        </w:rPr>
        <w:t>в то</w:t>
      </w:r>
      <w:r w:rsidR="00AD1A82" w:rsidRPr="00C16F9F">
        <w:rPr>
          <w:sz w:val="28"/>
          <w:szCs w:val="28"/>
        </w:rPr>
        <w:t>м</w:t>
      </w:r>
      <w:r w:rsidR="00AD1A82">
        <w:rPr>
          <w:sz w:val="28"/>
          <w:szCs w:val="28"/>
        </w:rPr>
        <w:t xml:space="preserve"> числе департамента социальной политики администрации муниципального образования «Городской округ Ногликский», </w:t>
      </w:r>
      <w:r w:rsidR="006333CE" w:rsidRPr="006333CE">
        <w:rPr>
          <w:sz w:val="28"/>
          <w:szCs w:val="28"/>
        </w:rPr>
        <w:t xml:space="preserve">руководителей органов местного самоуправления </w:t>
      </w:r>
      <w:r w:rsidR="006333CE">
        <w:rPr>
          <w:sz w:val="28"/>
          <w:szCs w:val="28"/>
        </w:rPr>
        <w:t>специальной компетенции муниципального образования «Городской округ Ногликский»,</w:t>
      </w:r>
      <w:r w:rsidR="006333CE" w:rsidRPr="006333CE">
        <w:rPr>
          <w:sz w:val="28"/>
          <w:szCs w:val="28"/>
        </w:rPr>
        <w:t xml:space="preserve"> </w:t>
      </w:r>
      <w:r w:rsidR="00013767">
        <w:rPr>
          <w:sz w:val="28"/>
          <w:szCs w:val="28"/>
        </w:rPr>
        <w:t>(</w:t>
      </w:r>
      <w:r w:rsidR="006333CE">
        <w:rPr>
          <w:sz w:val="28"/>
          <w:szCs w:val="28"/>
        </w:rPr>
        <w:t xml:space="preserve">далее - </w:t>
      </w:r>
      <w:r w:rsidR="006333CE" w:rsidRPr="006333CE">
        <w:rPr>
          <w:sz w:val="28"/>
          <w:szCs w:val="28"/>
        </w:rPr>
        <w:t>орган</w:t>
      </w:r>
      <w:r w:rsidR="006333CE">
        <w:rPr>
          <w:sz w:val="28"/>
          <w:szCs w:val="28"/>
        </w:rPr>
        <w:t>ы</w:t>
      </w:r>
      <w:r w:rsidR="006333CE" w:rsidRPr="006333CE">
        <w:rPr>
          <w:sz w:val="28"/>
          <w:szCs w:val="28"/>
        </w:rPr>
        <w:t xml:space="preserve"> местного самоуправления специальной компетенции</w:t>
      </w:r>
      <w:r w:rsidR="006333CE">
        <w:rPr>
          <w:sz w:val="28"/>
          <w:szCs w:val="28"/>
        </w:rPr>
        <w:t>)</w:t>
      </w:r>
      <w:r w:rsidR="00013767">
        <w:rPr>
          <w:sz w:val="28"/>
          <w:szCs w:val="28"/>
        </w:rPr>
        <w:t>,</w:t>
      </w:r>
      <w:r w:rsidR="006333CE" w:rsidRPr="006333CE">
        <w:rPr>
          <w:sz w:val="28"/>
          <w:szCs w:val="28"/>
        </w:rPr>
        <w:t xml:space="preserve"> руководителей муниципальных учреждений (предприятий), подведомственных администрации, и урегулированию конфликта интересов (далее - комиссия), образуемой в соответствии с Федеральным </w:t>
      </w:r>
      <w:hyperlink r:id="rId11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013767">
        <w:rPr>
          <w:sz w:val="28"/>
          <w:szCs w:val="28"/>
        </w:rPr>
        <w:t xml:space="preserve"> от 25.12.2008 №</w:t>
      </w:r>
      <w:r w:rsidR="006333CE" w:rsidRPr="006333CE">
        <w:rPr>
          <w:sz w:val="28"/>
          <w:szCs w:val="28"/>
        </w:rPr>
        <w:t xml:space="preserve"> 273-ФЗ </w:t>
      </w:r>
      <w:r w:rsidR="006333CE">
        <w:rPr>
          <w:sz w:val="28"/>
          <w:szCs w:val="28"/>
        </w:rPr>
        <w:t>«</w:t>
      </w:r>
      <w:r w:rsidR="006333CE" w:rsidRPr="006333CE">
        <w:rPr>
          <w:sz w:val="28"/>
          <w:szCs w:val="28"/>
        </w:rPr>
        <w:t>О противодействии коррупции</w:t>
      </w:r>
      <w:r w:rsidR="006333CE">
        <w:rPr>
          <w:sz w:val="28"/>
          <w:szCs w:val="28"/>
        </w:rPr>
        <w:t>»</w:t>
      </w:r>
      <w:r w:rsidR="006333CE" w:rsidRPr="006333CE">
        <w:rPr>
          <w:sz w:val="28"/>
          <w:szCs w:val="28"/>
        </w:rPr>
        <w:t>.</w:t>
      </w:r>
    </w:p>
    <w:p w14:paraId="798BEC79" w14:textId="43F461A8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33CE" w:rsidRPr="006333CE">
        <w:rPr>
          <w:sz w:val="28"/>
          <w:szCs w:val="28"/>
        </w:rPr>
        <w:t xml:space="preserve">Комиссия в своей деятельности руководствуется </w:t>
      </w:r>
      <w:hyperlink r:id="rId12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Конституцией</w:t>
        </w:r>
      </w:hyperlink>
      <w:r w:rsidR="006333CE" w:rsidRPr="006333CE">
        <w:rPr>
          <w:sz w:val="28"/>
          <w:szCs w:val="28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действующим законодательством Сахалинской области, муниципальными правовыми актами и настоящим Положением.</w:t>
      </w:r>
    </w:p>
    <w:p w14:paraId="07FBD0C0" w14:textId="7FC3F26A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33CE" w:rsidRPr="006333CE">
        <w:rPr>
          <w:sz w:val="28"/>
          <w:szCs w:val="28"/>
        </w:rPr>
        <w:t xml:space="preserve">Основной задачей комиссии является содействие администрации муниципального образования </w:t>
      </w:r>
      <w:r w:rsidR="006333CE">
        <w:rPr>
          <w:sz w:val="28"/>
          <w:szCs w:val="28"/>
        </w:rPr>
        <w:t>«Городской округ Ногликский»</w:t>
      </w:r>
      <w:r w:rsidR="006333CE" w:rsidRPr="006333CE">
        <w:rPr>
          <w:sz w:val="28"/>
          <w:szCs w:val="28"/>
        </w:rPr>
        <w:t>:</w:t>
      </w:r>
    </w:p>
    <w:p w14:paraId="628413B7" w14:textId="1B37C8BE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в обеспечении соблюдения муниципальными служащими администрации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6333CE">
        <w:rPr>
          <w:sz w:val="28"/>
          <w:szCs w:val="28"/>
        </w:rPr>
        <w:t xml:space="preserve"> (далее - администрация), руководителями органов местного самоуправления </w:t>
      </w:r>
      <w:r>
        <w:rPr>
          <w:sz w:val="28"/>
          <w:szCs w:val="28"/>
        </w:rPr>
        <w:t>специальной компетенции</w:t>
      </w:r>
      <w:r w:rsidRPr="006333CE">
        <w:rPr>
          <w:sz w:val="28"/>
          <w:szCs w:val="28"/>
        </w:rPr>
        <w:t xml:space="preserve">, руководителями муниципальных учреждений (предприятий), подведомственных администрации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3" w:history="1">
        <w:r w:rsidRPr="006333C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6333CE">
        <w:rPr>
          <w:sz w:val="28"/>
          <w:szCs w:val="28"/>
        </w:rPr>
        <w:t xml:space="preserve"> от 25.12.2008 </w:t>
      </w:r>
      <w:r w:rsidR="00013767">
        <w:rPr>
          <w:sz w:val="28"/>
          <w:szCs w:val="28"/>
        </w:rPr>
        <w:t>№</w:t>
      </w:r>
      <w:r w:rsidRPr="006333CE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6333CE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6333CE">
        <w:rPr>
          <w:sz w:val="28"/>
          <w:szCs w:val="28"/>
        </w:rPr>
        <w:t xml:space="preserve">, </w:t>
      </w:r>
      <w:r w:rsidRPr="006333CE">
        <w:rPr>
          <w:sz w:val="28"/>
          <w:szCs w:val="28"/>
        </w:rPr>
        <w:lastRenderedPageBreak/>
        <w:t>другими федеральными законами (далее - требования к служебному (должностному) поведению и (или) требования об урегулировании конфликта интересов);</w:t>
      </w:r>
    </w:p>
    <w:p w14:paraId="7FF535A2" w14:textId="65F4A430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б) в осуществлении в администраци</w:t>
      </w:r>
      <w:r>
        <w:rPr>
          <w:sz w:val="28"/>
          <w:szCs w:val="28"/>
        </w:rPr>
        <w:t>и</w:t>
      </w:r>
      <w:r w:rsidRPr="006333CE">
        <w:rPr>
          <w:sz w:val="28"/>
          <w:szCs w:val="28"/>
        </w:rPr>
        <w:t xml:space="preserve"> мер по предупреждению коррупции.</w:t>
      </w:r>
    </w:p>
    <w:p w14:paraId="7D17861A" w14:textId="39B7EEBF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333CE" w:rsidRPr="006333CE">
        <w:rPr>
          <w:sz w:val="28"/>
          <w:szCs w:val="28"/>
        </w:rPr>
        <w:t xml:space="preserve">Комиссия рассматривает вопросы, связанные с соблюдением требований к служебному (должностному) поведению и (или) требований об урегулировании конфликта интересов, в отношении муниципальных служащих администрации, руководителей органов местного самоуправления </w:t>
      </w:r>
      <w:r w:rsidR="006333CE">
        <w:rPr>
          <w:sz w:val="28"/>
          <w:szCs w:val="28"/>
        </w:rPr>
        <w:t>специальной компетенции</w:t>
      </w:r>
      <w:r w:rsidR="006333CE" w:rsidRPr="006333CE">
        <w:rPr>
          <w:sz w:val="28"/>
          <w:szCs w:val="28"/>
        </w:rPr>
        <w:t>, замещающих должности муниципальной службы, руководителей муниципальных учреждений (предприятий), подведомственных администрации (далее - руководители подведомственных учреждений).</w:t>
      </w:r>
    </w:p>
    <w:p w14:paraId="0A809633" w14:textId="78573CFA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333CE" w:rsidRPr="006333CE">
        <w:rPr>
          <w:sz w:val="28"/>
          <w:szCs w:val="28"/>
        </w:rPr>
        <w:t xml:space="preserve">Положение о комиссии, состав комиссии утверждаются </w:t>
      </w:r>
      <w:r w:rsidR="006333CE">
        <w:rPr>
          <w:sz w:val="28"/>
          <w:szCs w:val="28"/>
        </w:rPr>
        <w:t xml:space="preserve">постановлением </w:t>
      </w:r>
      <w:r w:rsidR="006333CE" w:rsidRPr="006333CE">
        <w:rPr>
          <w:sz w:val="28"/>
          <w:szCs w:val="28"/>
        </w:rPr>
        <w:t>администрации.</w:t>
      </w:r>
    </w:p>
    <w:p w14:paraId="7FECA812" w14:textId="030FC26D" w:rsidR="0057782D" w:rsidRDefault="0057782D" w:rsidP="003C3970">
      <w:pPr>
        <w:ind w:firstLine="709"/>
        <w:contextualSpacing/>
        <w:jc w:val="both"/>
        <w:rPr>
          <w:sz w:val="28"/>
          <w:szCs w:val="28"/>
        </w:rPr>
      </w:pPr>
      <w:r w:rsidRPr="0057782D">
        <w:rPr>
          <w:sz w:val="28"/>
          <w:szCs w:val="28"/>
        </w:rPr>
        <w:t>В состав комиссии входят председатель комиссии, его заместитель (из числа членов комиссии, замещающих должности муниципальной службы в администрации),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</w:t>
      </w:r>
      <w:r w:rsidR="003C3970">
        <w:rPr>
          <w:sz w:val="28"/>
          <w:szCs w:val="28"/>
        </w:rPr>
        <w:t>ель председателя комиссии.</w:t>
      </w:r>
      <w:r w:rsidR="003C3970">
        <w:rPr>
          <w:sz w:val="28"/>
          <w:szCs w:val="28"/>
        </w:rPr>
        <w:br/>
      </w:r>
      <w:r w:rsidRPr="0057782D">
        <w:rPr>
          <w:sz w:val="28"/>
          <w:szCs w:val="28"/>
        </w:rPr>
        <w:t>6. В состав комиссии входят:</w:t>
      </w:r>
    </w:p>
    <w:p w14:paraId="74995D02" w14:textId="348D46DF" w:rsidR="00495A67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82D" w:rsidRPr="0057782D">
        <w:rPr>
          <w:sz w:val="28"/>
          <w:szCs w:val="28"/>
        </w:rPr>
        <w:t>первый вице-мэр муниципального образовани</w:t>
      </w:r>
      <w:r w:rsidR="003C3970">
        <w:rPr>
          <w:sz w:val="28"/>
          <w:szCs w:val="28"/>
        </w:rPr>
        <w:t xml:space="preserve">я «Городской округ Ногликский» </w:t>
      </w:r>
      <w:r w:rsidR="0057782D" w:rsidRPr="0057782D">
        <w:rPr>
          <w:sz w:val="28"/>
          <w:szCs w:val="28"/>
        </w:rPr>
        <w:t xml:space="preserve">(председатель </w:t>
      </w:r>
      <w:r>
        <w:rPr>
          <w:sz w:val="28"/>
          <w:szCs w:val="28"/>
        </w:rPr>
        <w:t>комиссии);</w:t>
      </w:r>
    </w:p>
    <w:p w14:paraId="42B5C5D5" w14:textId="0F53F4DC" w:rsidR="00495A67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82D" w:rsidRPr="0057782D">
        <w:rPr>
          <w:sz w:val="28"/>
          <w:szCs w:val="28"/>
        </w:rPr>
        <w:t>вице-мэр муниципального образования «Городской округ Ногликский» (зам</w:t>
      </w:r>
      <w:r>
        <w:rPr>
          <w:sz w:val="28"/>
          <w:szCs w:val="28"/>
        </w:rPr>
        <w:t>еститель председателя комиссии);</w:t>
      </w:r>
    </w:p>
    <w:p w14:paraId="2EAB296A" w14:textId="731B5E13" w:rsidR="00495A67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82D" w:rsidRPr="0057782D">
        <w:rPr>
          <w:sz w:val="28"/>
          <w:szCs w:val="28"/>
        </w:rPr>
        <w:t>управляющий делам</w:t>
      </w:r>
      <w:r>
        <w:rPr>
          <w:sz w:val="28"/>
          <w:szCs w:val="28"/>
        </w:rPr>
        <w:t>и администрации (член комиссии);</w:t>
      </w:r>
    </w:p>
    <w:p w14:paraId="4C635B52" w14:textId="4FB161C3" w:rsidR="00495A67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</w:t>
      </w:r>
      <w:r w:rsidR="00CA7FD9">
        <w:rPr>
          <w:sz w:val="28"/>
          <w:szCs w:val="28"/>
        </w:rPr>
        <w:t xml:space="preserve"> </w:t>
      </w:r>
      <w:r w:rsidR="00695415">
        <w:rPr>
          <w:sz w:val="28"/>
          <w:szCs w:val="28"/>
        </w:rPr>
        <w:t xml:space="preserve">по правовому обеспечению </w:t>
      </w:r>
      <w:r w:rsidR="00CA7FD9">
        <w:rPr>
          <w:sz w:val="28"/>
          <w:szCs w:val="28"/>
        </w:rPr>
        <w:t xml:space="preserve">организационно-правового департамента </w:t>
      </w:r>
      <w:r w:rsidR="0057782D" w:rsidRPr="0057782D">
        <w:rPr>
          <w:sz w:val="28"/>
          <w:szCs w:val="28"/>
        </w:rPr>
        <w:t>администрации (член к</w:t>
      </w:r>
      <w:r>
        <w:rPr>
          <w:sz w:val="28"/>
          <w:szCs w:val="28"/>
        </w:rPr>
        <w:t>омиссии);</w:t>
      </w:r>
    </w:p>
    <w:p w14:paraId="684B14EA" w14:textId="17329998" w:rsidR="00495A67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82D" w:rsidRPr="0057782D">
        <w:rPr>
          <w:sz w:val="28"/>
          <w:szCs w:val="28"/>
        </w:rPr>
        <w:t>специалист по кадр</w:t>
      </w:r>
      <w:r w:rsidR="00AD1A82">
        <w:rPr>
          <w:sz w:val="28"/>
          <w:szCs w:val="28"/>
        </w:rPr>
        <w:t xml:space="preserve">овому обеспечению </w:t>
      </w:r>
      <w:r w:rsidR="0057782D" w:rsidRPr="0057782D">
        <w:rPr>
          <w:sz w:val="28"/>
          <w:szCs w:val="28"/>
        </w:rPr>
        <w:t>администрации (секретарь комиссии при рассмотрении вопросов в отношении муниципальных служащих администрации</w:t>
      </w:r>
      <w:r w:rsidR="00695415">
        <w:rPr>
          <w:sz w:val="28"/>
          <w:szCs w:val="28"/>
        </w:rPr>
        <w:t>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</w:t>
      </w:r>
      <w:r>
        <w:rPr>
          <w:sz w:val="28"/>
          <w:szCs w:val="28"/>
        </w:rPr>
        <w:t>);</w:t>
      </w:r>
    </w:p>
    <w:p w14:paraId="3E4908B5" w14:textId="3B036E64" w:rsidR="00905279" w:rsidRDefault="00905279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782D" w:rsidRPr="0057782D">
        <w:rPr>
          <w:sz w:val="28"/>
          <w:szCs w:val="28"/>
        </w:rPr>
        <w:t xml:space="preserve">специалист по </w:t>
      </w:r>
      <w:r w:rsidR="00AD1A82">
        <w:rPr>
          <w:sz w:val="28"/>
          <w:szCs w:val="28"/>
        </w:rPr>
        <w:t>кадровому обеспечению департамента</w:t>
      </w:r>
      <w:r w:rsidR="0057782D" w:rsidRPr="0057782D">
        <w:rPr>
          <w:sz w:val="28"/>
          <w:szCs w:val="28"/>
        </w:rPr>
        <w:t xml:space="preserve"> социальной политики администрации (секретарь комиссии при рассмотрении вопросов в отношении муниципальных служащих </w:t>
      </w:r>
      <w:r w:rsidR="00AD1A82">
        <w:rPr>
          <w:sz w:val="28"/>
          <w:szCs w:val="28"/>
        </w:rPr>
        <w:t>департамента</w:t>
      </w:r>
      <w:r w:rsidR="00AD1A82" w:rsidRPr="0057782D">
        <w:rPr>
          <w:sz w:val="28"/>
          <w:szCs w:val="28"/>
        </w:rPr>
        <w:t xml:space="preserve"> </w:t>
      </w:r>
      <w:r w:rsidR="0057782D" w:rsidRPr="0057782D">
        <w:rPr>
          <w:sz w:val="28"/>
          <w:szCs w:val="28"/>
        </w:rPr>
        <w:t>социальной политики администрации</w:t>
      </w:r>
      <w:r w:rsidR="00695415">
        <w:rPr>
          <w:sz w:val="28"/>
          <w:szCs w:val="28"/>
        </w:rPr>
        <w:t xml:space="preserve">, руководителей </w:t>
      </w:r>
      <w:r w:rsidR="00695415" w:rsidRPr="00695415">
        <w:rPr>
          <w:sz w:val="28"/>
          <w:szCs w:val="28"/>
        </w:rPr>
        <w:t xml:space="preserve">муниципальных учреждений, подведомственных </w:t>
      </w:r>
      <w:r w:rsidR="00695415">
        <w:rPr>
          <w:sz w:val="28"/>
          <w:szCs w:val="28"/>
        </w:rPr>
        <w:t xml:space="preserve">департаменту социальной политики </w:t>
      </w:r>
      <w:r w:rsidR="00695415" w:rsidRPr="00695415">
        <w:rPr>
          <w:sz w:val="28"/>
          <w:szCs w:val="28"/>
        </w:rPr>
        <w:t>администрации</w:t>
      </w:r>
      <w:r w:rsidR="003147E0">
        <w:rPr>
          <w:sz w:val="28"/>
          <w:szCs w:val="28"/>
        </w:rPr>
        <w:t>).</w:t>
      </w:r>
    </w:p>
    <w:p w14:paraId="2009FD32" w14:textId="12DFDE99" w:rsidR="00695415" w:rsidRDefault="0057782D" w:rsidP="003C3970">
      <w:pPr>
        <w:ind w:firstLine="709"/>
        <w:contextualSpacing/>
        <w:jc w:val="both"/>
        <w:rPr>
          <w:sz w:val="28"/>
          <w:szCs w:val="28"/>
        </w:rPr>
      </w:pPr>
      <w:r w:rsidRPr="0057782D">
        <w:rPr>
          <w:sz w:val="28"/>
          <w:szCs w:val="28"/>
        </w:rPr>
        <w:t>При необходимости, решением председателя комиссии отсутствующий секретарь комиссии может быть заменен на другого секретаря комиссии, или, в случае отсутствия обоих секретарей, на одного из членов комиссии</w:t>
      </w:r>
      <w:bookmarkStart w:id="1" w:name="Par11"/>
      <w:bookmarkEnd w:id="1"/>
      <w:r w:rsidR="00695415">
        <w:rPr>
          <w:sz w:val="28"/>
          <w:szCs w:val="28"/>
        </w:rPr>
        <w:t>.</w:t>
      </w:r>
    </w:p>
    <w:p w14:paraId="2B4EC02C" w14:textId="2650F785" w:rsidR="006333CE" w:rsidRPr="006333CE" w:rsidRDefault="003C3970" w:rsidP="003C39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A7FD9">
        <w:rPr>
          <w:sz w:val="28"/>
          <w:szCs w:val="28"/>
        </w:rPr>
        <w:t xml:space="preserve">Мэр муниципального образования «Городской округ Ногликский» </w:t>
      </w:r>
      <w:r w:rsidR="006333CE" w:rsidRPr="006333CE">
        <w:rPr>
          <w:sz w:val="28"/>
          <w:szCs w:val="28"/>
        </w:rPr>
        <w:t>может принять решение о включении в состав комиссии:</w:t>
      </w:r>
    </w:p>
    <w:p w14:paraId="072F180D" w14:textId="2DE46208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lastRenderedPageBreak/>
        <w:t xml:space="preserve">а) представителей </w:t>
      </w:r>
      <w:r w:rsidR="00CA7FD9" w:rsidRPr="00CA7FD9">
        <w:rPr>
          <w:sz w:val="28"/>
          <w:szCs w:val="28"/>
        </w:rPr>
        <w:t>Общественного Совета муниципального образования «Городской округ Ногликский»</w:t>
      </w:r>
      <w:r w:rsidRPr="006333CE">
        <w:rPr>
          <w:sz w:val="28"/>
          <w:szCs w:val="28"/>
        </w:rPr>
        <w:t>;</w:t>
      </w:r>
    </w:p>
    <w:p w14:paraId="0DC48E87" w14:textId="07B9ECB4" w:rsidR="00CA7FD9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</w:t>
      </w:r>
      <w:r w:rsidR="00CA7FD9" w:rsidRPr="00CA7FD9">
        <w:rPr>
          <w:sz w:val="28"/>
          <w:szCs w:val="28"/>
        </w:rPr>
        <w:t>представителей общественных организаций, действующих на территории муниципального образования;</w:t>
      </w:r>
    </w:p>
    <w:p w14:paraId="6E7A2827" w14:textId="233FE070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в) представителей профсоюзной организации</w:t>
      </w:r>
      <w:r w:rsidR="008038CA">
        <w:rPr>
          <w:sz w:val="28"/>
          <w:szCs w:val="28"/>
        </w:rPr>
        <w:t>, действующих в администрации муниципального образования «Городской округ Ногликский» (при наличии)</w:t>
      </w:r>
      <w:r w:rsidRPr="006333CE">
        <w:rPr>
          <w:sz w:val="28"/>
          <w:szCs w:val="28"/>
        </w:rPr>
        <w:t>.</w:t>
      </w:r>
    </w:p>
    <w:p w14:paraId="5F6346F8" w14:textId="78307151" w:rsidR="006333CE" w:rsidRPr="006333CE" w:rsidRDefault="003C3970" w:rsidP="003C39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6333CE" w:rsidRPr="006333CE">
        <w:rPr>
          <w:sz w:val="28"/>
          <w:szCs w:val="28"/>
        </w:rPr>
        <w:t xml:space="preserve">Лица, указанные в </w:t>
      </w:r>
      <w:hyperlink w:anchor="Par11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пункте </w:t>
        </w:r>
        <w:r w:rsidR="00CA7FD9">
          <w:rPr>
            <w:rStyle w:val="ac"/>
            <w:color w:val="auto"/>
            <w:sz w:val="28"/>
            <w:szCs w:val="28"/>
            <w:u w:val="none"/>
          </w:rPr>
          <w:t>7</w:t>
        </w:r>
      </w:hyperlink>
      <w:r w:rsidR="006333CE" w:rsidRPr="006333CE">
        <w:rPr>
          <w:sz w:val="28"/>
          <w:szCs w:val="28"/>
        </w:rPr>
        <w:t xml:space="preserve"> настоящего Положения, включаются в состав комиссии </w:t>
      </w:r>
      <w:r w:rsidR="00AD1A82"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 xml:space="preserve"> по согласованию с </w:t>
      </w:r>
      <w:r w:rsidR="00AD1A82">
        <w:rPr>
          <w:sz w:val="28"/>
          <w:szCs w:val="28"/>
        </w:rPr>
        <w:t>О</w:t>
      </w:r>
      <w:r w:rsidR="006333CE" w:rsidRPr="006333CE">
        <w:rPr>
          <w:sz w:val="28"/>
          <w:szCs w:val="28"/>
        </w:rPr>
        <w:t xml:space="preserve">бщественным советом, общественной организацией, с профсоюзной организацией на основании запроса </w:t>
      </w:r>
      <w:r w:rsidR="00CA7FD9">
        <w:rPr>
          <w:sz w:val="28"/>
          <w:szCs w:val="28"/>
        </w:rPr>
        <w:t>мэра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>. Согласование осуществляется в 10-дневный срок со дня получения запроса.</w:t>
      </w:r>
    </w:p>
    <w:p w14:paraId="7EA67A06" w14:textId="751398B0" w:rsidR="006333CE" w:rsidRPr="006333CE" w:rsidRDefault="003C3970" w:rsidP="003C39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333CE" w:rsidRPr="006333CE">
        <w:rPr>
          <w:sz w:val="28"/>
          <w:szCs w:val="28"/>
        </w:rPr>
        <w:t>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14:paraId="53A42187" w14:textId="3AB54523" w:rsidR="006333CE" w:rsidRPr="006333CE" w:rsidRDefault="003C3970" w:rsidP="003C39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333CE" w:rsidRPr="006333CE">
        <w:rPr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5AA720DE" w14:textId="11AF926B" w:rsidR="006333CE" w:rsidRPr="006333CE" w:rsidRDefault="003C3970" w:rsidP="003C39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333CE" w:rsidRPr="006333CE">
        <w:rPr>
          <w:sz w:val="28"/>
          <w:szCs w:val="28"/>
        </w:rPr>
        <w:t>В заседаниях комиссии с правом совещательного голоса участвуют:</w:t>
      </w:r>
    </w:p>
    <w:p w14:paraId="58A4C2E8" w14:textId="4052F7D2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14:paraId="43D62B74" w14:textId="042DD793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заместитель </w:t>
      </w:r>
      <w:r w:rsidR="00CA7FD9">
        <w:rPr>
          <w:sz w:val="28"/>
          <w:szCs w:val="28"/>
        </w:rPr>
        <w:t>мэра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, курирующий деятельность соответствующего муниципального учреждения (предприятия), в отношении </w:t>
      </w:r>
      <w:r w:rsidR="003C3970" w:rsidRPr="006333CE">
        <w:rPr>
          <w:sz w:val="28"/>
          <w:szCs w:val="28"/>
        </w:rPr>
        <w:t>руководителя,</w:t>
      </w:r>
      <w:r w:rsidRPr="006333CE">
        <w:rPr>
          <w:sz w:val="28"/>
          <w:szCs w:val="28"/>
        </w:rPr>
        <w:t xml:space="preserve"> которого комиссией рассматривается вопрос о соблюдении требований к должностному поведению и (или) требований об урегулировании конфликта интересов;</w:t>
      </w:r>
    </w:p>
    <w:p w14:paraId="0A4DCD92" w14:textId="0777322A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2" w:name="Par21"/>
      <w:bookmarkEnd w:id="2"/>
      <w:r w:rsidRPr="006333CE">
        <w:rPr>
          <w:sz w:val="28"/>
          <w:szCs w:val="28"/>
        </w:rPr>
        <w:t xml:space="preserve">в) другие муниципальные служащие, замещающие должности муниципальной службы;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руководителя подведомственного учреждения, в отношении которого комиссией рассматривается вопрос о соблюдении требований к служебному (должностному) поведению и (или) требований об урегулировании конфликта интересов, - по решению председателя комиссии, принимаемому </w:t>
      </w:r>
      <w:r w:rsidRPr="006333CE">
        <w:rPr>
          <w:sz w:val="28"/>
          <w:szCs w:val="28"/>
        </w:rPr>
        <w:lastRenderedPageBreak/>
        <w:t>в каждом конкретном случае отдельно не менее чем за три дня до дня заседания комиссии на основании ходатайства муниципального служащего, руководителя подведомственного учреждения, в отношении которого комиссией рассматривается этот вопрос, или любого члена комиссии.</w:t>
      </w:r>
    </w:p>
    <w:p w14:paraId="65D41801" w14:textId="094CC0AB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333CE" w:rsidRPr="006333CE">
        <w:rPr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14:paraId="14A9C086" w14:textId="1A1E2CB0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333CE" w:rsidRPr="006333CE">
        <w:rPr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4F4B8635" w14:textId="1E1D64A6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3" w:name="Par24"/>
      <w:bookmarkEnd w:id="3"/>
      <w:r>
        <w:rPr>
          <w:sz w:val="28"/>
          <w:szCs w:val="28"/>
        </w:rPr>
        <w:t xml:space="preserve">14. </w:t>
      </w:r>
      <w:r w:rsidR="006333CE" w:rsidRPr="006333CE">
        <w:rPr>
          <w:sz w:val="28"/>
          <w:szCs w:val="28"/>
        </w:rPr>
        <w:t>Основаниями для проведения заседания комиссии являются:</w:t>
      </w:r>
    </w:p>
    <w:p w14:paraId="1F687B91" w14:textId="68AB030D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4" w:name="Par25"/>
      <w:bookmarkEnd w:id="4"/>
      <w:r w:rsidRPr="006333CE">
        <w:rPr>
          <w:sz w:val="28"/>
          <w:szCs w:val="28"/>
        </w:rPr>
        <w:t xml:space="preserve">а) представление </w:t>
      </w:r>
      <w:r w:rsidR="00CA7FD9">
        <w:rPr>
          <w:sz w:val="28"/>
          <w:szCs w:val="28"/>
        </w:rPr>
        <w:t>мэра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в соответствии с </w:t>
      </w:r>
      <w:hyperlink r:id="rId14" w:history="1">
        <w:r w:rsidRPr="006333CE">
          <w:rPr>
            <w:rStyle w:val="ac"/>
            <w:color w:val="auto"/>
            <w:sz w:val="28"/>
            <w:szCs w:val="28"/>
            <w:u w:val="none"/>
          </w:rPr>
          <w:t>Положением</w:t>
        </w:r>
      </w:hyperlink>
      <w:r w:rsidRPr="006333CE">
        <w:rPr>
          <w:sz w:val="28"/>
          <w:szCs w:val="28"/>
        </w:rPr>
        <w:t xml:space="preserve">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актами Российской Федерации, утвержденным Законом Сахалинской области от 06.07.2007 </w:t>
      </w:r>
      <w:r w:rsidR="007912B5">
        <w:rPr>
          <w:sz w:val="28"/>
          <w:szCs w:val="28"/>
        </w:rPr>
        <w:t>№</w:t>
      </w:r>
      <w:r w:rsidRPr="006333CE">
        <w:rPr>
          <w:sz w:val="28"/>
          <w:szCs w:val="28"/>
        </w:rPr>
        <w:t xml:space="preserve"> 78-ЗО </w:t>
      </w:r>
      <w:r w:rsidR="00CA7FD9">
        <w:rPr>
          <w:sz w:val="28"/>
          <w:szCs w:val="28"/>
        </w:rPr>
        <w:t>«</w:t>
      </w:r>
      <w:r w:rsidRPr="006333CE">
        <w:rPr>
          <w:sz w:val="28"/>
          <w:szCs w:val="28"/>
        </w:rPr>
        <w:t>Об отдельных вопросах муниципальной службы в Сахалинской области</w:t>
      </w:r>
      <w:r w:rsidR="00CA7FD9">
        <w:rPr>
          <w:sz w:val="28"/>
          <w:szCs w:val="28"/>
        </w:rPr>
        <w:t>»</w:t>
      </w:r>
      <w:r w:rsidRPr="006333CE">
        <w:rPr>
          <w:sz w:val="28"/>
          <w:szCs w:val="28"/>
        </w:rPr>
        <w:t>, материалов проверки, свидетельствующих:</w:t>
      </w:r>
    </w:p>
    <w:p w14:paraId="06593B20" w14:textId="00F20C51" w:rsidR="006333CE" w:rsidRPr="006333CE" w:rsidRDefault="00CA7FD9" w:rsidP="003C3970">
      <w:pPr>
        <w:ind w:firstLine="709"/>
        <w:jc w:val="both"/>
        <w:rPr>
          <w:sz w:val="28"/>
          <w:szCs w:val="28"/>
        </w:rPr>
      </w:pPr>
      <w:bookmarkStart w:id="5" w:name="Par26"/>
      <w:bookmarkEnd w:id="5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 xml:space="preserve">о представлении муниципальным служащим недостоверных или неполных сведений, предусмотренных </w:t>
      </w:r>
      <w:hyperlink r:id="rId15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подпунктом 1 пункта 1</w:t>
        </w:r>
      </w:hyperlink>
      <w:r w:rsidR="006333CE" w:rsidRPr="006333CE">
        <w:rPr>
          <w:sz w:val="28"/>
          <w:szCs w:val="28"/>
        </w:rPr>
        <w:t xml:space="preserve"> Положения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актами Российской Федерации, утвержденного Законом Сахалинской области от 06.07.2007 </w:t>
      </w:r>
      <w:r w:rsidR="007912B5">
        <w:rPr>
          <w:sz w:val="28"/>
          <w:szCs w:val="28"/>
        </w:rPr>
        <w:t>№</w:t>
      </w:r>
      <w:r w:rsidR="006333CE" w:rsidRPr="006333CE">
        <w:rPr>
          <w:sz w:val="28"/>
          <w:szCs w:val="28"/>
        </w:rPr>
        <w:t xml:space="preserve"> 78-ЗО </w:t>
      </w:r>
      <w:r>
        <w:rPr>
          <w:sz w:val="28"/>
          <w:szCs w:val="28"/>
        </w:rPr>
        <w:t>«</w:t>
      </w:r>
      <w:r w:rsidR="006333CE" w:rsidRPr="006333CE">
        <w:rPr>
          <w:sz w:val="28"/>
          <w:szCs w:val="28"/>
        </w:rPr>
        <w:t>Об отдельных вопросах муниципальной службы в Сахалинской области</w:t>
      </w:r>
      <w:r>
        <w:rPr>
          <w:sz w:val="28"/>
          <w:szCs w:val="28"/>
        </w:rPr>
        <w:t>»</w:t>
      </w:r>
      <w:r w:rsidR="006333CE" w:rsidRPr="006333CE">
        <w:rPr>
          <w:sz w:val="28"/>
          <w:szCs w:val="28"/>
        </w:rPr>
        <w:t>;</w:t>
      </w:r>
    </w:p>
    <w:p w14:paraId="283DFF1C" w14:textId="0D3F6E77" w:rsidR="006333CE" w:rsidRPr="006333CE" w:rsidRDefault="00CA7FD9" w:rsidP="003C3970">
      <w:pPr>
        <w:ind w:firstLine="709"/>
        <w:jc w:val="both"/>
        <w:rPr>
          <w:sz w:val="28"/>
          <w:szCs w:val="28"/>
        </w:rPr>
      </w:pPr>
      <w:bookmarkStart w:id="6" w:name="Par27"/>
      <w:bookmarkEnd w:id="6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14:paraId="6D70AFC2" w14:textId="0BEAED69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7" w:name="Par28"/>
      <w:bookmarkEnd w:id="7"/>
      <w:r w:rsidRPr="006333CE">
        <w:rPr>
          <w:sz w:val="28"/>
          <w:szCs w:val="28"/>
        </w:rPr>
        <w:t xml:space="preserve">б) представление </w:t>
      </w:r>
      <w:r w:rsidR="00CA7FD9">
        <w:rPr>
          <w:sz w:val="28"/>
          <w:szCs w:val="28"/>
        </w:rPr>
        <w:t>м</w:t>
      </w:r>
      <w:r w:rsidR="007912B5">
        <w:rPr>
          <w:sz w:val="28"/>
          <w:szCs w:val="28"/>
        </w:rPr>
        <w:t>эром</w:t>
      </w:r>
      <w:r w:rsidR="00FC2DC3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материалов проверки, свидетельствующих:</w:t>
      </w:r>
    </w:p>
    <w:p w14:paraId="17139679" w14:textId="06A710B2" w:rsidR="006333CE" w:rsidRPr="006333CE" w:rsidRDefault="00FC2DC3" w:rsidP="003C3970">
      <w:pPr>
        <w:ind w:firstLine="709"/>
        <w:jc w:val="both"/>
        <w:rPr>
          <w:sz w:val="28"/>
          <w:szCs w:val="28"/>
        </w:rPr>
      </w:pPr>
      <w:bookmarkStart w:id="8" w:name="Par29"/>
      <w:bookmarkEnd w:id="8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>о представлении гражданином, претендующим на замещение должности муниципальной службы, муниципальным служащим, недостоверных или неполных сведений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идентифицировать;</w:t>
      </w:r>
    </w:p>
    <w:p w14:paraId="17E1C9C2" w14:textId="3E6F00E3" w:rsidR="007912B5" w:rsidRPr="00862B3F" w:rsidRDefault="00FC2DC3" w:rsidP="003C3970">
      <w:pPr>
        <w:ind w:firstLine="709"/>
        <w:jc w:val="both"/>
        <w:rPr>
          <w:sz w:val="28"/>
          <w:szCs w:val="28"/>
        </w:rPr>
      </w:pPr>
      <w:bookmarkStart w:id="9" w:name="Par30"/>
      <w:bookmarkEnd w:id="9"/>
      <w:r w:rsidRPr="00862B3F">
        <w:rPr>
          <w:sz w:val="28"/>
          <w:szCs w:val="28"/>
        </w:rPr>
        <w:t xml:space="preserve">- </w:t>
      </w:r>
      <w:r w:rsidR="006333CE" w:rsidRPr="00862B3F">
        <w:rPr>
          <w:sz w:val="28"/>
          <w:szCs w:val="28"/>
        </w:rPr>
        <w:t xml:space="preserve">о представлении руководителем подведомственного учреждения недостоверных и неполных сведений, предусмотренных </w:t>
      </w:r>
      <w:r w:rsidR="00A42C3E" w:rsidRPr="00862B3F">
        <w:rPr>
          <w:sz w:val="28"/>
          <w:szCs w:val="28"/>
        </w:rPr>
        <w:br/>
      </w:r>
      <w:r w:rsidR="00A42C3E" w:rsidRPr="00862B3F">
        <w:rPr>
          <w:sz w:val="28"/>
          <w:szCs w:val="28"/>
        </w:rPr>
        <w:lastRenderedPageBreak/>
        <w:t xml:space="preserve">Положением </w:t>
      </w:r>
      <w:r w:rsidR="000919DE" w:rsidRPr="00862B3F">
        <w:rPr>
          <w:sz w:val="28"/>
          <w:szCs w:val="28"/>
        </w:rPr>
        <w:t>о предоставлении лицом, поступающим</w:t>
      </w:r>
      <w:r w:rsidR="00A42C3E" w:rsidRPr="00862B3F">
        <w:rPr>
          <w:sz w:val="28"/>
          <w:szCs w:val="28"/>
        </w:rPr>
        <w:t xml:space="preserve"> на работу на должность руководителя</w:t>
      </w:r>
      <w:r w:rsidR="000919DE" w:rsidRPr="00862B3F">
        <w:rPr>
          <w:sz w:val="28"/>
          <w:szCs w:val="28"/>
        </w:rPr>
        <w:t xml:space="preserve"> </w:t>
      </w:r>
      <w:r w:rsidR="00A42C3E" w:rsidRPr="00862B3F">
        <w:rPr>
          <w:sz w:val="28"/>
          <w:szCs w:val="28"/>
        </w:rPr>
        <w:t xml:space="preserve">муниципального учреждения, </w:t>
      </w:r>
      <w:r w:rsidR="000919DE" w:rsidRPr="00862B3F">
        <w:rPr>
          <w:sz w:val="28"/>
          <w:szCs w:val="28"/>
        </w:rPr>
        <w:t>а также</w:t>
      </w:r>
      <w:r w:rsidR="00A42C3E" w:rsidRPr="00862B3F">
        <w:rPr>
          <w:sz w:val="28"/>
          <w:szCs w:val="28"/>
        </w:rPr>
        <w:t xml:space="preserve"> руководител</w:t>
      </w:r>
      <w:r w:rsidR="000919DE" w:rsidRPr="00862B3F">
        <w:rPr>
          <w:sz w:val="28"/>
          <w:szCs w:val="28"/>
        </w:rPr>
        <w:t>ем</w:t>
      </w:r>
      <w:r w:rsidR="00A42C3E" w:rsidRPr="00862B3F">
        <w:rPr>
          <w:sz w:val="28"/>
          <w:szCs w:val="28"/>
        </w:rPr>
        <w:t xml:space="preserve"> муниципального учреждения</w:t>
      </w:r>
      <w:r w:rsidR="00183D3C" w:rsidRPr="00862B3F">
        <w:rPr>
          <w:sz w:val="28"/>
          <w:szCs w:val="28"/>
        </w:rPr>
        <w:t xml:space="preserve"> сведений о своих доходах, об имуществе и обязательствах имущественного характера, и о доходах, об имуществе и обязательствах имущественного характера супруги (супруга) и несовершеннолетних детей</w:t>
      </w:r>
      <w:r w:rsidR="006333CE" w:rsidRPr="00862B3F">
        <w:rPr>
          <w:sz w:val="28"/>
          <w:szCs w:val="28"/>
        </w:rPr>
        <w:t xml:space="preserve">, утвержденных постановлением </w:t>
      </w:r>
      <w:r w:rsidR="00183D3C" w:rsidRPr="00862B3F">
        <w:rPr>
          <w:sz w:val="28"/>
          <w:szCs w:val="28"/>
        </w:rPr>
        <w:t>мэра</w:t>
      </w:r>
      <w:r w:rsidR="006333CE" w:rsidRPr="00862B3F">
        <w:rPr>
          <w:sz w:val="28"/>
          <w:szCs w:val="28"/>
        </w:rPr>
        <w:t xml:space="preserve"> муниципального образования </w:t>
      </w:r>
      <w:r w:rsidR="00A42C3E" w:rsidRPr="00862B3F">
        <w:rPr>
          <w:sz w:val="28"/>
          <w:szCs w:val="28"/>
        </w:rPr>
        <w:t>«Городской округ Ногликский»</w:t>
      </w:r>
      <w:r w:rsidR="006333CE" w:rsidRPr="00862B3F">
        <w:rPr>
          <w:sz w:val="28"/>
          <w:szCs w:val="28"/>
        </w:rPr>
        <w:t xml:space="preserve"> от</w:t>
      </w:r>
      <w:r w:rsidR="00A42C3E" w:rsidRPr="00862B3F">
        <w:rPr>
          <w:sz w:val="28"/>
          <w:szCs w:val="28"/>
        </w:rPr>
        <w:t xml:space="preserve"> </w:t>
      </w:r>
      <w:r w:rsidR="00183D3C" w:rsidRPr="00862B3F">
        <w:rPr>
          <w:sz w:val="28"/>
          <w:szCs w:val="28"/>
        </w:rPr>
        <w:t>19</w:t>
      </w:r>
      <w:r w:rsidR="00A42C3E" w:rsidRPr="00862B3F">
        <w:rPr>
          <w:sz w:val="28"/>
          <w:szCs w:val="28"/>
        </w:rPr>
        <w:t>.</w:t>
      </w:r>
      <w:r w:rsidR="00183D3C" w:rsidRPr="00862B3F">
        <w:rPr>
          <w:sz w:val="28"/>
          <w:szCs w:val="28"/>
        </w:rPr>
        <w:t>03</w:t>
      </w:r>
      <w:r w:rsidR="00A42C3E" w:rsidRPr="00862B3F">
        <w:rPr>
          <w:sz w:val="28"/>
          <w:szCs w:val="28"/>
        </w:rPr>
        <w:t>.201</w:t>
      </w:r>
      <w:r w:rsidR="00183D3C" w:rsidRPr="00862B3F">
        <w:rPr>
          <w:sz w:val="28"/>
          <w:szCs w:val="28"/>
        </w:rPr>
        <w:t>9</w:t>
      </w:r>
      <w:r w:rsidR="00A42C3E" w:rsidRPr="00862B3F">
        <w:rPr>
          <w:sz w:val="28"/>
          <w:szCs w:val="28"/>
        </w:rPr>
        <w:t xml:space="preserve"> № </w:t>
      </w:r>
      <w:r w:rsidR="00183D3C" w:rsidRPr="00862B3F">
        <w:rPr>
          <w:sz w:val="28"/>
          <w:szCs w:val="28"/>
        </w:rPr>
        <w:t>50</w:t>
      </w:r>
      <w:r w:rsidR="006333CE" w:rsidRPr="00862B3F">
        <w:rPr>
          <w:sz w:val="28"/>
          <w:szCs w:val="28"/>
        </w:rPr>
        <w:t>;</w:t>
      </w:r>
    </w:p>
    <w:p w14:paraId="068F20B1" w14:textId="24DF6B22" w:rsidR="006333CE" w:rsidRPr="006333CE" w:rsidRDefault="00A42C3E" w:rsidP="003C3970">
      <w:pPr>
        <w:ind w:firstLine="709"/>
        <w:jc w:val="both"/>
        <w:rPr>
          <w:sz w:val="28"/>
          <w:szCs w:val="28"/>
        </w:rPr>
      </w:pPr>
      <w:bookmarkStart w:id="10" w:name="Par31"/>
      <w:bookmarkEnd w:id="10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>о несоблюдении руководителем подведомственного учреждения требований к должностному поведению и (или) требований об урегулировании конфликта интересов;</w:t>
      </w:r>
    </w:p>
    <w:p w14:paraId="3BE5CED6" w14:textId="3675A6C4" w:rsidR="006333CE" w:rsidRPr="00EE4131" w:rsidRDefault="006333CE" w:rsidP="003C3970">
      <w:pPr>
        <w:ind w:firstLine="709"/>
        <w:jc w:val="both"/>
        <w:rPr>
          <w:sz w:val="28"/>
          <w:szCs w:val="28"/>
        </w:rPr>
      </w:pPr>
      <w:bookmarkStart w:id="11" w:name="Par32"/>
      <w:bookmarkEnd w:id="11"/>
      <w:r w:rsidRPr="00EE4131">
        <w:rPr>
          <w:sz w:val="28"/>
          <w:szCs w:val="28"/>
        </w:rPr>
        <w:t xml:space="preserve">в) поступившее </w:t>
      </w:r>
      <w:r w:rsidR="00A42C3E" w:rsidRPr="00EE4131">
        <w:rPr>
          <w:sz w:val="28"/>
          <w:szCs w:val="28"/>
        </w:rPr>
        <w:t>специалист</w:t>
      </w:r>
      <w:r w:rsidR="008038CA">
        <w:rPr>
          <w:sz w:val="28"/>
          <w:szCs w:val="28"/>
        </w:rPr>
        <w:t>ам</w:t>
      </w:r>
      <w:r w:rsidR="00A42C3E" w:rsidRPr="00EE4131">
        <w:rPr>
          <w:sz w:val="28"/>
          <w:szCs w:val="28"/>
        </w:rPr>
        <w:t xml:space="preserve"> по кадр</w:t>
      </w:r>
      <w:r w:rsidR="008038CA">
        <w:rPr>
          <w:sz w:val="28"/>
          <w:szCs w:val="28"/>
        </w:rPr>
        <w:t>овому обеспечению</w:t>
      </w:r>
      <w:r w:rsidRPr="00EE4131">
        <w:rPr>
          <w:sz w:val="28"/>
          <w:szCs w:val="28"/>
        </w:rPr>
        <w:t>:</w:t>
      </w:r>
    </w:p>
    <w:p w14:paraId="7A3CCBD8" w14:textId="5FAEF6DB" w:rsidR="006333CE" w:rsidRPr="006333CE" w:rsidRDefault="00A42C3E" w:rsidP="003C3970">
      <w:pPr>
        <w:ind w:firstLine="709"/>
        <w:jc w:val="both"/>
        <w:rPr>
          <w:sz w:val="28"/>
          <w:szCs w:val="28"/>
        </w:rPr>
      </w:pPr>
      <w:bookmarkStart w:id="12" w:name="Par33"/>
      <w:bookmarkEnd w:id="12"/>
      <w:r>
        <w:rPr>
          <w:sz w:val="28"/>
          <w:szCs w:val="28"/>
        </w:rPr>
        <w:t xml:space="preserve">- </w:t>
      </w:r>
      <w:r w:rsidR="00EE4131" w:rsidRPr="00EE4131">
        <w:rPr>
          <w:sz w:val="28"/>
          <w:szCs w:val="28"/>
        </w:rPr>
        <w:t>обращение гражданина, замещавшего должность муниципальной службы, включенную в перечень должностей, утвержденный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</w:t>
      </w:r>
      <w:r w:rsidR="00EE4131">
        <w:rPr>
          <w:sz w:val="28"/>
          <w:szCs w:val="28"/>
        </w:rPr>
        <w:t>бы</w:t>
      </w:r>
      <w:r w:rsidR="006333CE" w:rsidRPr="006333CE">
        <w:rPr>
          <w:sz w:val="28"/>
          <w:szCs w:val="28"/>
        </w:rPr>
        <w:t>;</w:t>
      </w:r>
    </w:p>
    <w:p w14:paraId="09651116" w14:textId="512B265C" w:rsidR="006333CE" w:rsidRPr="006333CE" w:rsidRDefault="00EE4131" w:rsidP="003C3970">
      <w:pPr>
        <w:ind w:firstLine="709"/>
        <w:jc w:val="both"/>
        <w:rPr>
          <w:sz w:val="28"/>
          <w:szCs w:val="28"/>
        </w:rPr>
      </w:pPr>
      <w:bookmarkStart w:id="13" w:name="Par34"/>
      <w:bookmarkEnd w:id="13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>заявление муниципального служащего, руководителя подведомственного учреждения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054D36F6" w14:textId="427B2834" w:rsidR="006333CE" w:rsidRPr="006333CE" w:rsidRDefault="00EE4131" w:rsidP="003C3970">
      <w:pPr>
        <w:ind w:firstLine="709"/>
        <w:jc w:val="both"/>
        <w:rPr>
          <w:sz w:val="28"/>
          <w:szCs w:val="28"/>
        </w:rPr>
      </w:pPr>
      <w:bookmarkStart w:id="14" w:name="Par35"/>
      <w:bookmarkEnd w:id="14"/>
      <w:r>
        <w:rPr>
          <w:sz w:val="28"/>
          <w:szCs w:val="28"/>
        </w:rPr>
        <w:t xml:space="preserve">- </w:t>
      </w:r>
      <w:r w:rsidR="006333CE" w:rsidRPr="006333CE">
        <w:rPr>
          <w:sz w:val="28"/>
          <w:szCs w:val="28"/>
        </w:rPr>
        <w:t>уведомление муниципального служащего, руководителя подведомственного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7E423728" w14:textId="4B8B96AD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15" w:name="Par36"/>
      <w:bookmarkEnd w:id="15"/>
      <w:r w:rsidRPr="006333CE">
        <w:rPr>
          <w:sz w:val="28"/>
          <w:szCs w:val="28"/>
        </w:rPr>
        <w:t xml:space="preserve">г) представление </w:t>
      </w:r>
      <w:r w:rsidR="00EE4131">
        <w:rPr>
          <w:sz w:val="28"/>
          <w:szCs w:val="28"/>
        </w:rPr>
        <w:t>мэра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или любого члена комиссии, касающееся обеспечения соблюдения муниципальным служащим, руководителем подведомственного учреждения требований к служебному (должностному)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14:paraId="4D4AF7C9" w14:textId="08C829EF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16" w:name="Par37"/>
      <w:bookmarkEnd w:id="16"/>
      <w:r w:rsidRPr="006333CE">
        <w:rPr>
          <w:sz w:val="28"/>
          <w:szCs w:val="28"/>
        </w:rPr>
        <w:t xml:space="preserve">д) представление </w:t>
      </w:r>
      <w:r w:rsidR="00EE4131">
        <w:rPr>
          <w:sz w:val="28"/>
          <w:szCs w:val="28"/>
        </w:rPr>
        <w:t>мэра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материалов проверки, свидетельствующих о представлении муниципальным служащим, руководителем подведомственного учреждения недостоверных или неполных сведений, предусмотренных </w:t>
      </w:r>
      <w:hyperlink r:id="rId16" w:history="1">
        <w:r w:rsidRPr="006333CE">
          <w:rPr>
            <w:rStyle w:val="ac"/>
            <w:color w:val="auto"/>
            <w:sz w:val="28"/>
            <w:szCs w:val="28"/>
            <w:u w:val="none"/>
          </w:rPr>
          <w:t>частью 1 статьи 3</w:t>
        </w:r>
      </w:hyperlink>
      <w:r w:rsidRPr="006333CE">
        <w:rPr>
          <w:sz w:val="28"/>
          <w:szCs w:val="28"/>
        </w:rPr>
        <w:t xml:space="preserve"> Фед</w:t>
      </w:r>
      <w:r w:rsidR="007912B5">
        <w:rPr>
          <w:sz w:val="28"/>
          <w:szCs w:val="28"/>
        </w:rPr>
        <w:t>ерального закона от 03.12.2012 № 230-ФЗ «</w:t>
      </w:r>
      <w:r w:rsidRPr="006333CE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7912B5">
        <w:rPr>
          <w:sz w:val="28"/>
          <w:szCs w:val="28"/>
        </w:rPr>
        <w:t>олжности, и иных лиц их доходам» (далее - Федеральный закон «</w:t>
      </w:r>
      <w:r w:rsidRPr="006333CE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7912B5">
        <w:rPr>
          <w:sz w:val="28"/>
          <w:szCs w:val="28"/>
        </w:rPr>
        <w:t>олжности, и иных лиц их доходам»</w:t>
      </w:r>
      <w:r w:rsidRPr="006333CE">
        <w:rPr>
          <w:sz w:val="28"/>
          <w:szCs w:val="28"/>
        </w:rPr>
        <w:t>);</w:t>
      </w:r>
    </w:p>
    <w:p w14:paraId="5010B668" w14:textId="79B27CD0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bookmarkStart w:id="17" w:name="Par38"/>
      <w:bookmarkEnd w:id="17"/>
      <w:r w:rsidRPr="006333CE">
        <w:rPr>
          <w:sz w:val="28"/>
          <w:szCs w:val="28"/>
        </w:rPr>
        <w:t xml:space="preserve">е) поступившее в соответствии с </w:t>
      </w:r>
      <w:hyperlink r:id="rId17" w:history="1">
        <w:r w:rsidRPr="006333CE">
          <w:rPr>
            <w:rStyle w:val="ac"/>
            <w:color w:val="auto"/>
            <w:sz w:val="28"/>
            <w:szCs w:val="28"/>
            <w:u w:val="none"/>
          </w:rPr>
          <w:t>частью 4 статьи 12</w:t>
        </w:r>
      </w:hyperlink>
      <w:r w:rsidRPr="006333CE">
        <w:rPr>
          <w:sz w:val="28"/>
          <w:szCs w:val="28"/>
        </w:rPr>
        <w:t xml:space="preserve"> Федерального закона от 25.12.2008 </w:t>
      </w:r>
      <w:r w:rsidR="007912B5">
        <w:rPr>
          <w:sz w:val="28"/>
          <w:szCs w:val="28"/>
        </w:rPr>
        <w:t>№ 273-ФЗ «О противодействии коррупции»</w:t>
      </w:r>
      <w:r w:rsidRPr="006333CE">
        <w:rPr>
          <w:sz w:val="28"/>
          <w:szCs w:val="28"/>
        </w:rPr>
        <w:t xml:space="preserve"> и </w:t>
      </w:r>
      <w:hyperlink r:id="rId18" w:history="1">
        <w:r w:rsidRPr="006333CE">
          <w:rPr>
            <w:rStyle w:val="ac"/>
            <w:color w:val="auto"/>
            <w:sz w:val="28"/>
            <w:szCs w:val="28"/>
            <w:u w:val="none"/>
          </w:rPr>
          <w:t xml:space="preserve">статьей </w:t>
        </w:r>
        <w:r w:rsidRPr="006333CE">
          <w:rPr>
            <w:rStyle w:val="ac"/>
            <w:color w:val="auto"/>
            <w:sz w:val="28"/>
            <w:szCs w:val="28"/>
            <w:u w:val="none"/>
          </w:rPr>
          <w:lastRenderedPageBreak/>
          <w:t>64.1</w:t>
        </w:r>
      </w:hyperlink>
      <w:r w:rsidRPr="006333CE">
        <w:rPr>
          <w:sz w:val="28"/>
          <w:szCs w:val="28"/>
        </w:rPr>
        <w:t xml:space="preserve">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администрации, руководителя органа местного самоуправления </w:t>
      </w:r>
      <w:r w:rsidR="00EE4131">
        <w:rPr>
          <w:sz w:val="28"/>
          <w:szCs w:val="28"/>
        </w:rPr>
        <w:t xml:space="preserve">специальной компетенции </w:t>
      </w:r>
      <w:r w:rsidRPr="006333CE">
        <w:rPr>
          <w:sz w:val="28"/>
          <w:szCs w:val="28"/>
        </w:rPr>
        <w:t>(далее - гражданин, замещавший должность муниципальной службы в муниципальном органе),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14:paraId="2C328C33" w14:textId="18F9AD21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6333CE" w:rsidRPr="006333CE">
        <w:rPr>
          <w:sz w:val="28"/>
          <w:szCs w:val="28"/>
        </w:rPr>
        <w:t xml:space="preserve">Порядок подачи обращения, заявления или уведомления, указанных в </w:t>
      </w:r>
      <w:hyperlink w:anchor="Par33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абзацах 2</w:t>
        </w:r>
      </w:hyperlink>
      <w:r w:rsidR="006333CE" w:rsidRPr="006333CE">
        <w:rPr>
          <w:sz w:val="28"/>
          <w:szCs w:val="28"/>
        </w:rPr>
        <w:t xml:space="preserve"> - </w:t>
      </w:r>
      <w:hyperlink w:anchor="Par35" w:history="1">
        <w:r w:rsidR="007912B5">
          <w:rPr>
            <w:rStyle w:val="ac"/>
            <w:color w:val="auto"/>
            <w:sz w:val="28"/>
            <w:szCs w:val="28"/>
            <w:u w:val="none"/>
          </w:rPr>
          <w:t>4 подпункта «в»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EE4131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устанавливается нормативным актом администрации муниципального образования </w:t>
      </w:r>
      <w:r w:rsidR="00A91FE7">
        <w:rPr>
          <w:sz w:val="28"/>
          <w:szCs w:val="28"/>
        </w:rPr>
        <w:t>«Городской округ Ногликский»</w:t>
      </w:r>
      <w:r w:rsidR="006333CE" w:rsidRPr="006333CE">
        <w:rPr>
          <w:sz w:val="28"/>
          <w:szCs w:val="28"/>
        </w:rPr>
        <w:t>.</w:t>
      </w:r>
    </w:p>
    <w:p w14:paraId="2A3940E4" w14:textId="0FA62A8C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6333CE" w:rsidRPr="006333CE">
        <w:rPr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сообщения, не проводит проверки по фактам нарушения служебной дисциплины.</w:t>
      </w:r>
    </w:p>
    <w:p w14:paraId="717B45CA" w14:textId="3EF0881E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18" w:name="Par41"/>
      <w:bookmarkEnd w:id="18"/>
      <w:r>
        <w:rPr>
          <w:sz w:val="28"/>
          <w:szCs w:val="28"/>
        </w:rPr>
        <w:t xml:space="preserve">17. </w:t>
      </w:r>
      <w:r w:rsidR="006333CE" w:rsidRPr="006333CE">
        <w:rPr>
          <w:sz w:val="28"/>
          <w:szCs w:val="28"/>
        </w:rPr>
        <w:t xml:space="preserve">Обращение, указанное в </w:t>
      </w:r>
      <w:hyperlink w:anchor="Par33" w:history="1">
        <w:r w:rsidR="007912B5">
          <w:rPr>
            <w:rStyle w:val="ac"/>
            <w:color w:val="auto"/>
            <w:sz w:val="28"/>
            <w:szCs w:val="28"/>
            <w:u w:val="none"/>
          </w:rPr>
          <w:t>абзаце втором подпункта «в»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муниципальном органе, в отдел кадров.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  <w:r w:rsidR="00CD43E7">
        <w:rPr>
          <w:sz w:val="28"/>
          <w:szCs w:val="28"/>
        </w:rPr>
        <w:t>Специалистом по кадр</w:t>
      </w:r>
      <w:r w:rsidR="008038CA">
        <w:rPr>
          <w:sz w:val="28"/>
          <w:szCs w:val="28"/>
        </w:rPr>
        <w:t>овому обеспечению</w:t>
      </w:r>
      <w:r w:rsidR="006333CE" w:rsidRPr="006333CE">
        <w:rPr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9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статьи 12</w:t>
        </w:r>
      </w:hyperlink>
      <w:r w:rsidR="006333CE" w:rsidRPr="006333CE">
        <w:rPr>
          <w:sz w:val="28"/>
          <w:szCs w:val="28"/>
        </w:rPr>
        <w:t xml:space="preserve"> Фед</w:t>
      </w:r>
      <w:r w:rsidR="007912B5">
        <w:rPr>
          <w:sz w:val="28"/>
          <w:szCs w:val="28"/>
        </w:rPr>
        <w:t>ерального закона от 25.12.2008 № 273-ФЗ «О противодействии коррупции»</w:t>
      </w:r>
      <w:r w:rsidR="006333CE" w:rsidRPr="006333CE">
        <w:rPr>
          <w:sz w:val="28"/>
          <w:szCs w:val="28"/>
        </w:rPr>
        <w:t>.</w:t>
      </w:r>
    </w:p>
    <w:p w14:paraId="213143DB" w14:textId="7EB70DF3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6333CE" w:rsidRPr="006333CE">
        <w:rPr>
          <w:sz w:val="28"/>
          <w:szCs w:val="28"/>
        </w:rPr>
        <w:t xml:space="preserve">Обращение, указанное в </w:t>
      </w:r>
      <w:hyperlink w:anchor="Par33" w:history="1">
        <w:r w:rsidR="00FB129B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FB129B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7A04EA91" w14:textId="38DDADEE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19" w:name="Par43"/>
      <w:bookmarkEnd w:id="19"/>
      <w:r>
        <w:rPr>
          <w:sz w:val="28"/>
          <w:szCs w:val="28"/>
        </w:rPr>
        <w:lastRenderedPageBreak/>
        <w:t xml:space="preserve">19. </w:t>
      </w:r>
      <w:r w:rsidR="006333CE" w:rsidRPr="006333CE">
        <w:rPr>
          <w:sz w:val="28"/>
          <w:szCs w:val="28"/>
        </w:rPr>
        <w:t xml:space="preserve">Уведомление, указанное в </w:t>
      </w:r>
      <w:hyperlink w:anchor="Par38" w:history="1">
        <w:r w:rsidR="00FB129B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FB129B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рассматривается </w:t>
      </w:r>
      <w:r w:rsidR="00CD43E7">
        <w:rPr>
          <w:sz w:val="28"/>
          <w:szCs w:val="28"/>
        </w:rPr>
        <w:t xml:space="preserve">специалистом по </w:t>
      </w:r>
      <w:r w:rsidR="0031607A">
        <w:rPr>
          <w:sz w:val="28"/>
          <w:szCs w:val="28"/>
        </w:rPr>
        <w:t>кадровому обеспечению</w:t>
      </w:r>
      <w:r w:rsidR="006333CE" w:rsidRPr="006333CE">
        <w:rPr>
          <w:sz w:val="28"/>
          <w:szCs w:val="28"/>
        </w:rPr>
        <w:t xml:space="preserve">, который осуществляет подготовку мотивированного заключения о соблюдении гражданином, замещавшим должность муниципальной службы в муниципальном органе, требований </w:t>
      </w:r>
      <w:hyperlink r:id="rId20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статьи 12</w:t>
        </w:r>
      </w:hyperlink>
      <w:r w:rsidR="006333CE" w:rsidRPr="006333CE">
        <w:rPr>
          <w:sz w:val="28"/>
          <w:szCs w:val="28"/>
        </w:rPr>
        <w:t xml:space="preserve"> Фед</w:t>
      </w:r>
      <w:r w:rsidR="00FB129B">
        <w:rPr>
          <w:sz w:val="28"/>
          <w:szCs w:val="28"/>
        </w:rPr>
        <w:t>ерального закона от 25.12.2008 №</w:t>
      </w:r>
      <w:r w:rsidR="006333CE" w:rsidRPr="006333CE">
        <w:rPr>
          <w:sz w:val="28"/>
          <w:szCs w:val="28"/>
        </w:rPr>
        <w:t xml:space="preserve"> 273-ФЗ </w:t>
      </w:r>
      <w:r w:rsidR="00FB129B">
        <w:rPr>
          <w:sz w:val="28"/>
          <w:szCs w:val="28"/>
        </w:rPr>
        <w:t>«О противодействии коррупции»</w:t>
      </w:r>
      <w:r w:rsidR="006333CE" w:rsidRPr="006333CE">
        <w:rPr>
          <w:sz w:val="28"/>
          <w:szCs w:val="28"/>
        </w:rPr>
        <w:t>.</w:t>
      </w:r>
    </w:p>
    <w:p w14:paraId="29A7BDDB" w14:textId="3BC61179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20" w:name="Par44"/>
      <w:bookmarkEnd w:id="20"/>
      <w:r>
        <w:rPr>
          <w:sz w:val="28"/>
          <w:szCs w:val="28"/>
        </w:rPr>
        <w:t xml:space="preserve">20. </w:t>
      </w:r>
      <w:r w:rsidR="006333CE" w:rsidRPr="006333CE">
        <w:rPr>
          <w:sz w:val="28"/>
          <w:szCs w:val="28"/>
        </w:rPr>
        <w:t xml:space="preserve">Уведомление, указанное в </w:t>
      </w:r>
      <w:hyperlink w:anchor="Par35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абзаце четвертом </w:t>
        </w:r>
        <w:r w:rsidR="00FB129B">
          <w:rPr>
            <w:rStyle w:val="ac"/>
            <w:color w:val="auto"/>
            <w:sz w:val="28"/>
            <w:szCs w:val="28"/>
            <w:u w:val="none"/>
          </w:rPr>
          <w:t>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FB129B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рассматривается </w:t>
      </w:r>
      <w:r w:rsidR="00CD43E7">
        <w:rPr>
          <w:sz w:val="28"/>
          <w:szCs w:val="28"/>
        </w:rPr>
        <w:t>специалистом по кадрам</w:t>
      </w:r>
      <w:r w:rsidR="006333CE" w:rsidRPr="006333CE">
        <w:rPr>
          <w:sz w:val="28"/>
          <w:szCs w:val="28"/>
        </w:rPr>
        <w:t>, который осуществляет подготовку мотивированного заключения по результатам рассмотрения уведомления.</w:t>
      </w:r>
    </w:p>
    <w:p w14:paraId="232B33BB" w14:textId="229411CE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6333CE" w:rsidRPr="006333CE"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ar33" w:history="1">
        <w:r w:rsidR="00FB129B">
          <w:rPr>
            <w:rStyle w:val="ac"/>
            <w:color w:val="auto"/>
            <w:sz w:val="28"/>
            <w:szCs w:val="28"/>
            <w:u w:val="none"/>
          </w:rPr>
          <w:t>абзаце втором подпункта «в»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или уведомлений, указанных в </w:t>
      </w:r>
      <w:hyperlink w:anchor="Par35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абзаце четвертом подпункта </w:t>
        </w:r>
        <w:r w:rsidR="00FB129B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</w:hyperlink>
      <w:r w:rsidR="00D016DF">
        <w:rPr>
          <w:rStyle w:val="ac"/>
          <w:color w:val="auto"/>
          <w:sz w:val="28"/>
          <w:szCs w:val="28"/>
          <w:u w:val="none"/>
        </w:rPr>
        <w:t>»</w:t>
      </w:r>
      <w:r w:rsidR="006333CE" w:rsidRPr="006333CE">
        <w:rPr>
          <w:sz w:val="28"/>
          <w:szCs w:val="28"/>
        </w:rPr>
        <w:t xml:space="preserve"> и </w:t>
      </w:r>
      <w:hyperlink w:anchor="Par38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должностные лица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A91FE7">
        <w:rPr>
          <w:sz w:val="28"/>
          <w:szCs w:val="28"/>
        </w:rPr>
        <w:t>мэр муниципального образован</w:t>
      </w:r>
      <w:r w:rsidR="00D016DF">
        <w:rPr>
          <w:sz w:val="28"/>
          <w:szCs w:val="28"/>
        </w:rPr>
        <w:t>ия «Городской округ Ногликский»</w:t>
      </w:r>
      <w:r w:rsidR="00A91FE7">
        <w:rPr>
          <w:sz w:val="28"/>
          <w:szCs w:val="28"/>
        </w:rPr>
        <w:t xml:space="preserve"> </w:t>
      </w:r>
      <w:r w:rsidR="006333CE" w:rsidRPr="006333CE">
        <w:rPr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</w:t>
      </w:r>
      <w:r w:rsidR="00D016DF">
        <w:rPr>
          <w:sz w:val="28"/>
          <w:szCs w:val="28"/>
        </w:rPr>
        <w:t>,</w:t>
      </w:r>
      <w:r w:rsidR="006333CE" w:rsidRPr="006333CE">
        <w:rPr>
          <w:sz w:val="28"/>
          <w:szCs w:val="28"/>
        </w:rPr>
        <w:t xml:space="preserve">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4B6C571D" w14:textId="565E0D5D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6333CE" w:rsidRPr="006333CE">
        <w:rPr>
          <w:sz w:val="28"/>
          <w:szCs w:val="28"/>
        </w:rPr>
        <w:t xml:space="preserve">Мотивированные заключения, предусмотренные </w:t>
      </w:r>
      <w:hyperlink w:anchor="Par41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пунктами 17</w:t>
        </w:r>
      </w:hyperlink>
      <w:r w:rsidR="006333CE" w:rsidRPr="006333CE">
        <w:rPr>
          <w:sz w:val="28"/>
          <w:szCs w:val="28"/>
        </w:rPr>
        <w:t xml:space="preserve">, </w:t>
      </w:r>
      <w:hyperlink w:anchor="Par43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1</w:t>
        </w:r>
        <w:r w:rsidR="00A91FE7">
          <w:rPr>
            <w:rStyle w:val="ac"/>
            <w:color w:val="auto"/>
            <w:sz w:val="28"/>
            <w:szCs w:val="28"/>
            <w:u w:val="none"/>
          </w:rPr>
          <w:t>9</w:t>
        </w:r>
      </w:hyperlink>
      <w:r w:rsidR="006333CE" w:rsidRPr="006333CE">
        <w:rPr>
          <w:sz w:val="28"/>
          <w:szCs w:val="28"/>
        </w:rPr>
        <w:t xml:space="preserve"> и </w:t>
      </w:r>
      <w:hyperlink w:anchor="Par44" w:history="1">
        <w:r w:rsidR="00A91FE7">
          <w:rPr>
            <w:rStyle w:val="ac"/>
            <w:color w:val="auto"/>
            <w:sz w:val="28"/>
            <w:szCs w:val="28"/>
            <w:u w:val="none"/>
          </w:rPr>
          <w:t>20</w:t>
        </w:r>
      </w:hyperlink>
      <w:r w:rsidR="006333CE" w:rsidRPr="006333CE">
        <w:rPr>
          <w:sz w:val="28"/>
          <w:szCs w:val="28"/>
        </w:rPr>
        <w:t xml:space="preserve"> настоящего Положения, должны содержать:</w:t>
      </w:r>
    </w:p>
    <w:p w14:paraId="1656C6A2" w14:textId="389910D2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информацию, изложенную в обращениях или уведомлениях, указанных в </w:t>
      </w:r>
      <w:hyperlink w:anchor="Par33" w:history="1">
        <w:r w:rsidRPr="006333CE">
          <w:rPr>
            <w:rStyle w:val="ac"/>
            <w:color w:val="auto"/>
            <w:sz w:val="28"/>
            <w:szCs w:val="28"/>
            <w:u w:val="none"/>
          </w:rPr>
          <w:t>абзацах втором</w:t>
        </w:r>
      </w:hyperlink>
      <w:r w:rsidRPr="006333CE">
        <w:rPr>
          <w:sz w:val="28"/>
          <w:szCs w:val="28"/>
        </w:rPr>
        <w:t xml:space="preserve"> и </w:t>
      </w:r>
      <w:hyperlink w:anchor="Par35" w:history="1">
        <w:r w:rsidR="00D016DF">
          <w:rPr>
            <w:rStyle w:val="ac"/>
            <w:color w:val="auto"/>
            <w:sz w:val="28"/>
            <w:szCs w:val="28"/>
            <w:u w:val="none"/>
          </w:rPr>
          <w:t>четвертом подпункта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</w:hyperlink>
      <w:r w:rsidR="00D016DF">
        <w:rPr>
          <w:rStyle w:val="ac"/>
          <w:color w:val="auto"/>
          <w:sz w:val="28"/>
          <w:szCs w:val="28"/>
          <w:u w:val="none"/>
        </w:rPr>
        <w:t>»</w:t>
      </w:r>
      <w:r w:rsidRPr="006333CE">
        <w:rPr>
          <w:sz w:val="28"/>
          <w:szCs w:val="28"/>
        </w:rPr>
        <w:t xml:space="preserve"> и </w:t>
      </w:r>
      <w:hyperlink w:anchor="Par38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Положения;</w:t>
      </w:r>
    </w:p>
    <w:p w14:paraId="1A0EF930" w14:textId="29CA26B3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4B7A7317" w14:textId="0BF992BF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ar33" w:history="1">
        <w:r w:rsidRPr="006333CE">
          <w:rPr>
            <w:rStyle w:val="ac"/>
            <w:color w:val="auto"/>
            <w:sz w:val="28"/>
            <w:szCs w:val="28"/>
            <w:u w:val="none"/>
          </w:rPr>
          <w:t>абзацах втором</w:t>
        </w:r>
      </w:hyperlink>
      <w:r w:rsidRPr="006333CE">
        <w:rPr>
          <w:sz w:val="28"/>
          <w:szCs w:val="28"/>
        </w:rPr>
        <w:t xml:space="preserve"> и </w:t>
      </w:r>
      <w:hyperlink w:anchor="Par35" w:history="1">
        <w:r w:rsidR="00D016DF">
          <w:rPr>
            <w:rStyle w:val="ac"/>
            <w:color w:val="auto"/>
            <w:sz w:val="28"/>
            <w:szCs w:val="28"/>
            <w:u w:val="none"/>
          </w:rPr>
          <w:t>четвертом подпункта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</w:hyperlink>
      <w:r w:rsidR="00D016DF">
        <w:rPr>
          <w:rStyle w:val="ac"/>
          <w:color w:val="auto"/>
          <w:sz w:val="28"/>
          <w:szCs w:val="28"/>
          <w:u w:val="none"/>
        </w:rPr>
        <w:t>»</w:t>
      </w:r>
      <w:r w:rsidRPr="006333CE">
        <w:rPr>
          <w:sz w:val="28"/>
          <w:szCs w:val="28"/>
        </w:rPr>
        <w:t xml:space="preserve"> и </w:t>
      </w:r>
      <w:hyperlink w:anchor="Par38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91FE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Положения, а также рекомендации для принятия одного из решений в соответствии с </w:t>
      </w:r>
      <w:hyperlink w:anchor="Par74" w:history="1">
        <w:r w:rsidRPr="00AB2820">
          <w:rPr>
            <w:rStyle w:val="ac"/>
            <w:color w:val="auto"/>
            <w:sz w:val="28"/>
            <w:szCs w:val="28"/>
            <w:u w:val="none"/>
          </w:rPr>
          <w:t xml:space="preserve">пунктами </w:t>
        </w:r>
        <w:r w:rsidR="00AB2820" w:rsidRPr="00AB2820">
          <w:rPr>
            <w:rStyle w:val="ac"/>
            <w:color w:val="auto"/>
            <w:sz w:val="28"/>
            <w:szCs w:val="28"/>
            <w:u w:val="none"/>
          </w:rPr>
          <w:t>34</w:t>
        </w:r>
      </w:hyperlink>
      <w:r w:rsidRPr="00AB2820">
        <w:rPr>
          <w:sz w:val="28"/>
          <w:szCs w:val="28"/>
        </w:rPr>
        <w:t xml:space="preserve">, </w:t>
      </w:r>
      <w:hyperlink w:anchor="Par84" w:history="1">
        <w:r w:rsidR="00AB2820" w:rsidRPr="00AB2820">
          <w:rPr>
            <w:rStyle w:val="ac"/>
            <w:color w:val="auto"/>
            <w:sz w:val="28"/>
            <w:szCs w:val="28"/>
            <w:u w:val="none"/>
          </w:rPr>
          <w:t>37</w:t>
        </w:r>
      </w:hyperlink>
      <w:r w:rsidRPr="00AB2820">
        <w:rPr>
          <w:sz w:val="28"/>
          <w:szCs w:val="28"/>
        </w:rPr>
        <w:t xml:space="preserve">, </w:t>
      </w:r>
      <w:hyperlink w:anchor="Par92" w:history="1">
        <w:r w:rsidR="00AB2820" w:rsidRPr="00AB2820">
          <w:rPr>
            <w:rStyle w:val="ac"/>
            <w:color w:val="auto"/>
            <w:sz w:val="28"/>
            <w:szCs w:val="28"/>
            <w:u w:val="none"/>
          </w:rPr>
          <w:t>39</w:t>
        </w:r>
      </w:hyperlink>
      <w:r w:rsidRPr="00A91FE7">
        <w:rPr>
          <w:b/>
          <w:sz w:val="28"/>
          <w:szCs w:val="28"/>
        </w:rPr>
        <w:t xml:space="preserve"> </w:t>
      </w:r>
      <w:r w:rsidRPr="006333CE">
        <w:rPr>
          <w:sz w:val="28"/>
          <w:szCs w:val="28"/>
        </w:rPr>
        <w:t>настоящего Положения или иного решения.</w:t>
      </w:r>
    </w:p>
    <w:p w14:paraId="339E0C3A" w14:textId="39E6CF7C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6333CE" w:rsidRPr="006333CE">
        <w:rPr>
          <w:sz w:val="28"/>
          <w:szCs w:val="28"/>
        </w:rPr>
        <w:t>Председатель комиссии при поступлении к нему информации, содержащей основания для проведения заседания комиссии:</w:t>
      </w:r>
    </w:p>
    <w:p w14:paraId="5147E2DD" w14:textId="25BD3EAA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</w:t>
      </w:r>
      <w:r w:rsidRPr="006333CE">
        <w:rPr>
          <w:sz w:val="28"/>
          <w:szCs w:val="28"/>
        </w:rPr>
        <w:lastRenderedPageBreak/>
        <w:t xml:space="preserve">поступления указанной информации, за исключением случаев, предусмотренных </w:t>
      </w:r>
      <w:hyperlink w:anchor="Par54" w:history="1">
        <w:r w:rsidRPr="006333CE">
          <w:rPr>
            <w:rStyle w:val="ac"/>
            <w:color w:val="auto"/>
            <w:sz w:val="28"/>
            <w:szCs w:val="28"/>
            <w:u w:val="none"/>
          </w:rPr>
          <w:t xml:space="preserve">подпунктами </w:t>
        </w:r>
        <w:r w:rsidR="00A91FE7">
          <w:rPr>
            <w:rStyle w:val="ac"/>
            <w:color w:val="auto"/>
            <w:sz w:val="28"/>
            <w:szCs w:val="28"/>
            <w:u w:val="none"/>
          </w:rPr>
          <w:t>24</w:t>
        </w:r>
      </w:hyperlink>
      <w:r w:rsidRPr="006333CE">
        <w:rPr>
          <w:sz w:val="28"/>
          <w:szCs w:val="28"/>
        </w:rPr>
        <w:t xml:space="preserve"> и </w:t>
      </w:r>
      <w:hyperlink w:anchor="Par55" w:history="1">
        <w:r w:rsidR="00A91FE7">
          <w:rPr>
            <w:rStyle w:val="ac"/>
            <w:color w:val="auto"/>
            <w:sz w:val="28"/>
            <w:szCs w:val="28"/>
            <w:u w:val="none"/>
          </w:rPr>
          <w:t>25</w:t>
        </w:r>
      </w:hyperlink>
      <w:r w:rsidRPr="006333CE">
        <w:rPr>
          <w:sz w:val="28"/>
          <w:szCs w:val="28"/>
        </w:rPr>
        <w:t xml:space="preserve"> настоящего Положения;</w:t>
      </w:r>
    </w:p>
    <w:p w14:paraId="4DD7114D" w14:textId="66B2A242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б) организует ознакомление муниципального служащего, руководителя подведомственного учреждения, в отношении которого комиссией рассматривается вопрос о соблюдении требований к служебному (должностному)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кадров, и с результатами ее проверки;</w:t>
      </w:r>
    </w:p>
    <w:p w14:paraId="4EBF88B8" w14:textId="08BA4E33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ar21" w:history="1">
        <w:r w:rsidRPr="006333CE">
          <w:rPr>
            <w:rStyle w:val="ac"/>
            <w:color w:val="auto"/>
            <w:sz w:val="28"/>
            <w:szCs w:val="28"/>
            <w:u w:val="none"/>
          </w:rPr>
          <w:t>по</w:t>
        </w:r>
        <w:r w:rsidR="00D016DF">
          <w:rPr>
            <w:rStyle w:val="ac"/>
            <w:color w:val="auto"/>
            <w:sz w:val="28"/>
            <w:szCs w:val="28"/>
            <w:u w:val="none"/>
          </w:rPr>
          <w:t>дпункте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1</w:t>
        </w:r>
      </w:hyperlink>
      <w:r w:rsidRPr="006333CE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14:paraId="24ECDB34" w14:textId="73DF6AA4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21" w:name="Par54"/>
      <w:bookmarkEnd w:id="21"/>
      <w:r>
        <w:rPr>
          <w:sz w:val="28"/>
          <w:szCs w:val="28"/>
        </w:rPr>
        <w:t xml:space="preserve">24. </w:t>
      </w:r>
      <w:r w:rsidR="006333CE" w:rsidRPr="006333CE">
        <w:rPr>
          <w:sz w:val="28"/>
          <w:szCs w:val="28"/>
        </w:rPr>
        <w:t xml:space="preserve">Заседание комиссии по рассмотрению заявления, указанного в </w:t>
      </w:r>
      <w:hyperlink w:anchor="Par34" w:history="1">
        <w:r w:rsidR="00D016DF">
          <w:rPr>
            <w:rStyle w:val="ac"/>
            <w:color w:val="auto"/>
            <w:sz w:val="28"/>
            <w:szCs w:val="28"/>
            <w:u w:val="none"/>
          </w:rPr>
          <w:t>абзаце третьем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2DA223FF" w14:textId="75E85708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22" w:name="Par55"/>
      <w:bookmarkEnd w:id="22"/>
      <w:r>
        <w:rPr>
          <w:sz w:val="28"/>
          <w:szCs w:val="28"/>
        </w:rPr>
        <w:t xml:space="preserve">25. </w:t>
      </w:r>
      <w:r w:rsidR="006333CE" w:rsidRPr="006333CE">
        <w:rPr>
          <w:sz w:val="28"/>
          <w:szCs w:val="28"/>
        </w:rPr>
        <w:t xml:space="preserve">Уведомление, указанное в </w:t>
      </w:r>
      <w:hyperlink w:anchor="Par38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14:paraId="404BB9C4" w14:textId="6E240E10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6333CE" w:rsidRPr="006333CE">
        <w:rPr>
          <w:sz w:val="28"/>
          <w:szCs w:val="28"/>
        </w:rPr>
        <w:t xml:space="preserve">Заседание комиссии проводится, как правило, в присутствии муниципального служащего, </w:t>
      </w:r>
      <w:r w:rsidR="00D016DF">
        <w:rPr>
          <w:sz w:val="28"/>
          <w:szCs w:val="28"/>
        </w:rPr>
        <w:t xml:space="preserve">руководителя органа местного самоуправления специальной компетенции, </w:t>
      </w:r>
      <w:r w:rsidR="006333CE" w:rsidRPr="006333CE">
        <w:rPr>
          <w:sz w:val="28"/>
          <w:szCs w:val="28"/>
        </w:rPr>
        <w:t>руководителя подведомственного учреждения</w:t>
      </w:r>
      <w:r w:rsidR="00D016DF">
        <w:rPr>
          <w:sz w:val="28"/>
          <w:szCs w:val="28"/>
        </w:rPr>
        <w:t xml:space="preserve"> (предприятия)</w:t>
      </w:r>
      <w:r w:rsidR="006333CE" w:rsidRPr="006333CE">
        <w:rPr>
          <w:sz w:val="28"/>
          <w:szCs w:val="28"/>
        </w:rPr>
        <w:t xml:space="preserve">, в отношении которого рассматривается вопрос о соблюдении требований к служебному (должностному) поведению и (или) требований об урегулировании конфликта интересов, или гражданина, замещавшего должность муниципальной службы в муниципальном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ar32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подпунктом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Положения.</w:t>
      </w:r>
    </w:p>
    <w:p w14:paraId="34225CA9" w14:textId="0425CE6B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6333CE" w:rsidRPr="006333CE">
        <w:rPr>
          <w:sz w:val="28"/>
          <w:szCs w:val="28"/>
        </w:rPr>
        <w:t>Заседания комиссии могут проводиться в отсутствие муниципального служащего,</w:t>
      </w:r>
      <w:r w:rsidR="00D016DF" w:rsidRPr="00D016DF">
        <w:rPr>
          <w:sz w:val="28"/>
          <w:szCs w:val="28"/>
        </w:rPr>
        <w:t xml:space="preserve"> руководителя органа местного самоуправления специальной компетенции,</w:t>
      </w:r>
      <w:r w:rsidR="006333CE" w:rsidRPr="006333CE">
        <w:rPr>
          <w:sz w:val="28"/>
          <w:szCs w:val="28"/>
        </w:rPr>
        <w:t xml:space="preserve"> руководителя подведомственного учреждения </w:t>
      </w:r>
      <w:r w:rsidR="00D016DF">
        <w:rPr>
          <w:sz w:val="28"/>
          <w:szCs w:val="28"/>
        </w:rPr>
        <w:t xml:space="preserve">(предприятия) </w:t>
      </w:r>
      <w:r w:rsidR="006333CE" w:rsidRPr="006333CE">
        <w:rPr>
          <w:sz w:val="28"/>
          <w:szCs w:val="28"/>
        </w:rPr>
        <w:t>или гражданина в случае:</w:t>
      </w:r>
    </w:p>
    <w:p w14:paraId="25498BAC" w14:textId="396C7EF1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ar32" w:history="1">
        <w:r w:rsidR="00D016DF">
          <w:rPr>
            <w:rStyle w:val="ac"/>
            <w:color w:val="auto"/>
            <w:sz w:val="28"/>
            <w:szCs w:val="28"/>
            <w:u w:val="none"/>
          </w:rPr>
          <w:t>подпунктом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D016DF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Положения, не содержится указания о намерении муниципального служащего, руководителя подведомственного учреждения или гражданина, замещавшего должность муниципальной службы в муниципальном органе, лично присутствовать на заседании комиссии;</w:t>
      </w:r>
    </w:p>
    <w:p w14:paraId="11801BE1" w14:textId="3CC77AD3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lastRenderedPageBreak/>
        <w:t>б) если муниципальный служащий, руководитель подведомственного учреждения или гражданин, замещавший должность муниципальной службы в муниципальном органе,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14:paraId="7ABA4AC5" w14:textId="20AAACF8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6333CE" w:rsidRPr="006333CE">
        <w:rPr>
          <w:sz w:val="28"/>
          <w:szCs w:val="28"/>
        </w:rPr>
        <w:t>На заседании комиссии заслушиваются пояснения муниципального служащего, руководителя подведомственного учреждения или гражданина, замещавшего должность муниципальной службы в муниципальном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57D36512" w14:textId="2E32DD82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6333CE" w:rsidRPr="006333CE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63D946F8" w14:textId="4D2E89A1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bookmarkStart w:id="23" w:name="Par62"/>
      <w:bookmarkEnd w:id="23"/>
      <w:r>
        <w:rPr>
          <w:sz w:val="28"/>
          <w:szCs w:val="28"/>
        </w:rPr>
        <w:t xml:space="preserve">30.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26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а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2184735C" w14:textId="0D62CCF8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установить, что сведения, представленные муниципальным служащим, в соответствии с </w:t>
      </w:r>
      <w:hyperlink r:id="rId21" w:history="1">
        <w:r w:rsidRPr="006333CE">
          <w:rPr>
            <w:rStyle w:val="ac"/>
            <w:color w:val="auto"/>
            <w:sz w:val="28"/>
            <w:szCs w:val="28"/>
            <w:u w:val="none"/>
          </w:rPr>
          <w:t>подпунктом 1 пункта 1</w:t>
        </w:r>
      </w:hyperlink>
      <w:r w:rsidRPr="006333CE">
        <w:rPr>
          <w:sz w:val="28"/>
          <w:szCs w:val="28"/>
        </w:rPr>
        <w:t xml:space="preserve"> Положения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актами Российской Федерации, утвержденного Законом Сахалинской области от 06.07.2007 </w:t>
      </w:r>
      <w:r w:rsidR="00E51719">
        <w:rPr>
          <w:sz w:val="28"/>
          <w:szCs w:val="28"/>
        </w:rPr>
        <w:t>№ 78-ЗО «</w:t>
      </w:r>
      <w:r w:rsidRPr="006333CE">
        <w:rPr>
          <w:sz w:val="28"/>
          <w:szCs w:val="28"/>
        </w:rPr>
        <w:t>Об отдельных вопросах муниципальной службы в Сахалинской области</w:t>
      </w:r>
      <w:r w:rsidR="00E51719">
        <w:rPr>
          <w:sz w:val="28"/>
          <w:szCs w:val="28"/>
        </w:rPr>
        <w:t>»</w:t>
      </w:r>
      <w:r w:rsidRPr="006333CE">
        <w:rPr>
          <w:sz w:val="28"/>
          <w:szCs w:val="28"/>
        </w:rPr>
        <w:t>, являются достоверными и полными;</w:t>
      </w:r>
    </w:p>
    <w:p w14:paraId="714A4D09" w14:textId="0193F40D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установить, что сведения, представленные муниципальным служащим, в соответствии с </w:t>
      </w:r>
      <w:hyperlink r:id="rId22" w:history="1">
        <w:r w:rsidRPr="006333CE">
          <w:rPr>
            <w:rStyle w:val="ac"/>
            <w:color w:val="auto"/>
            <w:sz w:val="28"/>
            <w:szCs w:val="28"/>
            <w:u w:val="none"/>
          </w:rPr>
          <w:t>подпунктом 1 пункта 1</w:t>
        </w:r>
      </w:hyperlink>
      <w:r w:rsidRPr="006333CE">
        <w:rPr>
          <w:sz w:val="28"/>
          <w:szCs w:val="28"/>
        </w:rPr>
        <w:t xml:space="preserve"> Положения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актами Российской Федерации, утвержденного Законом Сахалинской области от 06.07.2007 </w:t>
      </w:r>
      <w:r w:rsidR="00E51719">
        <w:rPr>
          <w:sz w:val="28"/>
          <w:szCs w:val="28"/>
        </w:rPr>
        <w:t>№ 78-ЗО «</w:t>
      </w:r>
      <w:r w:rsidRPr="006333CE">
        <w:rPr>
          <w:sz w:val="28"/>
          <w:szCs w:val="28"/>
        </w:rPr>
        <w:t>Об отдельных вопросах муниципальной службы в Сахалинской области</w:t>
      </w:r>
      <w:r w:rsidR="00E51719">
        <w:rPr>
          <w:sz w:val="28"/>
          <w:szCs w:val="28"/>
        </w:rPr>
        <w:t>»</w:t>
      </w:r>
      <w:r w:rsidRPr="006333CE">
        <w:rPr>
          <w:sz w:val="28"/>
          <w:szCs w:val="28"/>
        </w:rPr>
        <w:t xml:space="preserve">, являются недостоверными и (или) неполными. В этом случае комиссия </w:t>
      </w:r>
      <w:r w:rsidR="00E51719">
        <w:rPr>
          <w:sz w:val="28"/>
          <w:szCs w:val="28"/>
        </w:rPr>
        <w:t xml:space="preserve">рекомендует </w:t>
      </w:r>
      <w:r w:rsidR="00781DAC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14:paraId="4A7A5073" w14:textId="30531787" w:rsidR="006333CE" w:rsidRPr="006333CE" w:rsidRDefault="003C3970" w:rsidP="003C3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27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третьем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а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781DAC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516D211F" w14:textId="7121A9C0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14:paraId="629C77D4" w14:textId="6FDB220D" w:rsidR="006333CE" w:rsidRPr="006333CE" w:rsidRDefault="006333CE" w:rsidP="003C397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612DB7">
        <w:rPr>
          <w:sz w:val="28"/>
          <w:szCs w:val="28"/>
        </w:rPr>
        <w:t>мэру муниципального образования «</w:t>
      </w:r>
      <w:r w:rsidR="00711665">
        <w:rPr>
          <w:sz w:val="28"/>
          <w:szCs w:val="28"/>
        </w:rPr>
        <w:t>Городской округ Ногликск</w:t>
      </w:r>
      <w:r w:rsidR="00612DB7">
        <w:rPr>
          <w:sz w:val="28"/>
          <w:szCs w:val="28"/>
        </w:rPr>
        <w:t>ий»</w:t>
      </w:r>
      <w:r w:rsidRPr="006333CE">
        <w:rPr>
          <w:sz w:val="28"/>
          <w:szCs w:val="28"/>
        </w:rPr>
        <w:t xml:space="preserve"> указать муниципальному </w:t>
      </w:r>
      <w:r w:rsidRPr="006333CE">
        <w:rPr>
          <w:sz w:val="28"/>
          <w:szCs w:val="28"/>
        </w:rPr>
        <w:lastRenderedPageBreak/>
        <w:t>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14:paraId="27ADEA7E" w14:textId="6AC8116C" w:rsidR="006333CE" w:rsidRPr="006333CE" w:rsidRDefault="003C3970" w:rsidP="00981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29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б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612DB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56099B85" w14:textId="3080D32D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установить, что сведения, представленные гражданином, претендующим на замещение должности муниципальной службы, муниципальным служащим, недостоверных или неполных сведений об адресах сайтов и (или) страниц сайтов в информаци</w:t>
      </w:r>
      <w:r w:rsidR="00E51719">
        <w:rPr>
          <w:sz w:val="28"/>
          <w:szCs w:val="28"/>
        </w:rPr>
        <w:t>онно-телекоммуникационной сети «</w:t>
      </w:r>
      <w:r w:rsidRPr="006333CE">
        <w:rPr>
          <w:sz w:val="28"/>
          <w:szCs w:val="28"/>
        </w:rPr>
        <w:t>Интернет</w:t>
      </w:r>
      <w:r w:rsidR="00E51719">
        <w:rPr>
          <w:sz w:val="28"/>
          <w:szCs w:val="28"/>
        </w:rPr>
        <w:t>»</w:t>
      </w:r>
      <w:r w:rsidRPr="006333CE">
        <w:rPr>
          <w:sz w:val="28"/>
          <w:szCs w:val="28"/>
        </w:rPr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являются достоверными и полными;</w:t>
      </w:r>
    </w:p>
    <w:p w14:paraId="49A01C8D" w14:textId="748E9179" w:rsidR="006333CE" w:rsidRPr="005F51D9" w:rsidRDefault="006333CE" w:rsidP="00981200">
      <w:pPr>
        <w:ind w:firstLine="709"/>
        <w:jc w:val="both"/>
        <w:rPr>
          <w:sz w:val="28"/>
          <w:szCs w:val="28"/>
        </w:rPr>
      </w:pPr>
      <w:r w:rsidRPr="005F51D9">
        <w:rPr>
          <w:sz w:val="28"/>
          <w:szCs w:val="28"/>
        </w:rPr>
        <w:t>б) установить, что сведения, представленные гражданином, муниципальным служащим, недостоверных или неполных сведений об адресах сайтов и (или) страниц сайтов в информаци</w:t>
      </w:r>
      <w:r w:rsidR="00E51719" w:rsidRPr="005F51D9">
        <w:rPr>
          <w:sz w:val="28"/>
          <w:szCs w:val="28"/>
        </w:rPr>
        <w:t>онно-телекоммуникационной сети «</w:t>
      </w:r>
      <w:r w:rsidRPr="005F51D9">
        <w:rPr>
          <w:sz w:val="28"/>
          <w:szCs w:val="28"/>
        </w:rPr>
        <w:t>Интернет</w:t>
      </w:r>
      <w:r w:rsidR="00E51719" w:rsidRPr="005F51D9">
        <w:rPr>
          <w:sz w:val="28"/>
          <w:szCs w:val="28"/>
        </w:rPr>
        <w:t>»</w:t>
      </w:r>
      <w:r w:rsidRPr="005F51D9">
        <w:rPr>
          <w:sz w:val="28"/>
          <w:szCs w:val="28"/>
        </w:rPr>
        <w:t xml:space="preserve"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являются недостоверными и (или) неполными. В этом случае комиссия рекомендует </w:t>
      </w:r>
      <w:r w:rsidR="00612DB7" w:rsidRPr="005F51D9">
        <w:rPr>
          <w:sz w:val="28"/>
          <w:szCs w:val="28"/>
        </w:rPr>
        <w:t>мэру муниципального образования «Городской округ Ногликский»</w:t>
      </w:r>
      <w:r w:rsidRPr="005F51D9">
        <w:rPr>
          <w:sz w:val="28"/>
          <w:szCs w:val="28"/>
        </w:rPr>
        <w:t xml:space="preserve"> принять меры в отношении в соответствии с законодательством Российской Федерации о муниципальной службе.</w:t>
      </w:r>
    </w:p>
    <w:p w14:paraId="1E7421E5" w14:textId="3E98FE99" w:rsidR="006333CE" w:rsidRPr="006333CE" w:rsidRDefault="003C3970" w:rsidP="00981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30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третьем подпункта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б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612DB7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68450B68" w14:textId="606C0F3D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установить, что сведения, представленные руководителем подведомственного учреждения, в соответствии с </w:t>
      </w:r>
      <w:r w:rsidR="00711665" w:rsidRPr="00711665">
        <w:rPr>
          <w:sz w:val="28"/>
          <w:szCs w:val="28"/>
        </w:rPr>
        <w:t>Положением о предоставлении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и о доходах, об имуществе и обязательствах имущественного характера супруги (супруга) и несовершеннолетних детей, утвержденных постановлением мэра муниципального образования «Городской округ Ногликский» от 19.03.2019 № 50</w:t>
      </w:r>
      <w:r w:rsidRPr="006333CE">
        <w:rPr>
          <w:sz w:val="28"/>
          <w:szCs w:val="28"/>
        </w:rPr>
        <w:t>, являются достоверными и полными;</w:t>
      </w:r>
    </w:p>
    <w:p w14:paraId="3BD37DFB" w14:textId="36F100E0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установить, что сведения, представленные руководителем подведомственного учреждения, в соответствии с </w:t>
      </w:r>
      <w:r w:rsidR="00711665" w:rsidRPr="00711665">
        <w:rPr>
          <w:sz w:val="28"/>
          <w:szCs w:val="28"/>
        </w:rPr>
        <w:t>Положением о предоставлении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и о доходах, об имуществе и обязательствах имущественного ха</w:t>
      </w:r>
      <w:r w:rsidR="00711665" w:rsidRPr="00711665">
        <w:rPr>
          <w:sz w:val="28"/>
          <w:szCs w:val="28"/>
        </w:rPr>
        <w:lastRenderedPageBreak/>
        <w:t>рактера супруги (супруга) и несовершеннолетних детей, утвержденных постановлением мэра муниципального образования «Городской округ Ногликский» от 19.03.2019 № 50</w:t>
      </w:r>
      <w:r w:rsidRPr="006333CE">
        <w:rPr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образованию «Городской округ Ногликский»</w:t>
      </w:r>
      <w:r w:rsidRPr="006333CE">
        <w:rPr>
          <w:sz w:val="28"/>
          <w:szCs w:val="28"/>
        </w:rPr>
        <w:t xml:space="preserve"> применить к руководителю подведомственного учреждения конкретную меру ответственности.</w:t>
      </w:r>
    </w:p>
    <w:p w14:paraId="3B94E0EC" w14:textId="55385F9D" w:rsidR="006333CE" w:rsidRPr="006333CE" w:rsidRDefault="00981200" w:rsidP="00981200">
      <w:pPr>
        <w:ind w:firstLine="709"/>
        <w:jc w:val="both"/>
        <w:rPr>
          <w:sz w:val="28"/>
          <w:szCs w:val="28"/>
        </w:rPr>
      </w:pPr>
      <w:bookmarkStart w:id="24" w:name="Par74"/>
      <w:bookmarkEnd w:id="24"/>
      <w:r>
        <w:rPr>
          <w:sz w:val="28"/>
          <w:szCs w:val="28"/>
        </w:rPr>
        <w:t xml:space="preserve">34. </w:t>
      </w:r>
      <w:r w:rsidR="006333CE" w:rsidRPr="00AB2820">
        <w:rPr>
          <w:sz w:val="28"/>
          <w:szCs w:val="28"/>
        </w:rPr>
        <w:t xml:space="preserve">По итогам рассмотрения вопроса, указанного в </w:t>
      </w:r>
      <w:hyperlink w:anchor="Par31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четвертом подпункта «</w:t>
        </w:r>
        <w:r w:rsidR="006333CE" w:rsidRPr="00AB2820">
          <w:rPr>
            <w:rStyle w:val="ac"/>
            <w:color w:val="auto"/>
            <w:sz w:val="28"/>
            <w:szCs w:val="28"/>
            <w:u w:val="none"/>
          </w:rPr>
          <w:t>б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AB2820">
          <w:rPr>
            <w:rStyle w:val="ac"/>
            <w:color w:val="auto"/>
            <w:sz w:val="28"/>
            <w:szCs w:val="28"/>
            <w:u w:val="none"/>
          </w:rPr>
          <w:t xml:space="preserve"> пункта 15</w:t>
        </w:r>
      </w:hyperlink>
      <w:r w:rsidR="006333CE" w:rsidRPr="00AB2820">
        <w:rPr>
          <w:sz w:val="28"/>
          <w:szCs w:val="28"/>
        </w:rPr>
        <w:t xml:space="preserve"> настоящего Положения</w:t>
      </w:r>
      <w:r w:rsidR="006333CE" w:rsidRPr="006333CE">
        <w:rPr>
          <w:sz w:val="28"/>
          <w:szCs w:val="28"/>
        </w:rPr>
        <w:t>, комиссия принимает одно из следующих решений:</w:t>
      </w:r>
    </w:p>
    <w:p w14:paraId="5985964C" w14:textId="4FF1BCD6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установить, что руководитель подведомственного учреждения соблюдал требования к должностному поведению и (или) требования об урегулировании конфликта интересов;</w:t>
      </w:r>
    </w:p>
    <w:p w14:paraId="74E3D645" w14:textId="6C9A0033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установить, что руководитель подведомственного учреждения не соблюдал требования к должностному поведению и (или) требования об урегулировании конфликта интересов.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указать руководителю подведомственного учреждения на недопустимость нарушения требований к должностному поведению и (или) требований об урегулировании конфликта интересов либо применить к руководителю подведомственного учреждения конкретную меру ответственности.</w:t>
      </w:r>
    </w:p>
    <w:p w14:paraId="63A00E26" w14:textId="4D6ED7BA" w:rsidR="006333CE" w:rsidRPr="006333CE" w:rsidRDefault="00981200" w:rsidP="00981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33" w:history="1">
        <w:r w:rsidR="00E51719">
          <w:rPr>
            <w:rStyle w:val="ac"/>
            <w:color w:val="auto"/>
            <w:sz w:val="28"/>
            <w:szCs w:val="28"/>
            <w:u w:val="none"/>
          </w:rPr>
          <w:t>абзаце втором подпункта «в»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B2820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0E4BB607" w14:textId="65AAC91A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14:paraId="0992E571" w14:textId="17CC837C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14:paraId="6378CAAF" w14:textId="23BB8B85" w:rsidR="006333CE" w:rsidRPr="006333CE" w:rsidRDefault="00981200" w:rsidP="00981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34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абзаце третьем подпункта </w:t>
        </w:r>
        <w:r w:rsidR="00E51719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E51719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B2820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2C0482FA" w14:textId="1CA5042C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признать, что причина непредставления муниципальным служащим,</w:t>
      </w:r>
      <w:r w:rsidR="00E51719">
        <w:rPr>
          <w:sz w:val="28"/>
          <w:szCs w:val="28"/>
        </w:rPr>
        <w:t xml:space="preserve"> руководителем органа местного самоуправления специальной компетенции,</w:t>
      </w:r>
      <w:r w:rsidRPr="006333CE">
        <w:rPr>
          <w:sz w:val="28"/>
          <w:szCs w:val="28"/>
        </w:rPr>
        <w:t xml:space="preserve"> руководителем подведомственного учреждения </w:t>
      </w:r>
      <w:r w:rsidR="00E51719">
        <w:rPr>
          <w:sz w:val="28"/>
          <w:szCs w:val="28"/>
        </w:rPr>
        <w:t xml:space="preserve">(предприятия) </w:t>
      </w:r>
      <w:r w:rsidRPr="006333CE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44217DC6" w14:textId="3E29B7BF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lastRenderedPageBreak/>
        <w:t xml:space="preserve">б) признать, что причина непредставления </w:t>
      </w:r>
      <w:r w:rsidR="00E51719" w:rsidRPr="00E51719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(предприятия) </w:t>
      </w:r>
      <w:r w:rsidRPr="006333CE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E51719" w:rsidRPr="00E51719">
        <w:rPr>
          <w:sz w:val="28"/>
          <w:szCs w:val="28"/>
        </w:rPr>
        <w:t>муниципальн</w:t>
      </w:r>
      <w:r w:rsidR="00E51719">
        <w:rPr>
          <w:sz w:val="28"/>
          <w:szCs w:val="28"/>
        </w:rPr>
        <w:t>ому</w:t>
      </w:r>
      <w:r w:rsidR="00E51719" w:rsidRPr="00E51719">
        <w:rPr>
          <w:sz w:val="28"/>
          <w:szCs w:val="28"/>
        </w:rPr>
        <w:t xml:space="preserve"> служащ</w:t>
      </w:r>
      <w:r w:rsidR="00E51719">
        <w:rPr>
          <w:sz w:val="28"/>
          <w:szCs w:val="28"/>
        </w:rPr>
        <w:t>ему</w:t>
      </w:r>
      <w:r w:rsidR="00E51719" w:rsidRPr="00E51719">
        <w:rPr>
          <w:sz w:val="28"/>
          <w:szCs w:val="28"/>
        </w:rPr>
        <w:t>, руководител</w:t>
      </w:r>
      <w:r w:rsidR="00E51719">
        <w:rPr>
          <w:sz w:val="28"/>
          <w:szCs w:val="28"/>
        </w:rPr>
        <w:t>ю</w:t>
      </w:r>
      <w:r w:rsidR="00E51719" w:rsidRPr="00E51719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51719">
        <w:rPr>
          <w:sz w:val="28"/>
          <w:szCs w:val="28"/>
        </w:rPr>
        <w:t>ю</w:t>
      </w:r>
      <w:r w:rsidR="00E51719" w:rsidRPr="00E51719">
        <w:rPr>
          <w:sz w:val="28"/>
          <w:szCs w:val="28"/>
        </w:rPr>
        <w:t xml:space="preserve"> подведомств</w:t>
      </w:r>
      <w:r w:rsidR="00981200">
        <w:rPr>
          <w:sz w:val="28"/>
          <w:szCs w:val="28"/>
        </w:rPr>
        <w:t>енного учреждения (предприятия)</w:t>
      </w:r>
      <w:r w:rsidRPr="006333CE">
        <w:rPr>
          <w:sz w:val="28"/>
          <w:szCs w:val="28"/>
        </w:rPr>
        <w:t xml:space="preserve"> принять меры по представлению указанных сведений;</w:t>
      </w:r>
    </w:p>
    <w:p w14:paraId="53E2DD4F" w14:textId="2F685A55" w:rsidR="006333CE" w:rsidRPr="006333CE" w:rsidRDefault="006333CE" w:rsidP="00981200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в) признать, что причина непредставления </w:t>
      </w:r>
      <w:r w:rsidR="00E51719" w:rsidRPr="00E51719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</w:t>
      </w:r>
      <w:r w:rsidR="00E51719">
        <w:rPr>
          <w:sz w:val="28"/>
          <w:szCs w:val="28"/>
        </w:rPr>
        <w:t>(предприятия)</w:t>
      </w:r>
      <w:r w:rsidRPr="006333CE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применить к </w:t>
      </w:r>
      <w:r w:rsidR="00E51719" w:rsidRPr="00E51719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(предприятия) </w:t>
      </w:r>
      <w:r w:rsidRPr="006333CE">
        <w:rPr>
          <w:sz w:val="28"/>
          <w:szCs w:val="28"/>
        </w:rPr>
        <w:t>конкретную меру ответственности.</w:t>
      </w:r>
    </w:p>
    <w:p w14:paraId="41510B5F" w14:textId="2427F481" w:rsidR="006333CE" w:rsidRPr="003147E0" w:rsidRDefault="0012401F" w:rsidP="0012401F">
      <w:pPr>
        <w:ind w:firstLine="709"/>
        <w:jc w:val="both"/>
        <w:rPr>
          <w:sz w:val="28"/>
          <w:szCs w:val="28"/>
        </w:rPr>
      </w:pPr>
      <w:bookmarkStart w:id="25" w:name="Par84"/>
      <w:bookmarkEnd w:id="25"/>
      <w:r w:rsidRPr="003147E0">
        <w:rPr>
          <w:sz w:val="28"/>
          <w:szCs w:val="28"/>
        </w:rPr>
        <w:t xml:space="preserve">37. </w:t>
      </w:r>
      <w:r w:rsidR="006333CE" w:rsidRPr="003147E0">
        <w:rPr>
          <w:sz w:val="28"/>
          <w:szCs w:val="28"/>
        </w:rPr>
        <w:t xml:space="preserve">По итогам рассмотрения вопроса, указанного в </w:t>
      </w:r>
      <w:hyperlink w:anchor="Par35" w:history="1">
        <w:r w:rsidR="006333CE" w:rsidRPr="003147E0">
          <w:rPr>
            <w:rStyle w:val="ac"/>
            <w:color w:val="auto"/>
            <w:sz w:val="28"/>
            <w:szCs w:val="28"/>
            <w:u w:val="none"/>
          </w:rPr>
          <w:t>абзаце ч</w:t>
        </w:r>
        <w:r w:rsidR="00E51719" w:rsidRPr="003147E0">
          <w:rPr>
            <w:rStyle w:val="ac"/>
            <w:color w:val="auto"/>
            <w:sz w:val="28"/>
            <w:szCs w:val="28"/>
            <w:u w:val="none"/>
          </w:rPr>
          <w:t>етвертом подпункта «в»</w:t>
        </w:r>
        <w:r w:rsidR="006333CE" w:rsidRPr="003147E0">
          <w:rPr>
            <w:rStyle w:val="ac"/>
            <w:color w:val="auto"/>
            <w:sz w:val="28"/>
            <w:szCs w:val="28"/>
            <w:u w:val="none"/>
          </w:rPr>
          <w:t xml:space="preserve"> пункта 15</w:t>
        </w:r>
      </w:hyperlink>
      <w:r w:rsidR="006333CE" w:rsidRPr="003147E0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4C0FCE34" w14:textId="1F94D99C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3147E0">
        <w:rPr>
          <w:sz w:val="28"/>
          <w:szCs w:val="28"/>
        </w:rPr>
        <w:t>а) признать, что при</w:t>
      </w:r>
      <w:r w:rsidRPr="006333CE">
        <w:rPr>
          <w:sz w:val="28"/>
          <w:szCs w:val="28"/>
        </w:rPr>
        <w:t xml:space="preserve"> исполнении </w:t>
      </w:r>
      <w:r w:rsidR="00E51719" w:rsidRPr="00E51719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(предприятия) </w:t>
      </w:r>
      <w:r w:rsidRPr="006333CE">
        <w:rPr>
          <w:sz w:val="28"/>
          <w:szCs w:val="28"/>
        </w:rPr>
        <w:t>должностных обязанностей конфликт интересов отсутствует;</w:t>
      </w:r>
    </w:p>
    <w:p w14:paraId="15667B8F" w14:textId="470020EA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признать, что при исполнении </w:t>
      </w:r>
      <w:r w:rsidR="00E51719" w:rsidRPr="00E51719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(предприятия) </w:t>
      </w:r>
      <w:r w:rsidRPr="006333CE">
        <w:rPr>
          <w:sz w:val="28"/>
          <w:szCs w:val="28"/>
        </w:rPr>
        <w:t xml:space="preserve">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E51719">
        <w:rPr>
          <w:sz w:val="28"/>
          <w:szCs w:val="28"/>
        </w:rPr>
        <w:t>муниципальному</w:t>
      </w:r>
      <w:r w:rsidR="00E51719" w:rsidRPr="00E51719">
        <w:rPr>
          <w:sz w:val="28"/>
          <w:szCs w:val="28"/>
        </w:rPr>
        <w:t xml:space="preserve"> служащ</w:t>
      </w:r>
      <w:r w:rsidR="00E51719">
        <w:rPr>
          <w:sz w:val="28"/>
          <w:szCs w:val="28"/>
        </w:rPr>
        <w:t>ему</w:t>
      </w:r>
      <w:r w:rsidR="00E51719" w:rsidRPr="00E51719">
        <w:rPr>
          <w:sz w:val="28"/>
          <w:szCs w:val="28"/>
        </w:rPr>
        <w:t>, руководител</w:t>
      </w:r>
      <w:r w:rsidR="00E51719">
        <w:rPr>
          <w:sz w:val="28"/>
          <w:szCs w:val="28"/>
        </w:rPr>
        <w:t>ю</w:t>
      </w:r>
      <w:r w:rsidR="00E51719" w:rsidRPr="00E51719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51719">
        <w:rPr>
          <w:sz w:val="28"/>
          <w:szCs w:val="28"/>
        </w:rPr>
        <w:t>ю</w:t>
      </w:r>
      <w:r w:rsidR="00E51719" w:rsidRPr="00E51719">
        <w:rPr>
          <w:sz w:val="28"/>
          <w:szCs w:val="28"/>
        </w:rPr>
        <w:t xml:space="preserve"> подведомственного учреждения (предприятия) </w:t>
      </w:r>
      <w:r w:rsidRPr="006333CE">
        <w:rPr>
          <w:sz w:val="28"/>
          <w:szCs w:val="28"/>
        </w:rPr>
        <w:t xml:space="preserve">и (или)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14:paraId="179EC830" w14:textId="315AF9F6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в) признать, что </w:t>
      </w:r>
      <w:r w:rsidR="00861C9B">
        <w:rPr>
          <w:sz w:val="28"/>
          <w:szCs w:val="28"/>
        </w:rPr>
        <w:t>муниципальный служащий</w:t>
      </w:r>
      <w:r w:rsidR="00861C9B" w:rsidRPr="00861C9B">
        <w:rPr>
          <w:sz w:val="28"/>
          <w:szCs w:val="28"/>
        </w:rPr>
        <w:t>, руководител</w:t>
      </w:r>
      <w:r w:rsidR="00861C9B">
        <w:rPr>
          <w:sz w:val="28"/>
          <w:szCs w:val="28"/>
        </w:rPr>
        <w:t>ь</w:t>
      </w:r>
      <w:r w:rsidR="00861C9B" w:rsidRPr="00861C9B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861C9B">
        <w:rPr>
          <w:sz w:val="28"/>
          <w:szCs w:val="28"/>
        </w:rPr>
        <w:t>ь</w:t>
      </w:r>
      <w:r w:rsidR="00861C9B" w:rsidRPr="00861C9B">
        <w:rPr>
          <w:sz w:val="28"/>
          <w:szCs w:val="28"/>
        </w:rPr>
        <w:t xml:space="preserve"> подведомственного учреждения </w:t>
      </w:r>
      <w:r w:rsidR="00861C9B">
        <w:rPr>
          <w:sz w:val="28"/>
          <w:szCs w:val="28"/>
        </w:rPr>
        <w:t>(предприятия)</w:t>
      </w:r>
      <w:r w:rsidRPr="006333CE">
        <w:rPr>
          <w:sz w:val="28"/>
          <w:szCs w:val="28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применить к </w:t>
      </w:r>
      <w:r w:rsidR="00861C9B" w:rsidRPr="00861C9B">
        <w:rPr>
          <w:sz w:val="28"/>
          <w:szCs w:val="28"/>
        </w:rPr>
        <w:lastRenderedPageBreak/>
        <w:t>муниципальн</w:t>
      </w:r>
      <w:r w:rsidR="00861C9B">
        <w:rPr>
          <w:sz w:val="28"/>
          <w:szCs w:val="28"/>
        </w:rPr>
        <w:t xml:space="preserve">ому </w:t>
      </w:r>
      <w:r w:rsidR="00861C9B" w:rsidRPr="00861C9B">
        <w:rPr>
          <w:sz w:val="28"/>
          <w:szCs w:val="28"/>
        </w:rPr>
        <w:t>служащ</w:t>
      </w:r>
      <w:r w:rsidR="00861C9B">
        <w:rPr>
          <w:sz w:val="28"/>
          <w:szCs w:val="28"/>
        </w:rPr>
        <w:t>ему</w:t>
      </w:r>
      <w:r w:rsidR="00861C9B" w:rsidRPr="00861C9B">
        <w:rPr>
          <w:sz w:val="28"/>
          <w:szCs w:val="28"/>
        </w:rPr>
        <w:t>, руководител</w:t>
      </w:r>
      <w:r w:rsidR="00861C9B">
        <w:rPr>
          <w:sz w:val="28"/>
          <w:szCs w:val="28"/>
        </w:rPr>
        <w:t>ю</w:t>
      </w:r>
      <w:r w:rsidR="00861C9B" w:rsidRPr="00861C9B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861C9B">
        <w:rPr>
          <w:sz w:val="28"/>
          <w:szCs w:val="28"/>
        </w:rPr>
        <w:t>ю</w:t>
      </w:r>
      <w:r w:rsidR="00861C9B" w:rsidRPr="00861C9B">
        <w:rPr>
          <w:sz w:val="28"/>
          <w:szCs w:val="28"/>
        </w:rPr>
        <w:t xml:space="preserve"> подведомственного учреждения (предприятия) </w:t>
      </w:r>
      <w:r w:rsidRPr="006333CE">
        <w:rPr>
          <w:sz w:val="28"/>
          <w:szCs w:val="28"/>
        </w:rPr>
        <w:t>конкретную меру ответственности.</w:t>
      </w:r>
    </w:p>
    <w:p w14:paraId="4172857F" w14:textId="09B6B5FB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="006333CE" w:rsidRPr="006333CE">
        <w:rPr>
          <w:sz w:val="28"/>
          <w:szCs w:val="28"/>
        </w:rPr>
        <w:t xml:space="preserve">По итогам рассмотрения вопроса, указанного в </w:t>
      </w:r>
      <w:hyperlink w:anchor="Par37" w:history="1">
        <w:r w:rsidR="00861C9B">
          <w:rPr>
            <w:rStyle w:val="ac"/>
            <w:color w:val="auto"/>
            <w:sz w:val="28"/>
            <w:szCs w:val="28"/>
            <w:u w:val="none"/>
          </w:rPr>
          <w:t>подпункте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д</w:t>
        </w:r>
        <w:r w:rsidR="00861C9B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B2820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14:paraId="61782B7B" w14:textId="5E462C41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а) признать, что сведения, представленные </w:t>
      </w:r>
      <w:r w:rsidR="00861C9B" w:rsidRPr="00861C9B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(предприятия) </w:t>
      </w:r>
      <w:r w:rsidRPr="006333CE">
        <w:rPr>
          <w:sz w:val="28"/>
          <w:szCs w:val="28"/>
        </w:rPr>
        <w:t xml:space="preserve">в соответствии с </w:t>
      </w:r>
      <w:hyperlink r:id="rId23" w:history="1">
        <w:r w:rsidRPr="006333CE">
          <w:rPr>
            <w:rStyle w:val="ac"/>
            <w:color w:val="auto"/>
            <w:sz w:val="28"/>
            <w:szCs w:val="28"/>
            <w:u w:val="none"/>
          </w:rPr>
          <w:t>частью 1 статьи 3</w:t>
        </w:r>
      </w:hyperlink>
      <w:r w:rsidRPr="006333CE">
        <w:rPr>
          <w:sz w:val="28"/>
          <w:szCs w:val="28"/>
        </w:rPr>
        <w:t xml:space="preserve"> Федерально</w:t>
      </w:r>
      <w:r w:rsidR="00E467F6">
        <w:rPr>
          <w:sz w:val="28"/>
          <w:szCs w:val="28"/>
        </w:rPr>
        <w:t>го закона «</w:t>
      </w:r>
      <w:r w:rsidRPr="006333CE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E467F6">
        <w:rPr>
          <w:sz w:val="28"/>
          <w:szCs w:val="28"/>
        </w:rPr>
        <w:t>олжности, и иных лиц их доходам»</w:t>
      </w:r>
      <w:r w:rsidRPr="006333CE">
        <w:rPr>
          <w:sz w:val="28"/>
          <w:szCs w:val="28"/>
        </w:rPr>
        <w:t>, являются достоверными и полными;</w:t>
      </w:r>
    </w:p>
    <w:p w14:paraId="5A28FF6C" w14:textId="06DE164C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признать, что сведения, представленные </w:t>
      </w:r>
      <w:r w:rsidR="00E467F6" w:rsidRPr="00E467F6">
        <w:rPr>
          <w:sz w:val="28"/>
          <w:szCs w:val="28"/>
        </w:rPr>
        <w:t xml:space="preserve">муниципальным служащим, руководителем органа местного самоуправления специальной компетенции, руководителем подведомственного учреждения </w:t>
      </w:r>
      <w:r w:rsidR="00E467F6">
        <w:rPr>
          <w:sz w:val="28"/>
          <w:szCs w:val="28"/>
        </w:rPr>
        <w:t>(предприятия)</w:t>
      </w:r>
      <w:r w:rsidRPr="006333CE">
        <w:rPr>
          <w:sz w:val="28"/>
          <w:szCs w:val="28"/>
        </w:rPr>
        <w:t xml:space="preserve"> в соответствии с </w:t>
      </w:r>
      <w:hyperlink r:id="rId24" w:history="1">
        <w:r w:rsidRPr="006333CE">
          <w:rPr>
            <w:rStyle w:val="ac"/>
            <w:color w:val="auto"/>
            <w:sz w:val="28"/>
            <w:szCs w:val="28"/>
            <w:u w:val="none"/>
          </w:rPr>
          <w:t>частью 1 статьи 3</w:t>
        </w:r>
      </w:hyperlink>
      <w:r w:rsidR="00E467F6">
        <w:rPr>
          <w:sz w:val="28"/>
          <w:szCs w:val="28"/>
        </w:rPr>
        <w:t xml:space="preserve"> Федерального закона «</w:t>
      </w:r>
      <w:r w:rsidRPr="006333CE">
        <w:rPr>
          <w:sz w:val="28"/>
          <w:szCs w:val="28"/>
        </w:rPr>
        <w:t>О контроле за соответствием расходов лиц, замещающих государственные д</w:t>
      </w:r>
      <w:r w:rsidR="00E467F6">
        <w:rPr>
          <w:sz w:val="28"/>
          <w:szCs w:val="28"/>
        </w:rPr>
        <w:t>олжности, и иных лиц их доходам»</w:t>
      </w:r>
      <w:r w:rsidRPr="006333CE">
        <w:rPr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применить к </w:t>
      </w:r>
      <w:r w:rsidR="00E467F6">
        <w:rPr>
          <w:sz w:val="28"/>
          <w:szCs w:val="28"/>
        </w:rPr>
        <w:t>муниципальному служащему</w:t>
      </w:r>
      <w:r w:rsidR="00E467F6" w:rsidRPr="00E467F6">
        <w:rPr>
          <w:sz w:val="28"/>
          <w:szCs w:val="28"/>
        </w:rPr>
        <w:t>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подведомственного учреждения (предприятия)</w:t>
      </w:r>
      <w:r w:rsidRPr="006333CE">
        <w:rPr>
          <w:sz w:val="28"/>
          <w:szCs w:val="28"/>
        </w:rPr>
        <w:t xml:space="preserve">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14:paraId="71DBC818" w14:textId="0736B315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bookmarkStart w:id="26" w:name="Par92"/>
      <w:bookmarkEnd w:id="26"/>
      <w:r>
        <w:rPr>
          <w:sz w:val="28"/>
          <w:szCs w:val="28"/>
        </w:rPr>
        <w:t xml:space="preserve">39. </w:t>
      </w:r>
      <w:r w:rsidR="006333CE" w:rsidRPr="00AB2820">
        <w:rPr>
          <w:sz w:val="28"/>
          <w:szCs w:val="28"/>
        </w:rPr>
        <w:t>По итогам рассмотрения вопроса</w:t>
      </w:r>
      <w:r w:rsidR="006333CE" w:rsidRPr="006333CE">
        <w:rPr>
          <w:sz w:val="28"/>
          <w:szCs w:val="28"/>
        </w:rPr>
        <w:t xml:space="preserve">, указанного в </w:t>
      </w:r>
      <w:hyperlink w:anchor="Par38" w:history="1">
        <w:r w:rsidR="00E467F6">
          <w:rPr>
            <w:rStyle w:val="ac"/>
            <w:color w:val="auto"/>
            <w:sz w:val="28"/>
            <w:szCs w:val="28"/>
            <w:u w:val="none"/>
          </w:rPr>
          <w:t>подпункте «е»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B2820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муниципальном органе, одно из следующих решений:</w:t>
      </w:r>
    </w:p>
    <w:p w14:paraId="17983636" w14:textId="56F719BF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14:paraId="456461E6" w14:textId="74638087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5" w:history="1">
        <w:r w:rsidRPr="006333CE">
          <w:rPr>
            <w:rStyle w:val="ac"/>
            <w:color w:val="auto"/>
            <w:sz w:val="28"/>
            <w:szCs w:val="28"/>
            <w:u w:val="none"/>
          </w:rPr>
          <w:t>статьи 12</w:t>
        </w:r>
      </w:hyperlink>
      <w:r w:rsidRPr="006333CE">
        <w:rPr>
          <w:sz w:val="28"/>
          <w:szCs w:val="28"/>
        </w:rPr>
        <w:t xml:space="preserve"> Фед</w:t>
      </w:r>
      <w:r w:rsidR="00E467F6">
        <w:rPr>
          <w:sz w:val="28"/>
          <w:szCs w:val="28"/>
        </w:rPr>
        <w:t>ерального закона от 25.12.2008 № 273-ФЗ «О противодействии коррупции»</w:t>
      </w:r>
      <w:r w:rsidRPr="006333CE">
        <w:rPr>
          <w:sz w:val="28"/>
          <w:szCs w:val="28"/>
        </w:rPr>
        <w:t xml:space="preserve">. В этом случае комиссия рекомендует </w:t>
      </w:r>
      <w:r w:rsidR="00AB2820">
        <w:rPr>
          <w:sz w:val="28"/>
          <w:szCs w:val="28"/>
        </w:rPr>
        <w:t>мэру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14:paraId="370C9BCF" w14:textId="198E6041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="006333CE" w:rsidRPr="006333CE">
        <w:rPr>
          <w:sz w:val="28"/>
          <w:szCs w:val="28"/>
        </w:rPr>
        <w:t xml:space="preserve">По итогам рассмотрения вопросов, указанных в </w:t>
      </w:r>
      <w:hyperlink w:anchor="Par25" w:history="1">
        <w:r w:rsidR="00E467F6">
          <w:rPr>
            <w:rStyle w:val="ac"/>
            <w:color w:val="auto"/>
            <w:sz w:val="28"/>
            <w:szCs w:val="28"/>
            <w:u w:val="none"/>
          </w:rPr>
          <w:t>подпунктах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а</w:t>
        </w:r>
      </w:hyperlink>
      <w:r w:rsidR="00E467F6">
        <w:rPr>
          <w:rStyle w:val="ac"/>
          <w:color w:val="auto"/>
          <w:sz w:val="28"/>
          <w:szCs w:val="28"/>
          <w:u w:val="none"/>
        </w:rPr>
        <w:t>»</w:t>
      </w:r>
      <w:r w:rsidR="006333CE" w:rsidRPr="006333CE">
        <w:rPr>
          <w:sz w:val="28"/>
          <w:szCs w:val="28"/>
        </w:rPr>
        <w:t xml:space="preserve">, </w:t>
      </w:r>
      <w:hyperlink w:anchor="Par28" w:history="1">
        <w:r w:rsidR="00E467F6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б</w:t>
        </w:r>
      </w:hyperlink>
      <w:r w:rsidR="00E467F6">
        <w:rPr>
          <w:rStyle w:val="ac"/>
          <w:color w:val="auto"/>
          <w:sz w:val="28"/>
          <w:szCs w:val="28"/>
          <w:u w:val="none"/>
        </w:rPr>
        <w:t>»</w:t>
      </w:r>
      <w:r w:rsidR="006333CE" w:rsidRPr="006333CE">
        <w:rPr>
          <w:sz w:val="28"/>
          <w:szCs w:val="28"/>
        </w:rPr>
        <w:t xml:space="preserve">, </w:t>
      </w:r>
      <w:hyperlink w:anchor="Par32" w:history="1">
        <w:r w:rsidR="00E467F6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в</w:t>
        </w:r>
      </w:hyperlink>
      <w:r w:rsidR="00E467F6">
        <w:rPr>
          <w:rStyle w:val="ac"/>
          <w:color w:val="auto"/>
          <w:sz w:val="28"/>
          <w:szCs w:val="28"/>
          <w:u w:val="none"/>
        </w:rPr>
        <w:t>»</w:t>
      </w:r>
      <w:r w:rsidR="006333CE" w:rsidRPr="006333CE">
        <w:rPr>
          <w:sz w:val="28"/>
          <w:szCs w:val="28"/>
        </w:rPr>
        <w:t xml:space="preserve">, </w:t>
      </w:r>
      <w:hyperlink w:anchor="Par37" w:history="1">
        <w:r w:rsidR="00E467F6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д</w:t>
        </w:r>
      </w:hyperlink>
      <w:r w:rsidR="00E467F6">
        <w:rPr>
          <w:rStyle w:val="ac"/>
          <w:color w:val="auto"/>
          <w:sz w:val="28"/>
          <w:szCs w:val="28"/>
          <w:u w:val="none"/>
        </w:rPr>
        <w:t>»</w:t>
      </w:r>
      <w:r w:rsidR="006333CE" w:rsidRPr="006333CE">
        <w:rPr>
          <w:sz w:val="28"/>
          <w:szCs w:val="28"/>
        </w:rPr>
        <w:t xml:space="preserve"> и </w:t>
      </w:r>
      <w:hyperlink w:anchor="Par38" w:history="1">
        <w:r w:rsidR="00E467F6">
          <w:rPr>
            <w:rStyle w:val="ac"/>
            <w:color w:val="auto"/>
            <w:sz w:val="28"/>
            <w:szCs w:val="28"/>
            <w:u w:val="none"/>
          </w:rPr>
          <w:t>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е</w:t>
        </w:r>
        <w:r w:rsidR="00E467F6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AB2820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и при наличии к тому </w:t>
      </w:r>
      <w:r w:rsidR="006333CE" w:rsidRPr="006333CE">
        <w:rPr>
          <w:sz w:val="28"/>
          <w:szCs w:val="28"/>
        </w:rPr>
        <w:lastRenderedPageBreak/>
        <w:t>оснований</w:t>
      </w:r>
      <w:r w:rsidR="00E467F6">
        <w:rPr>
          <w:sz w:val="28"/>
          <w:szCs w:val="28"/>
        </w:rPr>
        <w:t>,</w:t>
      </w:r>
      <w:r w:rsidR="006333CE" w:rsidRPr="006333CE">
        <w:rPr>
          <w:sz w:val="28"/>
          <w:szCs w:val="28"/>
        </w:rPr>
        <w:t xml:space="preserve"> комиссия может принять иное решение, чем это предусмотрено </w:t>
      </w:r>
      <w:hyperlink w:anchor="Par62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пунктами </w:t>
        </w:r>
        <w:r w:rsidR="00623A9E">
          <w:rPr>
            <w:rStyle w:val="ac"/>
            <w:color w:val="auto"/>
            <w:sz w:val="28"/>
            <w:szCs w:val="28"/>
            <w:u w:val="none"/>
          </w:rPr>
          <w:t>30</w:t>
        </w:r>
      </w:hyperlink>
      <w:r w:rsidR="006333CE" w:rsidRPr="006333CE">
        <w:rPr>
          <w:sz w:val="28"/>
          <w:szCs w:val="28"/>
        </w:rPr>
        <w:t xml:space="preserve"> - </w:t>
      </w:r>
      <w:hyperlink w:anchor="Par92" w:history="1">
        <w:r w:rsidR="00623A9E">
          <w:rPr>
            <w:rStyle w:val="ac"/>
            <w:color w:val="auto"/>
            <w:sz w:val="28"/>
            <w:szCs w:val="28"/>
            <w:u w:val="none"/>
          </w:rPr>
          <w:t>39</w:t>
        </w:r>
      </w:hyperlink>
      <w:r w:rsidR="006333CE" w:rsidRPr="006333CE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14:paraId="79C21336" w14:textId="1D5A9088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r w:rsidR="006333CE" w:rsidRPr="006333CE">
        <w:rPr>
          <w:sz w:val="28"/>
          <w:szCs w:val="28"/>
        </w:rPr>
        <w:t xml:space="preserve">По итогам рассмотрения вопроса, предусмотренного </w:t>
      </w:r>
      <w:hyperlink w:anchor="Par36" w:history="1">
        <w:r w:rsidR="00E467F6">
          <w:rPr>
            <w:rStyle w:val="ac"/>
            <w:color w:val="auto"/>
            <w:sz w:val="28"/>
            <w:szCs w:val="28"/>
            <w:u w:val="none"/>
          </w:rPr>
          <w:t>подпунктом «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>г</w:t>
        </w:r>
        <w:r w:rsidR="00E467F6">
          <w:rPr>
            <w:rStyle w:val="ac"/>
            <w:color w:val="auto"/>
            <w:sz w:val="28"/>
            <w:szCs w:val="28"/>
            <w:u w:val="none"/>
          </w:rPr>
          <w:t>»</w:t>
        </w:r>
        <w:r w:rsidR="006333CE"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623A9E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14:paraId="2567F59B" w14:textId="1397E01B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r w:rsidR="006333CE" w:rsidRPr="006333CE">
        <w:rPr>
          <w:sz w:val="28"/>
          <w:szCs w:val="28"/>
        </w:rPr>
        <w:t xml:space="preserve">Для исполнения решений комиссии могут быть подготовлены проекты нормативных правовых актов администрации, </w:t>
      </w:r>
      <w:r w:rsidR="00280056">
        <w:rPr>
          <w:sz w:val="28"/>
          <w:szCs w:val="28"/>
        </w:rPr>
        <w:t>мэра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 xml:space="preserve">, которые в установленном порядке представляются на рассмотрение </w:t>
      </w:r>
      <w:r w:rsidR="00280056">
        <w:rPr>
          <w:sz w:val="28"/>
          <w:szCs w:val="28"/>
        </w:rPr>
        <w:t>мэру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>.</w:t>
      </w:r>
    </w:p>
    <w:p w14:paraId="2045FFDF" w14:textId="1B00F763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="006333CE" w:rsidRPr="006333CE">
        <w:rPr>
          <w:sz w:val="28"/>
          <w:szCs w:val="28"/>
        </w:rPr>
        <w:t xml:space="preserve">Решения комиссии по вопросам, указанным в </w:t>
      </w:r>
      <w:hyperlink w:anchor="Par24" w:history="1">
        <w:r w:rsidR="006333CE" w:rsidRPr="006333CE">
          <w:rPr>
            <w:rStyle w:val="ac"/>
            <w:color w:val="auto"/>
            <w:sz w:val="28"/>
            <w:szCs w:val="28"/>
            <w:u w:val="none"/>
          </w:rPr>
          <w:t>пункте 1</w:t>
        </w:r>
        <w:r w:rsidR="00280056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6333CE" w:rsidRPr="006333CE">
        <w:rPr>
          <w:sz w:val="28"/>
          <w:szCs w:val="28"/>
        </w:rPr>
        <w:t xml:space="preserve"> настоящего Положения, принимаются простым большинством голосов присутствующих на заседании членов комиссии.</w:t>
      </w:r>
    </w:p>
    <w:p w14:paraId="3875C935" w14:textId="43204111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="006333CE" w:rsidRPr="006333CE">
        <w:rPr>
          <w:sz w:val="28"/>
          <w:szCs w:val="28"/>
        </w:rPr>
        <w:t>Решения комиссии оформляются протоколами, которые подписывают члены комиссии, принимавшие участие в ее заседании.</w:t>
      </w:r>
    </w:p>
    <w:p w14:paraId="19B4BCC4" w14:textId="3DE55850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Решения комиссии, за исключением решения, принимаемого по итогам рассмотрения вопроса, указанного в </w:t>
      </w:r>
      <w:hyperlink w:anchor="Par33" w:history="1">
        <w:r w:rsidR="00E467F6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E467F6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280056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Положения, </w:t>
      </w:r>
      <w:r w:rsidR="00280056">
        <w:rPr>
          <w:sz w:val="28"/>
          <w:szCs w:val="28"/>
        </w:rPr>
        <w:t>для мэра муниципального образования «Городской округ Ногликский»</w:t>
      </w:r>
      <w:r w:rsidRPr="006333CE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</w:t>
      </w:r>
      <w:hyperlink w:anchor="Par33" w:history="1">
        <w:r w:rsidR="00E467F6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E467F6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280056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Положения, носит обязательный характер.</w:t>
      </w:r>
    </w:p>
    <w:p w14:paraId="45BA5BC2" w14:textId="6F799A3A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="006333CE" w:rsidRPr="006333CE">
        <w:rPr>
          <w:sz w:val="28"/>
          <w:szCs w:val="28"/>
        </w:rPr>
        <w:t>протоколе заседания комиссии указываются:</w:t>
      </w:r>
    </w:p>
    <w:p w14:paraId="195EEFEE" w14:textId="271E9C28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14:paraId="6A2737C1" w14:textId="2AB558B5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</w:t>
      </w:r>
      <w:r w:rsidR="00E467F6" w:rsidRPr="00E467F6">
        <w:rPr>
          <w:sz w:val="28"/>
          <w:szCs w:val="28"/>
        </w:rPr>
        <w:t xml:space="preserve"> руководител</w:t>
      </w:r>
      <w:r w:rsidR="00E467F6">
        <w:rPr>
          <w:sz w:val="28"/>
          <w:szCs w:val="28"/>
        </w:rPr>
        <w:t>я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</w:t>
      </w:r>
      <w:r w:rsidRPr="006333CE">
        <w:rPr>
          <w:sz w:val="28"/>
          <w:szCs w:val="28"/>
        </w:rPr>
        <w:t>руководителя подведомственного учреждения</w:t>
      </w:r>
      <w:r w:rsidR="00E467F6">
        <w:rPr>
          <w:sz w:val="28"/>
          <w:szCs w:val="28"/>
        </w:rPr>
        <w:t xml:space="preserve"> (предприятия)</w:t>
      </w:r>
      <w:r w:rsidRPr="006333CE">
        <w:rPr>
          <w:sz w:val="28"/>
          <w:szCs w:val="28"/>
        </w:rPr>
        <w:t>, в отношении которого рассматривается вопрос о соблюдении требований к служебному (должностному) поведению и (или) требований об урегулировании конфликта интересов;</w:t>
      </w:r>
    </w:p>
    <w:p w14:paraId="7D92CD16" w14:textId="3F6AF54D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в) предъявляемые к </w:t>
      </w:r>
      <w:r w:rsidR="00E467F6" w:rsidRPr="00E467F6">
        <w:rPr>
          <w:sz w:val="28"/>
          <w:szCs w:val="28"/>
        </w:rPr>
        <w:t>муниципальн</w:t>
      </w:r>
      <w:r w:rsidR="00E467F6">
        <w:rPr>
          <w:sz w:val="28"/>
          <w:szCs w:val="28"/>
        </w:rPr>
        <w:t>ому</w:t>
      </w:r>
      <w:r w:rsidR="00E467F6" w:rsidRPr="00E467F6">
        <w:rPr>
          <w:sz w:val="28"/>
          <w:szCs w:val="28"/>
        </w:rPr>
        <w:t xml:space="preserve"> служащ</w:t>
      </w:r>
      <w:r w:rsidR="00E467F6">
        <w:rPr>
          <w:sz w:val="28"/>
          <w:szCs w:val="28"/>
        </w:rPr>
        <w:t>ему</w:t>
      </w:r>
      <w:r w:rsidR="00E467F6" w:rsidRPr="00E467F6">
        <w:rPr>
          <w:sz w:val="28"/>
          <w:szCs w:val="28"/>
        </w:rPr>
        <w:t>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подведомственного учреждения (предприятия) </w:t>
      </w:r>
      <w:r w:rsidRPr="006333CE">
        <w:rPr>
          <w:sz w:val="28"/>
          <w:szCs w:val="28"/>
        </w:rPr>
        <w:t>претензии, материалы, на которых они основываются;</w:t>
      </w:r>
    </w:p>
    <w:p w14:paraId="03D2CD5E" w14:textId="6FA3697C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г) содержание пояснений муниципального служащего, </w:t>
      </w:r>
      <w:r w:rsidR="00E467F6" w:rsidRPr="00E467F6">
        <w:rPr>
          <w:sz w:val="28"/>
          <w:szCs w:val="28"/>
        </w:rPr>
        <w:t>руководител</w:t>
      </w:r>
      <w:r w:rsidR="00E467F6">
        <w:rPr>
          <w:sz w:val="28"/>
          <w:szCs w:val="28"/>
        </w:rPr>
        <w:t>я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467F6">
        <w:rPr>
          <w:sz w:val="28"/>
          <w:szCs w:val="28"/>
        </w:rPr>
        <w:t>я</w:t>
      </w:r>
      <w:r w:rsidR="00E467F6" w:rsidRPr="00E467F6">
        <w:rPr>
          <w:sz w:val="28"/>
          <w:szCs w:val="28"/>
        </w:rPr>
        <w:t xml:space="preserve"> подведомственного учреждения (предприятия) </w:t>
      </w:r>
      <w:r w:rsidRPr="006333CE">
        <w:rPr>
          <w:sz w:val="28"/>
          <w:szCs w:val="28"/>
        </w:rPr>
        <w:t>и других лиц по существу предъявляемых претензий;</w:t>
      </w:r>
    </w:p>
    <w:p w14:paraId="491D32BD" w14:textId="1A10FEB8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14:paraId="00306138" w14:textId="742D7489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lastRenderedPageBreak/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14:paraId="5B0E4BAD" w14:textId="31A6699F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ж) другие сведения;</w:t>
      </w:r>
    </w:p>
    <w:p w14:paraId="4E7A1DBD" w14:textId="35369116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з) результаты голосования;</w:t>
      </w:r>
    </w:p>
    <w:p w14:paraId="3DD3C77C" w14:textId="54243D92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>и) решение и обоснование его принятия.</w:t>
      </w:r>
    </w:p>
    <w:p w14:paraId="0098A223" w14:textId="7F5650D5" w:rsidR="006333CE" w:rsidRPr="006333CE" w:rsidRDefault="00280056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6333CE" w:rsidRPr="006333CE">
        <w:rPr>
          <w:sz w:val="28"/>
          <w:szCs w:val="28"/>
        </w:rPr>
        <w:t xml:space="preserve"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служащий, </w:t>
      </w:r>
      <w:r w:rsidR="00E467F6" w:rsidRPr="00E467F6">
        <w:rPr>
          <w:sz w:val="28"/>
          <w:szCs w:val="28"/>
        </w:rPr>
        <w:t>руководител</w:t>
      </w:r>
      <w:r w:rsidR="00E467F6">
        <w:rPr>
          <w:sz w:val="28"/>
          <w:szCs w:val="28"/>
        </w:rPr>
        <w:t>ь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</w:t>
      </w:r>
      <w:r w:rsidR="006333CE" w:rsidRPr="006333CE">
        <w:rPr>
          <w:sz w:val="28"/>
          <w:szCs w:val="28"/>
        </w:rPr>
        <w:t>руководитель подведомственного учреждения</w:t>
      </w:r>
      <w:r w:rsidR="00E467F6">
        <w:rPr>
          <w:sz w:val="28"/>
          <w:szCs w:val="28"/>
        </w:rPr>
        <w:t xml:space="preserve"> (предприятия)</w:t>
      </w:r>
      <w:r w:rsidR="006333CE" w:rsidRPr="006333CE">
        <w:rPr>
          <w:sz w:val="28"/>
          <w:szCs w:val="28"/>
        </w:rPr>
        <w:t>.</w:t>
      </w:r>
    </w:p>
    <w:p w14:paraId="7A90D421" w14:textId="27AACF75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="006333CE" w:rsidRPr="006333CE">
        <w:rPr>
          <w:sz w:val="28"/>
          <w:szCs w:val="28"/>
        </w:rPr>
        <w:t xml:space="preserve">Копии протокола заседания комиссии в 7-дневный срок со дня заседания направляются </w:t>
      </w:r>
      <w:r w:rsidR="00280056">
        <w:rPr>
          <w:sz w:val="28"/>
          <w:szCs w:val="28"/>
        </w:rPr>
        <w:t>мэру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 xml:space="preserve">, полностью или в виде выписок из него - муниципальному служащему, </w:t>
      </w:r>
      <w:r w:rsidR="00E467F6" w:rsidRPr="00E467F6">
        <w:rPr>
          <w:sz w:val="28"/>
          <w:szCs w:val="28"/>
        </w:rPr>
        <w:t>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подведомственного учреждения (предприятия</w:t>
      </w:r>
      <w:r w:rsidR="00E467F6">
        <w:rPr>
          <w:sz w:val="28"/>
          <w:szCs w:val="28"/>
        </w:rPr>
        <w:t>)</w:t>
      </w:r>
      <w:r w:rsidR="006333CE" w:rsidRPr="006333CE">
        <w:rPr>
          <w:sz w:val="28"/>
          <w:szCs w:val="28"/>
        </w:rPr>
        <w:t>, а также по решению комиссии - иным заинтересованным лицам.</w:t>
      </w:r>
    </w:p>
    <w:p w14:paraId="2126F7C4" w14:textId="0DE21242" w:rsidR="006333CE" w:rsidRPr="006333CE" w:rsidRDefault="006333CE" w:rsidP="0012401F">
      <w:pPr>
        <w:ind w:firstLine="709"/>
        <w:jc w:val="both"/>
        <w:rPr>
          <w:sz w:val="28"/>
          <w:szCs w:val="28"/>
        </w:rPr>
      </w:pPr>
      <w:r w:rsidRPr="006333CE">
        <w:rPr>
          <w:sz w:val="28"/>
          <w:szCs w:val="28"/>
        </w:rPr>
        <w:t xml:space="preserve">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муниципальном органе, в отношении которого рассматривался вопрос, указанный в </w:t>
      </w:r>
      <w:hyperlink w:anchor="Par33" w:history="1">
        <w:r w:rsidR="00E467F6">
          <w:rPr>
            <w:rStyle w:val="ac"/>
            <w:color w:val="auto"/>
            <w:sz w:val="28"/>
            <w:szCs w:val="28"/>
            <w:u w:val="none"/>
          </w:rPr>
          <w:t>абзаце втором подпункта «</w:t>
        </w:r>
        <w:r w:rsidRPr="006333CE">
          <w:rPr>
            <w:rStyle w:val="ac"/>
            <w:color w:val="auto"/>
            <w:sz w:val="28"/>
            <w:szCs w:val="28"/>
            <w:u w:val="none"/>
          </w:rPr>
          <w:t>в</w:t>
        </w:r>
        <w:r w:rsidR="00E467F6">
          <w:rPr>
            <w:rStyle w:val="ac"/>
            <w:color w:val="auto"/>
            <w:sz w:val="28"/>
            <w:szCs w:val="28"/>
            <w:u w:val="none"/>
          </w:rPr>
          <w:t>»</w:t>
        </w:r>
        <w:r w:rsidRPr="006333CE">
          <w:rPr>
            <w:rStyle w:val="ac"/>
            <w:color w:val="auto"/>
            <w:sz w:val="28"/>
            <w:szCs w:val="28"/>
            <w:u w:val="none"/>
          </w:rPr>
          <w:t xml:space="preserve"> пункта 1</w:t>
        </w:r>
        <w:r w:rsidR="00280056"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Pr="006333CE">
        <w:rPr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14:paraId="6EFBF04B" w14:textId="70FF894E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="00280056">
        <w:rPr>
          <w:sz w:val="28"/>
          <w:szCs w:val="28"/>
        </w:rPr>
        <w:t>Мэр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 xml:space="preserve"> обязан рассмотреть протокол заседания комиссии и вправе учесть</w:t>
      </w:r>
      <w:r w:rsidR="00E467F6">
        <w:rPr>
          <w:sz w:val="28"/>
          <w:szCs w:val="28"/>
        </w:rPr>
        <w:t>,</w:t>
      </w:r>
      <w:r w:rsidR="006333CE" w:rsidRPr="006333CE">
        <w:rPr>
          <w:sz w:val="28"/>
          <w:szCs w:val="28"/>
        </w:rPr>
        <w:t xml:space="preserve"> в пределах своей компетенции</w:t>
      </w:r>
      <w:r w:rsidR="00E467F6">
        <w:rPr>
          <w:sz w:val="28"/>
          <w:szCs w:val="28"/>
        </w:rPr>
        <w:t>,</w:t>
      </w:r>
      <w:r w:rsidR="006333CE" w:rsidRPr="006333CE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служащему, </w:t>
      </w:r>
      <w:r w:rsidR="00E467F6" w:rsidRPr="00E467F6">
        <w:rPr>
          <w:sz w:val="28"/>
          <w:szCs w:val="28"/>
        </w:rPr>
        <w:t>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E467F6">
        <w:rPr>
          <w:sz w:val="28"/>
          <w:szCs w:val="28"/>
        </w:rPr>
        <w:t>ю</w:t>
      </w:r>
      <w:r w:rsidR="00E467F6" w:rsidRPr="00E467F6">
        <w:rPr>
          <w:sz w:val="28"/>
          <w:szCs w:val="28"/>
        </w:rPr>
        <w:t xml:space="preserve"> подведомственного учреждения (предприятия) </w:t>
      </w:r>
      <w:r w:rsidR="006333CE" w:rsidRPr="006333CE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</w:t>
      </w:r>
      <w:r w:rsidR="006333CE" w:rsidRPr="005F51D9">
        <w:rPr>
          <w:sz w:val="28"/>
          <w:szCs w:val="28"/>
        </w:rPr>
        <w:t xml:space="preserve">организации противодействия коррупции. О рассмотрении рекомендаций комиссии и принятом решении </w:t>
      </w:r>
      <w:r w:rsidR="00280056" w:rsidRPr="005F51D9">
        <w:rPr>
          <w:sz w:val="28"/>
          <w:szCs w:val="28"/>
        </w:rPr>
        <w:t>мэр</w:t>
      </w:r>
      <w:r w:rsidR="005F51D9" w:rsidRPr="005F51D9">
        <w:rPr>
          <w:sz w:val="28"/>
          <w:szCs w:val="28"/>
        </w:rPr>
        <w:t xml:space="preserve"> </w:t>
      </w:r>
      <w:r w:rsidR="00280056" w:rsidRPr="005F51D9">
        <w:rPr>
          <w:sz w:val="28"/>
          <w:szCs w:val="28"/>
        </w:rPr>
        <w:t>муниципального образования «Городской округ Ногликский»</w:t>
      </w:r>
      <w:r w:rsidR="006333CE" w:rsidRPr="005F51D9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</w:t>
      </w:r>
      <w:r w:rsidR="00D57866" w:rsidRPr="005F51D9">
        <w:rPr>
          <w:sz w:val="28"/>
          <w:szCs w:val="28"/>
        </w:rPr>
        <w:t xml:space="preserve">. </w:t>
      </w:r>
      <w:r w:rsidR="006333CE" w:rsidRPr="006333CE">
        <w:rPr>
          <w:sz w:val="28"/>
          <w:szCs w:val="28"/>
        </w:rPr>
        <w:t xml:space="preserve">Решение </w:t>
      </w:r>
      <w:r w:rsidR="00280056">
        <w:rPr>
          <w:sz w:val="28"/>
          <w:szCs w:val="28"/>
        </w:rPr>
        <w:t>мэра муниципального образования «Городской округ Ногликский»</w:t>
      </w:r>
      <w:r w:rsidR="006333CE" w:rsidRPr="006333CE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14:paraId="523E6222" w14:textId="7869ACB3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="006333CE" w:rsidRPr="006333CE">
        <w:rPr>
          <w:sz w:val="28"/>
          <w:szCs w:val="28"/>
        </w:rPr>
        <w:t xml:space="preserve">В случае установления комиссией признаков дисциплинарного проступка в действиях (бездействии) муниципального служащего, </w:t>
      </w:r>
      <w:r w:rsidR="00D57866">
        <w:rPr>
          <w:sz w:val="28"/>
          <w:szCs w:val="28"/>
        </w:rPr>
        <w:t>руководителя</w:t>
      </w:r>
      <w:r w:rsidR="00D57866" w:rsidRPr="00D57866">
        <w:rPr>
          <w:sz w:val="28"/>
          <w:szCs w:val="28"/>
        </w:rPr>
        <w:t xml:space="preserve"> органа местного самоуправления специальной компетенции,</w:t>
      </w:r>
      <w:r w:rsidR="00D57866">
        <w:rPr>
          <w:sz w:val="28"/>
          <w:szCs w:val="28"/>
        </w:rPr>
        <w:t xml:space="preserve"> руководителя</w:t>
      </w:r>
      <w:r w:rsidR="00D57866" w:rsidRPr="00D57866">
        <w:rPr>
          <w:sz w:val="28"/>
          <w:szCs w:val="28"/>
        </w:rPr>
        <w:t xml:space="preserve"> подведомственного учреждения (предприятия) </w:t>
      </w:r>
      <w:r w:rsidR="006333CE" w:rsidRPr="006333CE">
        <w:rPr>
          <w:sz w:val="28"/>
          <w:szCs w:val="28"/>
        </w:rPr>
        <w:t xml:space="preserve">информация об этом представляется </w:t>
      </w:r>
      <w:r w:rsidR="00280056">
        <w:rPr>
          <w:sz w:val="28"/>
          <w:szCs w:val="28"/>
        </w:rPr>
        <w:t xml:space="preserve">мэру муниципального образования «Городской округ </w:t>
      </w:r>
      <w:r w:rsidR="00280056">
        <w:rPr>
          <w:sz w:val="28"/>
          <w:szCs w:val="28"/>
        </w:rPr>
        <w:lastRenderedPageBreak/>
        <w:t>Ногликский»</w:t>
      </w:r>
      <w:r w:rsidR="006333CE" w:rsidRPr="006333CE">
        <w:rPr>
          <w:sz w:val="28"/>
          <w:szCs w:val="28"/>
        </w:rPr>
        <w:t xml:space="preserve"> для решения вопроса о применении к муниципальному служащему, </w:t>
      </w:r>
      <w:r w:rsidR="00D57866" w:rsidRPr="00D57866">
        <w:rPr>
          <w:sz w:val="28"/>
          <w:szCs w:val="28"/>
        </w:rPr>
        <w:t>руководител</w:t>
      </w:r>
      <w:r w:rsidR="00D57866">
        <w:rPr>
          <w:sz w:val="28"/>
          <w:szCs w:val="28"/>
        </w:rPr>
        <w:t>ю</w:t>
      </w:r>
      <w:r w:rsidR="00D57866" w:rsidRPr="00D5786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D57866">
        <w:rPr>
          <w:sz w:val="28"/>
          <w:szCs w:val="28"/>
        </w:rPr>
        <w:t>ю</w:t>
      </w:r>
      <w:r w:rsidR="00D57866" w:rsidRPr="00D57866">
        <w:rPr>
          <w:sz w:val="28"/>
          <w:szCs w:val="28"/>
        </w:rPr>
        <w:t xml:space="preserve"> подведомственного учреждения (предприятия) </w:t>
      </w:r>
      <w:r w:rsidR="006333CE" w:rsidRPr="006333CE">
        <w:rPr>
          <w:sz w:val="28"/>
          <w:szCs w:val="28"/>
        </w:rPr>
        <w:t>мер ответственности, предусмотренных нормативными правовыми актами Российской Федерации.</w:t>
      </w:r>
    </w:p>
    <w:p w14:paraId="3E4799FA" w14:textId="76C72502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="006333CE" w:rsidRPr="006333CE">
        <w:rPr>
          <w:sz w:val="28"/>
          <w:szCs w:val="28"/>
        </w:rPr>
        <w:t xml:space="preserve">В случае установления комиссией факта совершения муниципальным служащим, </w:t>
      </w:r>
      <w:r w:rsidR="00D57866" w:rsidRPr="00D57866">
        <w:rPr>
          <w:sz w:val="28"/>
          <w:szCs w:val="28"/>
        </w:rPr>
        <w:t xml:space="preserve">руководителем органа местного самоуправления специальной компетенции, руководителем подведомственного учреждения (предприятия) </w:t>
      </w:r>
      <w:r w:rsidR="006333CE" w:rsidRPr="006333CE">
        <w:rPr>
          <w:sz w:val="28"/>
          <w:szCs w:val="28"/>
        </w:rPr>
        <w:t>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14:paraId="5BEAEDAD" w14:textId="181E9DBB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="006333CE" w:rsidRPr="006333CE">
        <w:rPr>
          <w:sz w:val="28"/>
          <w:szCs w:val="28"/>
        </w:rPr>
        <w:t xml:space="preserve">Копия протокола заседания комиссии или выписка из него приобщается к личному делу муниципального служащего, </w:t>
      </w:r>
      <w:r w:rsidR="00D57866" w:rsidRPr="00D57866">
        <w:rPr>
          <w:sz w:val="28"/>
          <w:szCs w:val="28"/>
        </w:rPr>
        <w:t>руководител</w:t>
      </w:r>
      <w:r w:rsidR="00D57866">
        <w:rPr>
          <w:sz w:val="28"/>
          <w:szCs w:val="28"/>
        </w:rPr>
        <w:t>я</w:t>
      </w:r>
      <w:r w:rsidR="00D57866" w:rsidRPr="00D57866">
        <w:rPr>
          <w:sz w:val="28"/>
          <w:szCs w:val="28"/>
        </w:rPr>
        <w:t xml:space="preserve"> органа местного самоуправления специальной компетенции, руководител</w:t>
      </w:r>
      <w:r w:rsidR="00D57866">
        <w:rPr>
          <w:sz w:val="28"/>
          <w:szCs w:val="28"/>
        </w:rPr>
        <w:t>я</w:t>
      </w:r>
      <w:r w:rsidR="00D57866" w:rsidRPr="00D57866">
        <w:rPr>
          <w:sz w:val="28"/>
          <w:szCs w:val="28"/>
        </w:rPr>
        <w:t xml:space="preserve"> подведомственного учреждения (предприятия)</w:t>
      </w:r>
      <w:r w:rsidR="006333CE" w:rsidRPr="006333CE">
        <w:rPr>
          <w:sz w:val="28"/>
          <w:szCs w:val="28"/>
        </w:rPr>
        <w:t>, в отношении которого рассмотрен вопрос о соблюдении требований к служебному (должностному) поведению и (или) требований об урегулировании конфликта интересов.</w:t>
      </w:r>
    </w:p>
    <w:p w14:paraId="5EACE83A" w14:textId="32DCB5F8" w:rsidR="006333CE" w:rsidRPr="006333CE" w:rsidRDefault="0012401F" w:rsidP="00124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</w:t>
      </w:r>
      <w:r w:rsidR="006333CE" w:rsidRPr="006333CE">
        <w:rPr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администраци</w:t>
      </w:r>
      <w:r w:rsidR="00280056">
        <w:rPr>
          <w:sz w:val="28"/>
          <w:szCs w:val="28"/>
        </w:rPr>
        <w:t>ей</w:t>
      </w:r>
      <w:r w:rsidR="00D57866">
        <w:rPr>
          <w:sz w:val="28"/>
          <w:szCs w:val="28"/>
        </w:rPr>
        <w:t xml:space="preserve"> при решении вопросов в отношении муниципальных служащих администрации, руководителей органов местного самоуправления специальной компетенции, руководителей подведомственных администрации учреждений (предприятий), и департаментом социальной политики администрации – в отношении муниципальных служащих департамента</w:t>
      </w:r>
      <w:r w:rsidR="0031607A" w:rsidRPr="0031607A">
        <w:rPr>
          <w:sz w:val="28"/>
          <w:szCs w:val="28"/>
        </w:rPr>
        <w:t xml:space="preserve"> </w:t>
      </w:r>
      <w:r w:rsidR="0031607A">
        <w:rPr>
          <w:sz w:val="28"/>
          <w:szCs w:val="28"/>
        </w:rPr>
        <w:t>социальной политики администрации</w:t>
      </w:r>
      <w:r w:rsidR="00D57866">
        <w:rPr>
          <w:sz w:val="28"/>
          <w:szCs w:val="28"/>
        </w:rPr>
        <w:t xml:space="preserve">, руководителей подведомственных департаменту </w:t>
      </w:r>
      <w:r w:rsidR="0031607A">
        <w:rPr>
          <w:sz w:val="28"/>
          <w:szCs w:val="28"/>
        </w:rPr>
        <w:t xml:space="preserve">социальной политики администрации </w:t>
      </w:r>
      <w:r w:rsidR="00D57866">
        <w:rPr>
          <w:sz w:val="28"/>
          <w:szCs w:val="28"/>
        </w:rPr>
        <w:t>учреждений.</w:t>
      </w:r>
    </w:p>
    <w:p w14:paraId="74BE873B" w14:textId="77777777" w:rsidR="006333CE" w:rsidRPr="006333CE" w:rsidRDefault="006333CE" w:rsidP="003C3970">
      <w:pPr>
        <w:rPr>
          <w:sz w:val="28"/>
          <w:szCs w:val="28"/>
        </w:rPr>
      </w:pPr>
    </w:p>
    <w:sectPr w:rsidR="006333CE" w:rsidRPr="006333CE" w:rsidSect="00A55B69">
      <w:headerReference w:type="default" r:id="rId26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280056" w:rsidRDefault="00280056">
      <w:r>
        <w:separator/>
      </w:r>
    </w:p>
  </w:endnote>
  <w:endnote w:type="continuationSeparator" w:id="0">
    <w:p w14:paraId="011F9D87" w14:textId="77777777" w:rsidR="00280056" w:rsidRDefault="0028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280056" w:rsidRDefault="00280056">
      <w:r>
        <w:separator/>
      </w:r>
    </w:p>
  </w:footnote>
  <w:footnote w:type="continuationSeparator" w:id="0">
    <w:p w14:paraId="625B3ABC" w14:textId="77777777" w:rsidR="00280056" w:rsidRDefault="0028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599026"/>
      <w:docPartObj>
        <w:docPartGallery w:val="Page Numbers (Top of Page)"/>
        <w:docPartUnique/>
      </w:docPartObj>
    </w:sdtPr>
    <w:sdtEndPr/>
    <w:sdtContent>
      <w:p w14:paraId="06F85C45" w14:textId="591ECAB1" w:rsidR="00942878" w:rsidRDefault="00942878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0D0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5642528"/>
      <w:docPartObj>
        <w:docPartGallery w:val="Page Numbers (Top of Page)"/>
        <w:docPartUnique/>
      </w:docPartObj>
    </w:sdtPr>
    <w:sdtEndPr/>
    <w:sdtContent>
      <w:p w14:paraId="492B9BD3" w14:textId="5F442D1D" w:rsidR="00942878" w:rsidRDefault="009428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9BB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280056" w:rsidRPr="00942878" w:rsidRDefault="00280056" w:rsidP="009428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3767"/>
    <w:rsid w:val="00014168"/>
    <w:rsid w:val="00021978"/>
    <w:rsid w:val="00027E97"/>
    <w:rsid w:val="000919DE"/>
    <w:rsid w:val="00091B8A"/>
    <w:rsid w:val="000D175D"/>
    <w:rsid w:val="001067F4"/>
    <w:rsid w:val="00115A57"/>
    <w:rsid w:val="0012401F"/>
    <w:rsid w:val="001348EB"/>
    <w:rsid w:val="00134EA8"/>
    <w:rsid w:val="00183D3C"/>
    <w:rsid w:val="00184800"/>
    <w:rsid w:val="001B237B"/>
    <w:rsid w:val="001C0012"/>
    <w:rsid w:val="00202A45"/>
    <w:rsid w:val="002058EC"/>
    <w:rsid w:val="00230323"/>
    <w:rsid w:val="002369D3"/>
    <w:rsid w:val="00256C0E"/>
    <w:rsid w:val="002646EC"/>
    <w:rsid w:val="00280056"/>
    <w:rsid w:val="00297250"/>
    <w:rsid w:val="003147E0"/>
    <w:rsid w:val="0031607A"/>
    <w:rsid w:val="0033332F"/>
    <w:rsid w:val="00347415"/>
    <w:rsid w:val="00363FC9"/>
    <w:rsid w:val="00386434"/>
    <w:rsid w:val="003C3970"/>
    <w:rsid w:val="003C60EC"/>
    <w:rsid w:val="003E33E2"/>
    <w:rsid w:val="003E62A0"/>
    <w:rsid w:val="003E74EC"/>
    <w:rsid w:val="00416224"/>
    <w:rsid w:val="00487309"/>
    <w:rsid w:val="00494C94"/>
    <w:rsid w:val="00495A67"/>
    <w:rsid w:val="004C77AA"/>
    <w:rsid w:val="0057782D"/>
    <w:rsid w:val="005910D0"/>
    <w:rsid w:val="005D62D2"/>
    <w:rsid w:val="005F51D9"/>
    <w:rsid w:val="00612DB7"/>
    <w:rsid w:val="00623A9E"/>
    <w:rsid w:val="006333CE"/>
    <w:rsid w:val="00651800"/>
    <w:rsid w:val="00695415"/>
    <w:rsid w:val="006B1E7F"/>
    <w:rsid w:val="006D374C"/>
    <w:rsid w:val="00711665"/>
    <w:rsid w:val="00725C1B"/>
    <w:rsid w:val="00775F5A"/>
    <w:rsid w:val="0078048B"/>
    <w:rsid w:val="00781DAC"/>
    <w:rsid w:val="00783EFF"/>
    <w:rsid w:val="007853E2"/>
    <w:rsid w:val="007912B5"/>
    <w:rsid w:val="007E4B97"/>
    <w:rsid w:val="007E72E3"/>
    <w:rsid w:val="008038CA"/>
    <w:rsid w:val="008259BB"/>
    <w:rsid w:val="00860414"/>
    <w:rsid w:val="00861C9B"/>
    <w:rsid w:val="00862B3F"/>
    <w:rsid w:val="008872B8"/>
    <w:rsid w:val="00896ACC"/>
    <w:rsid w:val="008D7012"/>
    <w:rsid w:val="00900CA3"/>
    <w:rsid w:val="00901976"/>
    <w:rsid w:val="00905279"/>
    <w:rsid w:val="00942878"/>
    <w:rsid w:val="009535CE"/>
    <w:rsid w:val="00974CA6"/>
    <w:rsid w:val="00981200"/>
    <w:rsid w:val="009C6A25"/>
    <w:rsid w:val="009C6BB8"/>
    <w:rsid w:val="009E6344"/>
    <w:rsid w:val="00A0116A"/>
    <w:rsid w:val="00A42C3E"/>
    <w:rsid w:val="00A55B69"/>
    <w:rsid w:val="00A91FE7"/>
    <w:rsid w:val="00AB2820"/>
    <w:rsid w:val="00AC6445"/>
    <w:rsid w:val="00AD1A82"/>
    <w:rsid w:val="00AE276F"/>
    <w:rsid w:val="00AF3037"/>
    <w:rsid w:val="00B20901"/>
    <w:rsid w:val="00B234E8"/>
    <w:rsid w:val="00B971B4"/>
    <w:rsid w:val="00C16F9F"/>
    <w:rsid w:val="00C2376A"/>
    <w:rsid w:val="00C50A3F"/>
    <w:rsid w:val="00CA7FD9"/>
    <w:rsid w:val="00CD43E7"/>
    <w:rsid w:val="00D016DF"/>
    <w:rsid w:val="00D02B8E"/>
    <w:rsid w:val="00D1338F"/>
    <w:rsid w:val="00D30DE6"/>
    <w:rsid w:val="00D51A28"/>
    <w:rsid w:val="00D57866"/>
    <w:rsid w:val="00DA6A55"/>
    <w:rsid w:val="00E0032B"/>
    <w:rsid w:val="00E462AB"/>
    <w:rsid w:val="00E467F6"/>
    <w:rsid w:val="00E51719"/>
    <w:rsid w:val="00EB73FA"/>
    <w:rsid w:val="00EE4131"/>
    <w:rsid w:val="00F23526"/>
    <w:rsid w:val="00F25A44"/>
    <w:rsid w:val="00F41A1F"/>
    <w:rsid w:val="00F50A86"/>
    <w:rsid w:val="00F735B4"/>
    <w:rsid w:val="00F929F5"/>
    <w:rsid w:val="00FB129B"/>
    <w:rsid w:val="00FC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6333CE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D1A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D1A8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D1A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D1A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D1A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F8981EA6100F6AEBA5F15510B66C14A31E8BC32D91D6E699D93E7F849A37D78D2B8C2CBA6D2175F24ACC5CCB19r8yDD" TargetMode="External"/><Relationship Id="rId18" Type="http://schemas.openxmlformats.org/officeDocument/2006/relationships/hyperlink" Target="consultantplus://offline/ref=F8981EA6100F6AEBA5F15510B66C14A31E86CA2196DDE699D93E7F849A37D78D398C74B6682968F91A831A9E168E6F8A1AF5B02F73DBr0yCD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F8981EA6100F6AEBA5F14B1DA00048AF1D85952892DFE8CB826279D3C567D1D879CC72E32C6C66F348D90A9A5FD96B9613EFAE296DDB0D28r9y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F8981EA6100F6AEBA5F15510B66C14A31F86CC209889B19B886B718192678D9D2FC57BBE71286FEC4CD25CrCyAD" TargetMode="External"/><Relationship Id="rId17" Type="http://schemas.openxmlformats.org/officeDocument/2006/relationships/hyperlink" Target="consultantplus://offline/ref=F8981EA6100F6AEBA5F15510B66C14A31E8BC32D91D6E699D93E7F849A37D78D398C74B46C233FA30A8753C91292669004F3AE2Fr7y2D" TargetMode="External"/><Relationship Id="rId25" Type="http://schemas.openxmlformats.org/officeDocument/2006/relationships/hyperlink" Target="consultantplus://offline/ref=F8981EA6100F6AEBA5F15510B66C14A31E8BC32D91D6E699D93E7F849A37D78D398C74B567233FA30A8753C91292669004F3AE2Fr7y2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8981EA6100F6AEBA5F15510B66C14A31E8BC32D94D9E699D93E7F849A37D78D398C74B66F286AF046D90A9A5FD96B9613EFAE296DDB0D28r9yED" TargetMode="External"/><Relationship Id="rId20" Type="http://schemas.openxmlformats.org/officeDocument/2006/relationships/hyperlink" Target="consultantplus://offline/ref=F8981EA6100F6AEBA5F15510B66C14A31E8BC32D91D6E699D93E7F849A37D78D398C74B567233FA30A8753C91292669004F3AE2Fr7y2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F8981EA6100F6AEBA5F15510B66C14A31E8BC32D91D6E699D93E7F849A37D78D398C74B56F2A60A61F960BC6198578941EEFAC2D71rDy8D" TargetMode="External"/><Relationship Id="rId24" Type="http://schemas.openxmlformats.org/officeDocument/2006/relationships/hyperlink" Target="consultantplus://offline/ref=F8981EA6100F6AEBA5F15510B66C14A31E8BC32D94D9E699D93E7F849A37D78D398C74B66F286AF046D90A9A5FD96B9613EFAE296DDB0D28r9yED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F8981EA6100F6AEBA5F14B1DA00048AF1D85952892DFE8CB826279D3C567D1D879CC72E32C6C66F348D90A9A5FD96B9613EFAE296DDB0D28r9yED" TargetMode="External"/><Relationship Id="rId23" Type="http://schemas.openxmlformats.org/officeDocument/2006/relationships/hyperlink" Target="consultantplus://offline/ref=F8981EA6100F6AEBA5F15510B66C14A31E8BC32D94D9E699D93E7F849A37D78D398C74B66F286AF046D90A9A5FD96B9613EFAE296DDB0D28r9yED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F8981EA6100F6AEBA5F15510B66C14A31E8BC32D91D6E699D93E7F849A37D78D398C74B567233FA30A8753C91292669004F3AE2Fr7y2D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F8981EA6100F6AEBA5F14B1DA00048AF1D85952892DFE8CB826279D3C567D1D879CC72E32C6C66F34ED256C3188732C55EA4A32F7AC70D2E8124AB33r5y2D" TargetMode="External"/><Relationship Id="rId22" Type="http://schemas.openxmlformats.org/officeDocument/2006/relationships/hyperlink" Target="consultantplus://offline/ref=F8981EA6100F6AEBA5F14B1DA00048AF1D85952892DFE8CB826279D3C567D1D879CC72E32C6C66F348D90A9A5FD96B9613EFAE296DDB0D28r9yE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E55DCE-A7E3-463A-9C14-1CFF722A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6684</Words>
  <Characters>38100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2021-05-31T05:54:00Z</cp:lastPrinted>
  <dcterms:created xsi:type="dcterms:W3CDTF">2021-05-31T05:58:00Z</dcterms:created>
  <dcterms:modified xsi:type="dcterms:W3CDTF">2021-05-31T05:58:00Z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