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31911B" w14:textId="5EA09C04" w:rsidR="00C95A4B" w:rsidRDefault="007769B2" w:rsidP="00C95A4B">
      <w:pPr>
        <w:widowControl w:val="0"/>
        <w:autoSpaceDE w:val="0"/>
        <w:autoSpaceDN w:val="0"/>
        <w:adjustRightInd w:val="0"/>
        <w:spacing w:after="120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6</w:t>
      </w:r>
    </w:p>
    <w:p w14:paraId="6E987E57" w14:textId="77777777" w:rsidR="00C95A4B" w:rsidRDefault="00C95A4B" w:rsidP="00C95A4B">
      <w:pPr>
        <w:widowControl w:val="0"/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Положению о порядке определения объема и предоставления субсидий некоммерческим организациям, не являющимся государственными (муниципальными) учреждениями, осуществляющим развитие игровых видов спорта, на финансовое обеспечение затрат, связанных с развитием игровых видов спорта в </w:t>
      </w:r>
      <w:r>
        <w:rPr>
          <w:sz w:val="28"/>
          <w:szCs w:val="28"/>
        </w:rPr>
        <w:br/>
        <w:t xml:space="preserve">муниципальном образовании </w:t>
      </w:r>
      <w:r>
        <w:rPr>
          <w:sz w:val="28"/>
          <w:szCs w:val="28"/>
        </w:rPr>
        <w:br/>
        <w:t xml:space="preserve">«Городской округ Ногликский», </w:t>
      </w:r>
      <w:r>
        <w:rPr>
          <w:sz w:val="28"/>
          <w:szCs w:val="28"/>
        </w:rPr>
        <w:br/>
        <w:t>утвержденному постановлением</w:t>
      </w:r>
      <w:r>
        <w:rPr>
          <w:sz w:val="28"/>
          <w:szCs w:val="28"/>
        </w:rPr>
        <w:br/>
        <w:t xml:space="preserve"> администрации муниципального образования</w:t>
      </w:r>
    </w:p>
    <w:p w14:paraId="6B33BF06" w14:textId="77777777" w:rsidR="00C95A4B" w:rsidRDefault="00C95A4B" w:rsidP="00C95A4B">
      <w:pPr>
        <w:widowControl w:val="0"/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3B3426EA" w14:textId="7C23F386" w:rsidR="00C95A4B" w:rsidRDefault="003D4C67" w:rsidP="007769B2">
      <w:pPr>
        <w:widowControl w:val="0"/>
        <w:autoSpaceDE w:val="0"/>
        <w:autoSpaceDN w:val="0"/>
        <w:adjustRightInd w:val="0"/>
        <w:ind w:left="3828"/>
        <w:jc w:val="center"/>
        <w:rPr>
          <w:sz w:val="28"/>
          <w:szCs w:val="28"/>
        </w:rPr>
      </w:pPr>
      <w:r>
        <w:rPr>
          <w:sz w:val="28"/>
          <w:szCs w:val="28"/>
        </w:rPr>
        <w:t>от 14 июля 2022 года № 357</w:t>
      </w:r>
      <w:bookmarkStart w:id="0" w:name="_GoBack"/>
      <w:bookmarkEnd w:id="0"/>
    </w:p>
    <w:p w14:paraId="72AA163D" w14:textId="77777777" w:rsidR="00A71380" w:rsidRDefault="00A71380" w:rsidP="00A71380">
      <w:pPr>
        <w:pStyle w:val="ConsPlusNormal"/>
      </w:pPr>
    </w:p>
    <w:p w14:paraId="11DD6D05" w14:textId="3EA2E8A0" w:rsidR="008028E9" w:rsidRDefault="008028E9" w:rsidP="00A71380">
      <w:pPr>
        <w:pStyle w:val="ConsPlusNormal"/>
      </w:pPr>
    </w:p>
    <w:p w14:paraId="324FE8CE" w14:textId="77777777" w:rsidR="008028E9" w:rsidRDefault="008028E9" w:rsidP="00A71380">
      <w:pPr>
        <w:pStyle w:val="ConsPlusNormal"/>
      </w:pPr>
    </w:p>
    <w:p w14:paraId="022412A2" w14:textId="2713F83F" w:rsidR="00A71380" w:rsidRPr="00383A8C" w:rsidRDefault="00AD65CB" w:rsidP="00A71380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bookmarkStart w:id="1" w:name="P757"/>
      <w:bookmarkEnd w:id="1"/>
      <w:r w:rsidRPr="00383A8C">
        <w:rPr>
          <w:rFonts w:ascii="Times New Roman" w:hAnsi="Times New Roman" w:cs="Times New Roman"/>
          <w:b w:val="0"/>
          <w:bCs/>
          <w:sz w:val="28"/>
          <w:szCs w:val="28"/>
        </w:rPr>
        <w:t>П</w:t>
      </w:r>
      <w:r w:rsidR="00C95A4B" w:rsidRPr="00383A8C">
        <w:rPr>
          <w:rFonts w:ascii="Times New Roman" w:hAnsi="Times New Roman" w:cs="Times New Roman"/>
          <w:b w:val="0"/>
          <w:bCs/>
          <w:sz w:val="28"/>
          <w:szCs w:val="28"/>
        </w:rPr>
        <w:t>еречень</w:t>
      </w:r>
    </w:p>
    <w:p w14:paraId="3CEB76B1" w14:textId="139E8FF9" w:rsidR="00A71380" w:rsidRPr="00383A8C" w:rsidRDefault="00383A8C" w:rsidP="00A71380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383A8C">
        <w:rPr>
          <w:rFonts w:ascii="Times New Roman" w:hAnsi="Times New Roman" w:cs="Times New Roman"/>
          <w:b w:val="0"/>
          <w:bCs/>
          <w:sz w:val="28"/>
          <w:szCs w:val="28"/>
        </w:rPr>
        <w:t>первичных</w:t>
      </w:r>
      <w:r w:rsidR="00A71380" w:rsidRPr="00383A8C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383A8C">
        <w:rPr>
          <w:rFonts w:ascii="Times New Roman" w:hAnsi="Times New Roman" w:cs="Times New Roman"/>
          <w:b w:val="0"/>
          <w:bCs/>
          <w:sz w:val="28"/>
          <w:szCs w:val="28"/>
        </w:rPr>
        <w:t>учетных</w:t>
      </w:r>
      <w:r w:rsidR="00A71380" w:rsidRPr="00383A8C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383A8C">
        <w:rPr>
          <w:rFonts w:ascii="Times New Roman" w:hAnsi="Times New Roman" w:cs="Times New Roman"/>
          <w:b w:val="0"/>
          <w:bCs/>
          <w:sz w:val="28"/>
          <w:szCs w:val="28"/>
        </w:rPr>
        <w:t>документов</w:t>
      </w:r>
      <w:r w:rsidR="00A71380" w:rsidRPr="00383A8C">
        <w:rPr>
          <w:rFonts w:ascii="Times New Roman" w:hAnsi="Times New Roman" w:cs="Times New Roman"/>
          <w:b w:val="0"/>
          <w:bCs/>
          <w:sz w:val="28"/>
          <w:szCs w:val="28"/>
        </w:rPr>
        <w:t>,</w:t>
      </w:r>
    </w:p>
    <w:p w14:paraId="303533BA" w14:textId="031FD6AB" w:rsidR="00A71380" w:rsidRPr="00383A8C" w:rsidRDefault="00383A8C" w:rsidP="00A71380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383A8C">
        <w:rPr>
          <w:rFonts w:ascii="Times New Roman" w:hAnsi="Times New Roman" w:cs="Times New Roman"/>
          <w:b w:val="0"/>
          <w:bCs/>
          <w:sz w:val="28"/>
          <w:szCs w:val="28"/>
        </w:rPr>
        <w:t>предоставляемых</w:t>
      </w:r>
      <w:r w:rsidR="00A71380" w:rsidRPr="00383A8C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383A8C">
        <w:rPr>
          <w:rFonts w:ascii="Times New Roman" w:hAnsi="Times New Roman" w:cs="Times New Roman"/>
          <w:b w:val="0"/>
          <w:bCs/>
          <w:sz w:val="28"/>
          <w:szCs w:val="28"/>
        </w:rPr>
        <w:t>некоммерческой организацией</w:t>
      </w:r>
      <w:r w:rsidR="00A71380" w:rsidRPr="00383A8C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</w:p>
    <w:p w14:paraId="040E45BC" w14:textId="0E2C781A" w:rsidR="00A71380" w:rsidRPr="00383A8C" w:rsidRDefault="00383A8C" w:rsidP="00A71380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383A8C">
        <w:rPr>
          <w:rFonts w:ascii="Times New Roman" w:hAnsi="Times New Roman" w:cs="Times New Roman"/>
          <w:b w:val="0"/>
          <w:bCs/>
          <w:sz w:val="28"/>
          <w:szCs w:val="28"/>
        </w:rPr>
        <w:t>для подтверждения понесенных расходов</w:t>
      </w:r>
      <w:r w:rsidR="00A71380" w:rsidRPr="00383A8C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</w:p>
    <w:p w14:paraId="3295E4A3" w14:textId="77777777" w:rsidR="00A71380" w:rsidRDefault="00A71380" w:rsidP="00A71380">
      <w:pPr>
        <w:pStyle w:val="ConsPlusNormal"/>
      </w:pPr>
    </w:p>
    <w:tbl>
      <w:tblPr>
        <w:tblW w:w="9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969"/>
        <w:gridCol w:w="4535"/>
      </w:tblGrid>
      <w:tr w:rsidR="00A71380" w:rsidRPr="00AD65CB" w14:paraId="1A9540B9" w14:textId="77777777" w:rsidTr="00A13F9F">
        <w:tc>
          <w:tcPr>
            <w:tcW w:w="567" w:type="dxa"/>
          </w:tcPr>
          <w:p w14:paraId="3B71028E" w14:textId="28EF8460" w:rsidR="00A71380" w:rsidRPr="00AD65CB" w:rsidRDefault="00AD65CB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71380" w:rsidRPr="00AD65CB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8028E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71380" w:rsidRPr="00AD65CB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</w:p>
        </w:tc>
        <w:tc>
          <w:tcPr>
            <w:tcW w:w="3969" w:type="dxa"/>
          </w:tcPr>
          <w:p w14:paraId="797BC40B" w14:textId="77777777" w:rsidR="00A71380" w:rsidRPr="00AD65CB" w:rsidRDefault="00A71380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Направления расходов</w:t>
            </w:r>
          </w:p>
        </w:tc>
        <w:tc>
          <w:tcPr>
            <w:tcW w:w="4535" w:type="dxa"/>
          </w:tcPr>
          <w:p w14:paraId="642CE0B3" w14:textId="77777777" w:rsidR="00383A8C" w:rsidRPr="00AD65CB" w:rsidRDefault="00A71380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первичных учетных </w:t>
            </w:r>
          </w:p>
          <w:p w14:paraId="1C1CDE9F" w14:textId="632C0DBF" w:rsidR="00A71380" w:rsidRPr="00AD65CB" w:rsidRDefault="00383A8C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A71380" w:rsidRPr="00AD65CB">
              <w:rPr>
                <w:rFonts w:ascii="Times New Roman" w:hAnsi="Times New Roman" w:cs="Times New Roman"/>
                <w:sz w:val="28"/>
                <w:szCs w:val="28"/>
              </w:rPr>
              <w:t>окументов</w:t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1380" w:rsidRPr="00AD65CB">
              <w:rPr>
                <w:rFonts w:ascii="Times New Roman" w:hAnsi="Times New Roman" w:cs="Times New Roman"/>
                <w:sz w:val="28"/>
                <w:szCs w:val="28"/>
              </w:rPr>
              <w:t>&lt;*&gt;</w:t>
            </w:r>
          </w:p>
        </w:tc>
      </w:tr>
      <w:tr w:rsidR="00A71380" w:rsidRPr="00AD65CB" w14:paraId="372F2DC9" w14:textId="77777777" w:rsidTr="00A13F9F">
        <w:tc>
          <w:tcPr>
            <w:tcW w:w="567" w:type="dxa"/>
          </w:tcPr>
          <w:p w14:paraId="6AE0AD34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9" w:type="dxa"/>
          </w:tcPr>
          <w:p w14:paraId="4861A657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Заработная плата и иные вы</w:t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платы, предусмотренные трудовым договором (контрактом), заключенным Некоммерческой организацией с тренерами, спортсменами, обслуживающим персоналом команды</w:t>
            </w:r>
          </w:p>
        </w:tc>
        <w:tc>
          <w:tcPr>
            <w:tcW w:w="4535" w:type="dxa"/>
          </w:tcPr>
          <w:p w14:paraId="65373A95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трудовые договоры, заключенные Некоммерческой организацией </w:t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 тренерами, спортсменами, обслуживающим персоналом команды;</w:t>
            </w:r>
          </w:p>
          <w:p w14:paraId="12CF6450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дополнительные соглашения к трудовым договорам, заключенные Некоммерческой организацией с тренерами, спортсменами, обслуживающим персоналом команды;</w:t>
            </w:r>
          </w:p>
          <w:p w14:paraId="3948000B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расчетный документ (платежное поручение, реестр денежных средств с результатами зачисления на счета физических лиц, расходный кассовый ордер);</w:t>
            </w:r>
          </w:p>
          <w:p w14:paraId="1A367B91" w14:textId="08D6DC22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 xml:space="preserve">- справка о работе в районах Крайнего Севера и местностях, приравненных к ним, на каждого работника Некоммерческой организации, оплата труда и иных выплат которого осуществляется за счет средств субсидии, </w:t>
            </w:r>
            <w:r w:rsidR="00383A8C" w:rsidRPr="00AD65CB">
              <w:rPr>
                <w:rFonts w:ascii="Times New Roman" w:hAnsi="Times New Roman" w:cs="Times New Roman"/>
                <w:sz w:val="28"/>
                <w:szCs w:val="28"/>
              </w:rPr>
              <w:t>предусмотренной положением.</w:t>
            </w:r>
          </w:p>
        </w:tc>
      </w:tr>
      <w:tr w:rsidR="00A71380" w:rsidRPr="00AD65CB" w14:paraId="4C611337" w14:textId="77777777" w:rsidTr="00A13F9F">
        <w:tc>
          <w:tcPr>
            <w:tcW w:w="567" w:type="dxa"/>
          </w:tcPr>
          <w:p w14:paraId="27FC5622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3969" w:type="dxa"/>
          </w:tcPr>
          <w:p w14:paraId="16810F3A" w14:textId="7EC40EAE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Оплата аренды (либо найма) жилых помещений или стоимости гостиничных номеров для проживания спортсменов, тренеров, обслуживающего персонала команды, которые не имеют жилья и не зарегистрированы по месту жительства в муниципальном образовании</w:t>
            </w:r>
            <w:r w:rsidR="002A50ED" w:rsidRPr="00AD65CB">
              <w:rPr>
                <w:rFonts w:ascii="Times New Roman" w:hAnsi="Times New Roman" w:cs="Times New Roman"/>
                <w:sz w:val="28"/>
                <w:szCs w:val="28"/>
              </w:rPr>
              <w:t xml:space="preserve"> «Городской округ Ногликский»</w:t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, на территории которого зарегистрирована Некоммерческая организация</w:t>
            </w:r>
          </w:p>
        </w:tc>
        <w:tc>
          <w:tcPr>
            <w:tcW w:w="4535" w:type="dxa"/>
          </w:tcPr>
          <w:p w14:paraId="7031D260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договор аренды жилого помещения;</w:t>
            </w:r>
          </w:p>
          <w:p w14:paraId="42609074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копия паспорта тренера, спортсмена, обслуживающего персонала команды (страницы паспорта 2 - 3 (паспортные данные), 4 - 7 (место регистрации));</w:t>
            </w:r>
          </w:p>
          <w:p w14:paraId="0D929B6B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расчетный документ (платежное поручение, расчетный чек, платежное требование)</w:t>
            </w:r>
          </w:p>
        </w:tc>
      </w:tr>
      <w:tr w:rsidR="00A71380" w:rsidRPr="00AD65CB" w14:paraId="47547FA2" w14:textId="77777777" w:rsidTr="00A13F9F">
        <w:tc>
          <w:tcPr>
            <w:tcW w:w="567" w:type="dxa"/>
          </w:tcPr>
          <w:p w14:paraId="432AF96D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969" w:type="dxa"/>
          </w:tcPr>
          <w:p w14:paraId="62AF9945" w14:textId="47F5C5D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 xml:space="preserve">Оплата членских, гарантийных и 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заявочных взносов в связи с участием спортсменов и/или команды в мероприятиях, предусмотренных </w:t>
            </w:r>
            <w:hyperlink w:anchor="P53">
              <w:r w:rsidRPr="00AD65C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пунктом 1.4 раздела 1</w:t>
              </w:r>
            </w:hyperlink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383A8C"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Положения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а также спортивных мероприятиях, паспортизация спортсменов, иные обязательные платежи в соответствии и в размерах, предусмотренных регламентами о проведении спортивных </w:t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</w:p>
        </w:tc>
        <w:tc>
          <w:tcPr>
            <w:tcW w:w="4535" w:type="dxa"/>
          </w:tcPr>
          <w:p w14:paraId="0597E1A2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расчетный документ (платежное поручение, расчетный чек, кассовый чек, платежное требование);</w:t>
            </w:r>
          </w:p>
          <w:p w14:paraId="2EB7B71B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 xml:space="preserve">- счет на оплату, акт к счету либо другие сведения, подтверждающие необходимость оплаты членских, </w:t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гарантийных и заявочных взносов и факт зачисления средств на расчетные счета организаций, взимающих членские, гарантийные и заявочные взносы;</w:t>
            </w:r>
          </w:p>
          <w:p w14:paraId="58F84393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список спортсменов, за которых были оплачены взносы;</w:t>
            </w:r>
          </w:p>
          <w:p w14:paraId="47454428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регламент о проведении спортивных мероприятий, в котором отражены размеры взносов и платежи</w:t>
            </w:r>
          </w:p>
        </w:tc>
      </w:tr>
      <w:tr w:rsidR="00A71380" w:rsidRPr="00AD65CB" w14:paraId="383FF02A" w14:textId="77777777" w:rsidTr="00A13F9F">
        <w:tc>
          <w:tcPr>
            <w:tcW w:w="567" w:type="dxa"/>
          </w:tcPr>
          <w:p w14:paraId="0FB1402C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3969" w:type="dxa"/>
          </w:tcPr>
          <w:p w14:paraId="1DF7950E" w14:textId="05B32979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Расходы, связанные с оплатой работы судей, комиссаров, судейских и/или статистических бригад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инспекторов матчей, обслуживающих домашние матчи (игры) Некоммерческой организации в соответствии с требованиями регламентов проведения мероприятий, предусмотренных </w:t>
            </w:r>
            <w:hyperlink w:anchor="P53">
              <w:r w:rsidRPr="00AD65C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пунктом 1.4 раздела 1</w:t>
              </w:r>
            </w:hyperlink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1B1F1C"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Положением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а также спортивные мероприятия, в которых участвуют спортсмены и/или команда Некоммерческой организации</w:t>
            </w:r>
          </w:p>
        </w:tc>
        <w:tc>
          <w:tcPr>
            <w:tcW w:w="4535" w:type="dxa"/>
          </w:tcPr>
          <w:p w14:paraId="3E1DEEFC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приказ о проведении спортивного мероприятия;</w:t>
            </w:r>
          </w:p>
          <w:p w14:paraId="1D661C88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расчетный документ (платежное поручение, расчетный кассовый ордер, ведомость на выдачу вознаграждения);</w:t>
            </w:r>
          </w:p>
          <w:p w14:paraId="71613EDB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договор возмездного оказания услуг;</w:t>
            </w:r>
          </w:p>
          <w:p w14:paraId="3AB55344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акт приема-сдачи услуг;</w:t>
            </w:r>
          </w:p>
          <w:p w14:paraId="59482D58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смета расходов на судей, сотрудников статистической бригады, инспекторов матчей.</w:t>
            </w:r>
          </w:p>
          <w:p w14:paraId="41007A69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В случае включения в расходы, связанные с оплатой работы судей, комиссаров, сотрудников статистических бригад, инспекторов матчей, расходов по питанию, проживанию, транспортных расходов необходимо представить дополнительный пакет документов:</w:t>
            </w:r>
          </w:p>
          <w:p w14:paraId="4A64E822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расчетный документ (кассовый чек, расчетный кассовый ордер, выписка из банка по счету судьи, комиссара, сотрудника статистической бригады, инспектора матча, подтверждающая безналичный расчет);</w:t>
            </w:r>
          </w:p>
          <w:p w14:paraId="1C2A3FF6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счет на питание и/или проживание и/или транспортные расходы;</w:t>
            </w:r>
          </w:p>
          <w:p w14:paraId="1BE49184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акт к счету на питание и/или проживание;</w:t>
            </w:r>
          </w:p>
          <w:p w14:paraId="2AAF43EE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квитанция на различные сборы;</w:t>
            </w:r>
          </w:p>
          <w:p w14:paraId="20CDC62C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маршрутные квитанции;</w:t>
            </w:r>
          </w:p>
          <w:p w14:paraId="11384F1E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посадочные талоны или справка с авиакомпании (ж/д-компании), подтверждающая факт перевозки транспортом</w:t>
            </w:r>
          </w:p>
        </w:tc>
      </w:tr>
      <w:tr w:rsidR="00A71380" w:rsidRPr="00AD65CB" w14:paraId="4A6448B0" w14:textId="77777777" w:rsidTr="00A13F9F">
        <w:tc>
          <w:tcPr>
            <w:tcW w:w="567" w:type="dxa"/>
          </w:tcPr>
          <w:p w14:paraId="07ED52ED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3969" w:type="dxa"/>
          </w:tcPr>
          <w:p w14:paraId="36931581" w14:textId="2DEDD707" w:rsidR="00A71380" w:rsidRPr="00AD65CB" w:rsidRDefault="00A71380" w:rsidP="00AD65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Услуги лиц, организующих проведение мероприятий, предусмотренных </w:t>
            </w:r>
            <w:hyperlink w:anchor="P53">
              <w:r w:rsidRPr="00AD65C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пунктом 1.4 раздела 1</w:t>
              </w:r>
            </w:hyperlink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1B1F1C"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Положения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спортивных мероприятий, а также тренировочных мероприятий с участием спортсменов и/или команды Некоммерческой </w:t>
            </w:r>
            <w:r w:rsid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организации</w:t>
            </w:r>
          </w:p>
        </w:tc>
        <w:tc>
          <w:tcPr>
            <w:tcW w:w="4535" w:type="dxa"/>
          </w:tcPr>
          <w:p w14:paraId="43ACD3AC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приказ о проведении спортивного мероприятия;</w:t>
            </w:r>
          </w:p>
          <w:p w14:paraId="58415735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расчетный документ (платежное поручение, расчетный чек, кассовый чек, платежное требование);</w:t>
            </w:r>
          </w:p>
          <w:p w14:paraId="5DBB7168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договор возмездного оказания услуг (со сметой, в которой указан перечень услуг, период оказания услуги, место предоставления услуги, стоимость услуги за единицу, либо данная информация должна быть отражена в предмете договора);</w:t>
            </w:r>
          </w:p>
          <w:p w14:paraId="7AFA84DC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акт выполненных работ (услуг) (согласно смете или предмету договора);</w:t>
            </w:r>
          </w:p>
          <w:p w14:paraId="77C7E334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счет на оплату, акт к счету</w:t>
            </w:r>
          </w:p>
        </w:tc>
      </w:tr>
      <w:tr w:rsidR="00A71380" w:rsidRPr="00AD65CB" w14:paraId="7DAA4CEE" w14:textId="77777777" w:rsidTr="00A13F9F">
        <w:tc>
          <w:tcPr>
            <w:tcW w:w="567" w:type="dxa"/>
          </w:tcPr>
          <w:p w14:paraId="04455917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969" w:type="dxa"/>
          </w:tcPr>
          <w:p w14:paraId="73776FF7" w14:textId="553CD04C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 xml:space="preserve">Аренда спортивных сооружений, 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помещений, спортивного инвентаря и оборудования для проведения мероприятий, предусмотренных </w:t>
            </w:r>
            <w:hyperlink w:anchor="P53">
              <w:r w:rsidRPr="00AD65C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пунктом 1.4 раздела 1</w:t>
              </w:r>
            </w:hyperlink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1B1F1C"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Положения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спортивных мероприятий, а также тренировочных мероприятий, в которых участвуют спортсмены и/или команда Некоммерческой организации</w:t>
            </w:r>
          </w:p>
        </w:tc>
        <w:tc>
          <w:tcPr>
            <w:tcW w:w="4535" w:type="dxa"/>
          </w:tcPr>
          <w:p w14:paraId="480F41CE" w14:textId="1818A422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 xml:space="preserve">- приказ о проведении спортивного </w:t>
            </w:r>
            <w:r w:rsidR="00AD65CB" w:rsidRPr="00AD65C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мероприятия;</w:t>
            </w:r>
          </w:p>
          <w:p w14:paraId="0C5C450B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расчетный документ (платежное поручение, расчетный чек, кассовый чек, платежное требование, квитанции);</w:t>
            </w:r>
          </w:p>
          <w:p w14:paraId="4AD17C3B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счет на оплату, акт к счету (с указанием площади зала, стоимости 1 часа аренды, стоимости арендуемого инвентаря и/или оборудования, перечня оказываемых услуг с указанием стоимости этих услуг);</w:t>
            </w:r>
          </w:p>
          <w:p w14:paraId="6197B6FA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 xml:space="preserve">- договор аренды (с указанием площади зала, стоимости 1 часа </w:t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аренды, стоимости арендуемого инвентаря и/или оборудования, перечня оказываемых услуг с указанием стоимости этих услуг);</w:t>
            </w:r>
          </w:p>
          <w:p w14:paraId="145382F8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акт выполненных работ;</w:t>
            </w:r>
          </w:p>
          <w:p w14:paraId="62D41804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график предоставления спортивных сооружений, помещений, спортивного инвентаря и оборудования</w:t>
            </w:r>
          </w:p>
        </w:tc>
      </w:tr>
      <w:tr w:rsidR="00A71380" w:rsidRPr="00AD65CB" w14:paraId="197B3F28" w14:textId="77777777" w:rsidTr="00A13F9F">
        <w:tc>
          <w:tcPr>
            <w:tcW w:w="567" w:type="dxa"/>
          </w:tcPr>
          <w:p w14:paraId="095653DB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P811"/>
            <w:bookmarkEnd w:id="2"/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3969" w:type="dxa"/>
          </w:tcPr>
          <w:p w14:paraId="4FDBA2BE" w14:textId="185EE64C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 xml:space="preserve">Питание (суточные) спортсменов, команды из расчета 1500 рублей и питание (суточные) тренеров, обслуживающего персонала команды из расчета 700 рублей в 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сутки на человека на территории Российской </w:t>
            </w:r>
            <w:r w:rsid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Федерации в периоды проведения мероприятий, предусмотренных </w:t>
            </w:r>
            <w:hyperlink w:anchor="P53">
              <w:r w:rsidRPr="00AD65C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пунктом 1.4 раздела 1</w:t>
              </w:r>
            </w:hyperlink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1B1F1C"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Положения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спортивных мероприятий, заявочных и аттестационных кампаний, а также тренировочных мероприятий</w:t>
            </w:r>
          </w:p>
        </w:tc>
        <w:tc>
          <w:tcPr>
            <w:tcW w:w="4535" w:type="dxa"/>
          </w:tcPr>
          <w:p w14:paraId="37FF36FB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приказ о проведении спортивного мероприятия;</w:t>
            </w:r>
          </w:p>
          <w:p w14:paraId="54ECFA7F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расчетный документ (платежное поручение, расчетный чек, кассовый чек, платежное требование, ведомость на выдачу питания);</w:t>
            </w:r>
          </w:p>
          <w:p w14:paraId="2252C6A3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договор возмездного оказания услуг (со сметой, в которой указан перечень питающихся, период оказания услуги, место предоставления услуги, стоимость услуги за единицу, либо данная информация должна быть отражена в предмете договора);</w:t>
            </w:r>
          </w:p>
          <w:p w14:paraId="5C9B0F4A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акт выполненных работ (услуг) (согласно смете или предмету договора), а также с приложением ежедневного меню и ведомости предоставления услуги питающимся;</w:t>
            </w:r>
          </w:p>
          <w:p w14:paraId="43A66CF0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счет на оплату, акт к счету с указанием Ф.И.О. питающихся и периода;</w:t>
            </w:r>
          </w:p>
          <w:p w14:paraId="62AE11F8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авансовый отчет;</w:t>
            </w:r>
          </w:p>
          <w:p w14:paraId="4AF44EAE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ведомость на выдачу денежных средств на питание с указанием перечня питающихся, периода оказания услуги, места предоставления услуги, стоимости услуги за единицу</w:t>
            </w:r>
          </w:p>
        </w:tc>
      </w:tr>
      <w:tr w:rsidR="00A71380" w:rsidRPr="00AD65CB" w14:paraId="16C74CC5" w14:textId="77777777" w:rsidTr="00A13F9F">
        <w:tc>
          <w:tcPr>
            <w:tcW w:w="567" w:type="dxa"/>
          </w:tcPr>
          <w:p w14:paraId="2832A21F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P820"/>
            <w:bookmarkEnd w:id="3"/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3969" w:type="dxa"/>
          </w:tcPr>
          <w:p w14:paraId="398248C4" w14:textId="1E4C2E73" w:rsidR="00A71380" w:rsidRPr="00AD65CB" w:rsidRDefault="00A71380" w:rsidP="00AD65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 xml:space="preserve">Проживание спортсменов, команды, тренеров, обслуживающего персонала команды при проведении мероприятий, 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предусмотренных </w:t>
            </w:r>
            <w:hyperlink w:anchor="P53">
              <w:r w:rsidRPr="00AD65C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пунктом 1.4 раздела 1</w:t>
              </w:r>
            </w:hyperlink>
            <w:r w:rsidRPr="00AD65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B1F1C" w:rsidRPr="00AD65CB">
              <w:rPr>
                <w:rFonts w:ascii="Times New Roman" w:hAnsi="Times New Roman" w:cs="Times New Roman"/>
                <w:sz w:val="28"/>
                <w:szCs w:val="28"/>
              </w:rPr>
              <w:t>Положения</w:t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 xml:space="preserve">, спортивных мероприятий, тренировочных мероприятий, а также в период заявочных и аттестационных кампаний, за исключением расходов на проживание в гостиничных номерах </w:t>
            </w:r>
            <w:r w:rsidR="00AD65CB" w:rsidRPr="00AD65C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люкс</w:t>
            </w:r>
            <w:r w:rsidR="00AD65CB" w:rsidRPr="00AD65C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AD65CB" w:rsidRPr="00AD65C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студия</w:t>
            </w:r>
            <w:r w:rsidR="00AD65CB" w:rsidRPr="00AD65C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535" w:type="dxa"/>
          </w:tcPr>
          <w:p w14:paraId="562E684F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приказ о проведении спортивного мероприятия;</w:t>
            </w:r>
          </w:p>
          <w:p w14:paraId="4D64881F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расчетный документ (платежное поручение, расчетный чек, кассовый чек, платежное требование, квитанции);</w:t>
            </w:r>
          </w:p>
          <w:p w14:paraId="24C6FCE8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договор возмездного оказания услуг с указанием периода проживания, места проживания, Ф.И.О. проживающих, стоимости услуги за единицу;</w:t>
            </w:r>
          </w:p>
          <w:p w14:paraId="00E11C7D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акт выполненных работ (услуг) с указанием периода проживания, места проживания, Ф.И.О. проживавших, стоимости услуги за единицу;</w:t>
            </w:r>
          </w:p>
          <w:p w14:paraId="570E9078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счет на оплату, акт к счету с указанием периода проживания, места проживания, Ф.И.О. проживавших, стоимости услуги за единицу;</w:t>
            </w:r>
          </w:p>
          <w:p w14:paraId="64C93A1D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авансовый отчет</w:t>
            </w:r>
          </w:p>
        </w:tc>
      </w:tr>
      <w:tr w:rsidR="00A71380" w:rsidRPr="00AD65CB" w14:paraId="6F30FB7A" w14:textId="77777777" w:rsidTr="00A13F9F">
        <w:tc>
          <w:tcPr>
            <w:tcW w:w="567" w:type="dxa"/>
          </w:tcPr>
          <w:p w14:paraId="76D8DA0F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P828"/>
            <w:bookmarkEnd w:id="4"/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969" w:type="dxa"/>
          </w:tcPr>
          <w:p w14:paraId="78327000" w14:textId="53E05A72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Транспортные расходы (включая комиссионные, сервисные сборы и бронирование), а также расходы по провозу багажа независимо от категории (по количеству мест, весу, габаритам) сверхнормативного багажа, по стоимости, установленной перевозчиком, в размере документально подтвержденных расходов, но не свыше 2500 рублей, при проведении 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мероприятий, предусмотренных </w:t>
            </w:r>
            <w:hyperlink w:anchor="P53">
              <w:r w:rsidRPr="00AD65C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пунктом 1.4 раздела 1</w:t>
              </w:r>
            </w:hyperlink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1B1F1C"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Положения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спортивных мероприятий, тренировочных мероприятий, а также в период заявочных и аттеста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ционных кампаний как на территории </w:t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 xml:space="preserve">Сахалинской области, так и за </w:t>
            </w:r>
            <w:r w:rsidR="0071157D" w:rsidRPr="00AD65CB">
              <w:rPr>
                <w:rFonts w:ascii="Times New Roman" w:hAnsi="Times New Roman" w:cs="Times New Roman"/>
                <w:sz w:val="28"/>
                <w:szCs w:val="28"/>
              </w:rPr>
              <w:t xml:space="preserve">ее </w:t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пределами, к месту проведения мероприятий</w:t>
            </w:r>
          </w:p>
        </w:tc>
        <w:tc>
          <w:tcPr>
            <w:tcW w:w="4535" w:type="dxa"/>
          </w:tcPr>
          <w:p w14:paraId="41FFA843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приказ о проведении спортивного мероприятия;</w:t>
            </w:r>
          </w:p>
          <w:p w14:paraId="07E6DA5A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расчетный документ (платежное поручение, расчетный чек, кассовый чек, платежное требование, квитанции);</w:t>
            </w:r>
          </w:p>
          <w:p w14:paraId="3E53512A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счет на оплату, акт к счету;</w:t>
            </w:r>
          </w:p>
          <w:p w14:paraId="1D5D8104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маршрутные квитанции;</w:t>
            </w:r>
          </w:p>
          <w:p w14:paraId="272B383E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квитанции различных сборов;</w:t>
            </w:r>
          </w:p>
          <w:p w14:paraId="4019686F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посадочные талоны или справка с авиакомпании (ж/д-компании), подтверждающие факт перевозки транспортом;</w:t>
            </w:r>
          </w:p>
          <w:p w14:paraId="29C82FDC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договор оказания возмездных услуг с транспортным агентством;</w:t>
            </w:r>
          </w:p>
          <w:p w14:paraId="7FE0D3F9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авансовый отчет</w:t>
            </w:r>
          </w:p>
        </w:tc>
      </w:tr>
      <w:tr w:rsidR="00A71380" w:rsidRPr="00AD65CB" w14:paraId="7E5CABA1" w14:textId="77777777" w:rsidTr="00A13F9F">
        <w:tc>
          <w:tcPr>
            <w:tcW w:w="567" w:type="dxa"/>
          </w:tcPr>
          <w:p w14:paraId="452C799F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3969" w:type="dxa"/>
          </w:tcPr>
          <w:p w14:paraId="56429DCE" w14:textId="5C9F9136" w:rsidR="00A71380" w:rsidRPr="00AD65CB" w:rsidRDefault="00A71380" w:rsidP="00AD65C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Расходы, связанные с поездкой тренеров и/или обслуживающего персонала команды, предусмотренного </w:t>
            </w:r>
            <w:hyperlink w:anchor="P64">
              <w:r w:rsidRPr="00AD65C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подпунктом 1.6.4 пункта 1.6 раздела 1</w:t>
              </w:r>
            </w:hyperlink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1B1F1C"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Положения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за пределы Сахалинской области для формирования команды на условиях, определенных </w:t>
            </w:r>
            <w:hyperlink w:anchor="P561">
              <w:r w:rsidRPr="00AD65C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пунктами 7</w:t>
              </w:r>
            </w:hyperlink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- </w:t>
            </w:r>
            <w:hyperlink w:anchor="P566">
              <w:r w:rsidRPr="00AD65C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9</w:t>
              </w:r>
            </w:hyperlink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приложения 3 к </w:t>
            </w:r>
            <w:r w:rsidR="00FB75A3"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Положению</w:t>
            </w:r>
          </w:p>
        </w:tc>
        <w:tc>
          <w:tcPr>
            <w:tcW w:w="4535" w:type="dxa"/>
          </w:tcPr>
          <w:p w14:paraId="54ACC7E5" w14:textId="48553225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приказ о формировании команды;</w:t>
            </w:r>
          </w:p>
          <w:p w14:paraId="037D70CA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документы, отраженные в </w:t>
            </w:r>
            <w:hyperlink w:anchor="P811">
              <w:r w:rsidRPr="00AD65C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пунктах 7</w:t>
              </w:r>
            </w:hyperlink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hyperlink w:anchor="P820">
              <w:r w:rsidRPr="00AD65C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8</w:t>
              </w:r>
            </w:hyperlink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hyperlink w:anchor="P828">
              <w:r w:rsidRPr="00AD65C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9</w:t>
              </w:r>
            </w:hyperlink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настоящего Перечня</w:t>
            </w:r>
          </w:p>
        </w:tc>
      </w:tr>
      <w:tr w:rsidR="00A71380" w:rsidRPr="00AD65CB" w14:paraId="0D8EA25B" w14:textId="77777777" w:rsidTr="00A13F9F">
        <w:tc>
          <w:tcPr>
            <w:tcW w:w="567" w:type="dxa"/>
          </w:tcPr>
          <w:p w14:paraId="44312CCF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969" w:type="dxa"/>
          </w:tcPr>
          <w:p w14:paraId="2D90DBA4" w14:textId="1C9CAC2E" w:rsidR="00A71380" w:rsidRPr="00AD65CB" w:rsidRDefault="00A71380" w:rsidP="00AD65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Услуги по изготовлению и распространению рекламы, изготовлению афиш проводимых мероприятий, предусмотренных </w:t>
            </w:r>
            <w:hyperlink w:anchor="P53">
              <w:r w:rsidRPr="00AD65C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пунктом 1.4 раздела 1</w:t>
              </w:r>
            </w:hyperlink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45DC9"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Положения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а также спортивных мероприятий регионального уровня, в которых участвуют спортсмены, команда юношей Некоммерческой организации, в соответствии с Федеральным </w:t>
            </w:r>
            <w:hyperlink r:id="rId9">
              <w:r w:rsidRPr="00AD65C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законом</w:t>
              </w:r>
            </w:hyperlink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от 13.03.2006 </w:t>
            </w:r>
            <w:r w:rsidR="00AD65CB"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  <w:t>№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38-ФЗ </w:t>
            </w:r>
            <w:r w:rsidR="00AD65CB"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рекламе</w:t>
            </w:r>
            <w:r w:rsidR="00AD65CB"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4535" w:type="dxa"/>
          </w:tcPr>
          <w:p w14:paraId="2946DF46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приказ о проведении спортивного мероприятия;</w:t>
            </w:r>
          </w:p>
          <w:p w14:paraId="1EF038DA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расчетный документ (платежное поручение, расчетный чек, кассовый чек, платежное требование, квитанции);</w:t>
            </w:r>
          </w:p>
          <w:p w14:paraId="00C1D46C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договор оказания возмездных услуг;</w:t>
            </w:r>
          </w:p>
          <w:p w14:paraId="26FEE2D1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акт выполненных работ (оказанных услуг);</w:t>
            </w:r>
          </w:p>
          <w:p w14:paraId="1B502C85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счет на оплату, акт к счету;</w:t>
            </w:r>
          </w:p>
          <w:p w14:paraId="6DC898F5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пояснительная записка места расположения, сроки расположения рекламы, в том числе фотоотчет размещения рекламы;</w:t>
            </w:r>
          </w:p>
          <w:p w14:paraId="43A0DEC2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фотоафиши, буклеты и другая рекламная продукция</w:t>
            </w:r>
          </w:p>
        </w:tc>
      </w:tr>
      <w:tr w:rsidR="00A71380" w:rsidRPr="00AD65CB" w14:paraId="4AFA3A1A" w14:textId="77777777" w:rsidTr="00A13F9F">
        <w:tc>
          <w:tcPr>
            <w:tcW w:w="567" w:type="dxa"/>
          </w:tcPr>
          <w:p w14:paraId="33F7236C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969" w:type="dxa"/>
          </w:tcPr>
          <w:p w14:paraId="2B16C013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спортивной экипировки и инвентаря для обслуживающего персонала команды, тренеров, команд организации и детско-юношеских команд с учетом норм </w:t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комплектации на одного человека</w:t>
            </w:r>
          </w:p>
        </w:tc>
        <w:tc>
          <w:tcPr>
            <w:tcW w:w="4535" w:type="dxa"/>
          </w:tcPr>
          <w:p w14:paraId="22D36A94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расчетный документ (платежное поручение, расчетный чек, кассовый чек, платежное требование, квитанции);</w:t>
            </w:r>
          </w:p>
          <w:p w14:paraId="23AC62CB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утвержденные нормы комплектации на одного спортсмена;</w:t>
            </w:r>
          </w:p>
          <w:p w14:paraId="2756D3F9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 xml:space="preserve">- договор оказания возмездных </w:t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услуг;</w:t>
            </w:r>
          </w:p>
          <w:p w14:paraId="490EC336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счет к оплате, акт к счету;</w:t>
            </w:r>
          </w:p>
          <w:p w14:paraId="5663BA98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авансовый отчет</w:t>
            </w:r>
          </w:p>
        </w:tc>
      </w:tr>
      <w:tr w:rsidR="00A71380" w:rsidRPr="00AD65CB" w14:paraId="3B1A54C7" w14:textId="77777777" w:rsidTr="00A13F9F">
        <w:tc>
          <w:tcPr>
            <w:tcW w:w="567" w:type="dxa"/>
          </w:tcPr>
          <w:p w14:paraId="7C93CBF6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3969" w:type="dxa"/>
          </w:tcPr>
          <w:p w14:paraId="4D04985F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Приобретение медикаментов, перевязочного материала, спортивного питания и витаминизация спортсменов</w:t>
            </w:r>
          </w:p>
        </w:tc>
        <w:tc>
          <w:tcPr>
            <w:tcW w:w="4535" w:type="dxa"/>
          </w:tcPr>
          <w:p w14:paraId="44566607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расчетный документ (платежное поручение, расчетный чек, кассовый чек, платежное требование, квитанции);</w:t>
            </w:r>
          </w:p>
          <w:p w14:paraId="4194FB80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договор оказания возмездных услуг;</w:t>
            </w:r>
          </w:p>
          <w:p w14:paraId="0B8138FE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счет к оплате, акт к счету;</w:t>
            </w:r>
          </w:p>
          <w:p w14:paraId="7774136E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авансовый отчет</w:t>
            </w:r>
          </w:p>
        </w:tc>
      </w:tr>
      <w:tr w:rsidR="00A71380" w:rsidRPr="00AD65CB" w14:paraId="634BE360" w14:textId="77777777" w:rsidTr="00A13F9F">
        <w:tc>
          <w:tcPr>
            <w:tcW w:w="567" w:type="dxa"/>
          </w:tcPr>
          <w:p w14:paraId="7C332CD5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969" w:type="dxa"/>
          </w:tcPr>
          <w:p w14:paraId="524BDFB7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Медицинские услуги по диспансеризации спортсменов, тренеров и обслуживающего персонала команды</w:t>
            </w:r>
          </w:p>
        </w:tc>
        <w:tc>
          <w:tcPr>
            <w:tcW w:w="4535" w:type="dxa"/>
          </w:tcPr>
          <w:p w14:paraId="43D23E88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расчетный документ (платежное поручение, расчетный чек, кассовый чек, платежное требование, квитанции);</w:t>
            </w:r>
          </w:p>
          <w:p w14:paraId="73B5B315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договор оказания возмездных услуг с указанием списка спортсменов, тренеров, обслуживающего персонала, места оказания услуги, стоимости за оказание услуги на единицу, периода предоставления услуги;</w:t>
            </w:r>
          </w:p>
          <w:p w14:paraId="1CA41801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счет к оплате, акт к счету;</w:t>
            </w:r>
          </w:p>
          <w:p w14:paraId="5E399D14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авансовый отчет</w:t>
            </w:r>
          </w:p>
        </w:tc>
      </w:tr>
      <w:tr w:rsidR="00A71380" w:rsidRPr="00AD65CB" w14:paraId="1D07D4B0" w14:textId="77777777" w:rsidTr="00A13F9F">
        <w:tc>
          <w:tcPr>
            <w:tcW w:w="567" w:type="dxa"/>
          </w:tcPr>
          <w:p w14:paraId="715ED547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969" w:type="dxa"/>
          </w:tcPr>
          <w:p w14:paraId="5E290B36" w14:textId="18D0E2B8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Расходы по эксплуатации или аренде автотранспорта для обслуживающего персонала команды, спортсменов, команды юношей, а также тренеров, спортивных судей, рефери, арбитров, инспекторов, направляемых для проведения спортивных мероприятий в соответствии с требованиями регламента о спортивном мероприятии и/или при проведении тренировочных мероприятий на территории Сахалинской 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области, а также при проведении мероприятий, предусмотренных </w:t>
            </w:r>
            <w:hyperlink w:anchor="P53">
              <w:r w:rsidRPr="00AD65C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пунктом 1.4 раздела 1</w:t>
              </w:r>
            </w:hyperlink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45DC9"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Положения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тренировочных мероприятий в период заявочных и аттестационных </w:t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кампаний за пределами Сахалинской области к месту проведения спортивных мероприятий и обратно, в пределах населенного пункта проведения спортивного мероприятия (кроме такси)</w:t>
            </w:r>
          </w:p>
        </w:tc>
        <w:tc>
          <w:tcPr>
            <w:tcW w:w="4535" w:type="dxa"/>
          </w:tcPr>
          <w:p w14:paraId="67A011B9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приказ о проведении спортивного мероприятия;</w:t>
            </w:r>
          </w:p>
          <w:p w14:paraId="02D4D0C2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расчетный документ (платежное поручение, расчетный чек, кассовый чек, платежное требование, квитанции);</w:t>
            </w:r>
          </w:p>
          <w:p w14:paraId="39596131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счет на оплату, акт к счету;</w:t>
            </w:r>
          </w:p>
          <w:p w14:paraId="34F26FEB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договор оказания возмездных услуг;</w:t>
            </w:r>
          </w:p>
          <w:p w14:paraId="53BC500E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акт выполненных работ;</w:t>
            </w:r>
          </w:p>
          <w:p w14:paraId="7A580013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справки для расчета за выполненные работы (услуги), включающие в себя маршрут, сроки предоставления услуги, объем предоставленной услуги либо путевые листы</w:t>
            </w:r>
          </w:p>
        </w:tc>
      </w:tr>
      <w:tr w:rsidR="00A71380" w:rsidRPr="00AD65CB" w14:paraId="24152E1E" w14:textId="77777777" w:rsidTr="00A13F9F">
        <w:tc>
          <w:tcPr>
            <w:tcW w:w="567" w:type="dxa"/>
          </w:tcPr>
          <w:p w14:paraId="4C72527B" w14:textId="1F9E2AEF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FB75A3" w:rsidRPr="00AD65C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</w:tcPr>
          <w:p w14:paraId="58D3178B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Расходы на добровольное медицинское страхование и страхование от несчастных случаев, в том числе в комплексе как спортсменов индивидуально, так и команды в целом</w:t>
            </w:r>
          </w:p>
        </w:tc>
        <w:tc>
          <w:tcPr>
            <w:tcW w:w="4535" w:type="dxa"/>
          </w:tcPr>
          <w:p w14:paraId="353B07B0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расчетный документ (платежное поручение, расчетный чек, кассовый чек, платежное требование, квитанции);</w:t>
            </w:r>
          </w:p>
          <w:p w14:paraId="34A2BCC3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договор оказания возмездных услуг;</w:t>
            </w:r>
          </w:p>
          <w:p w14:paraId="623045CD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акт выполненных работ;</w:t>
            </w:r>
          </w:p>
          <w:p w14:paraId="70F2B5D1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счет к оплате, акт к счету;</w:t>
            </w:r>
          </w:p>
          <w:p w14:paraId="2A3605CB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список тренеров, спортсменов и обслуживающего персонала, на которых произведены расходы;</w:t>
            </w:r>
          </w:p>
          <w:p w14:paraId="758901C1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страховка</w:t>
            </w:r>
          </w:p>
        </w:tc>
      </w:tr>
      <w:tr w:rsidR="00A71380" w:rsidRPr="00AD65CB" w14:paraId="373F0AD5" w14:textId="77777777" w:rsidTr="00A13F9F">
        <w:tc>
          <w:tcPr>
            <w:tcW w:w="567" w:type="dxa"/>
          </w:tcPr>
          <w:p w14:paraId="5B97090B" w14:textId="199518D4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6AC9" w:rsidRPr="00AD65C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</w:tcPr>
          <w:p w14:paraId="4C42C429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Расходы по информационному обеспечению спортивных мероприятий согласно регламенту по видам спорта</w:t>
            </w:r>
          </w:p>
        </w:tc>
        <w:tc>
          <w:tcPr>
            <w:tcW w:w="4535" w:type="dxa"/>
          </w:tcPr>
          <w:p w14:paraId="386C3894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регламент по виду спорта;</w:t>
            </w:r>
          </w:p>
          <w:p w14:paraId="2AC35DE2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приказ о проведении спортивного мероприятия;</w:t>
            </w:r>
          </w:p>
          <w:p w14:paraId="23F571F5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расчетный документ (платежное поручение, расчетный чек, кассовый чек, платежное требование, квитанции);</w:t>
            </w:r>
          </w:p>
          <w:p w14:paraId="1A218917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договор оказания возмездных услуг;</w:t>
            </w:r>
          </w:p>
          <w:p w14:paraId="1394FCF8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акт выполненных работ;</w:t>
            </w:r>
          </w:p>
          <w:p w14:paraId="55B95FC1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счет к оплате, акт к счету;</w:t>
            </w:r>
          </w:p>
          <w:p w14:paraId="439B48A7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пояснительная записка, где распространялась информация, в том числе эфирные справки</w:t>
            </w:r>
          </w:p>
        </w:tc>
      </w:tr>
      <w:tr w:rsidR="00A71380" w:rsidRPr="00AD65CB" w14:paraId="08EF794A" w14:textId="77777777" w:rsidTr="00A13F9F">
        <w:tc>
          <w:tcPr>
            <w:tcW w:w="567" w:type="dxa"/>
          </w:tcPr>
          <w:p w14:paraId="088F50E5" w14:textId="51176FE3" w:rsidR="00A71380" w:rsidRPr="00AD65CB" w:rsidRDefault="007C6AC9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18.</w:t>
            </w:r>
          </w:p>
        </w:tc>
        <w:tc>
          <w:tcPr>
            <w:tcW w:w="3969" w:type="dxa"/>
          </w:tcPr>
          <w:p w14:paraId="7D1F078D" w14:textId="38891D06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Расходы на обеспечение безопасности участников при проведении мероприятий, предусмотренных </w:t>
            </w:r>
            <w:hyperlink w:anchor="P53">
              <w:r w:rsidRPr="00AD65C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пунктом 1.4 раздела 1</w:t>
              </w:r>
            </w:hyperlink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45DC9"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Положения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спортивных мероприятий, тренировочных мероприятий, а также в период заявочных и аттестационных кампаний на территории Сахалинской области</w:t>
            </w:r>
            <w:r w:rsidR="003A3A91"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за её пределами.</w:t>
            </w:r>
          </w:p>
        </w:tc>
        <w:tc>
          <w:tcPr>
            <w:tcW w:w="4535" w:type="dxa"/>
          </w:tcPr>
          <w:p w14:paraId="2A71AC6D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приказ о проведении спортивного мероприятия;</w:t>
            </w:r>
          </w:p>
          <w:p w14:paraId="65F0A358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расчетный документ (платежное поручение, расчетный чек, кассовый чек, платежное требование, квитанции);</w:t>
            </w:r>
          </w:p>
          <w:p w14:paraId="5BB74753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договор оказания возмездных услуг с указанием места предоставления услуги, стоимости за единицу, сроков предоставления;</w:t>
            </w:r>
          </w:p>
          <w:p w14:paraId="21382B9F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акт выполненных работ;</w:t>
            </w:r>
          </w:p>
          <w:p w14:paraId="02EE3EE5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счет к оплате, акт к счету</w:t>
            </w:r>
          </w:p>
        </w:tc>
      </w:tr>
      <w:tr w:rsidR="00A71380" w:rsidRPr="00AD65CB" w14:paraId="78569455" w14:textId="77777777" w:rsidTr="00A13F9F">
        <w:tc>
          <w:tcPr>
            <w:tcW w:w="567" w:type="dxa"/>
          </w:tcPr>
          <w:p w14:paraId="660CB1CC" w14:textId="542B4FD5" w:rsidR="00A71380" w:rsidRPr="00AD65CB" w:rsidRDefault="007C6AC9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A71380" w:rsidRPr="00AD65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</w:tcPr>
          <w:p w14:paraId="100DCC80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Расходы, связанные с участием в семинарах, повышением квалификации (мастерства) тренеров, обслуживающего персонала команды</w:t>
            </w:r>
          </w:p>
        </w:tc>
        <w:tc>
          <w:tcPr>
            <w:tcW w:w="4535" w:type="dxa"/>
          </w:tcPr>
          <w:p w14:paraId="7C6AF62E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приказ о направлении тренера, обслуживающего персонала на повышение квалификации;</w:t>
            </w:r>
          </w:p>
          <w:p w14:paraId="2E733EF2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расчетный документ (платежное поручение, расчетный чек, кассовый чек, платежное требование, квитанции);</w:t>
            </w:r>
          </w:p>
          <w:p w14:paraId="164283B0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договор возмездного оказания услуг;</w:t>
            </w:r>
          </w:p>
          <w:p w14:paraId="10C2AC24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акт выполненных работ (услуг);</w:t>
            </w:r>
          </w:p>
          <w:p w14:paraId="17529335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счет на оплату, акт к счету;</w:t>
            </w:r>
          </w:p>
          <w:p w14:paraId="55E61F96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свидетельство/удостоверение о повышении квалификации</w:t>
            </w:r>
          </w:p>
        </w:tc>
      </w:tr>
      <w:tr w:rsidR="00A71380" w:rsidRPr="00AD65CB" w14:paraId="4374D7C0" w14:textId="77777777" w:rsidTr="00A13F9F">
        <w:tc>
          <w:tcPr>
            <w:tcW w:w="567" w:type="dxa"/>
          </w:tcPr>
          <w:p w14:paraId="2C856EBA" w14:textId="52C7A9BA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C6AC9" w:rsidRPr="00AD65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</w:tcPr>
          <w:p w14:paraId="15F59423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Расходы на реализацию мероприятий детско-юношеского спорта</w:t>
            </w:r>
          </w:p>
        </w:tc>
        <w:tc>
          <w:tcPr>
            <w:tcW w:w="4535" w:type="dxa"/>
          </w:tcPr>
          <w:p w14:paraId="0940CFE5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приказ о проведении мероприятия;</w:t>
            </w:r>
          </w:p>
          <w:p w14:paraId="16743B1E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расчетный документ (платежное поручение, расчетный чек, кассовый чек, платежное требование, квитанции);</w:t>
            </w:r>
          </w:p>
          <w:p w14:paraId="040CA6D9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договор оказания возмездных услуг с указанием места предоставления услуги, стоимости за единицу, сроков предоставления;</w:t>
            </w:r>
          </w:p>
          <w:p w14:paraId="7469881A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акт выполненных работ;</w:t>
            </w:r>
          </w:p>
          <w:p w14:paraId="0F975345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счет к оплате, акт к счету;</w:t>
            </w:r>
          </w:p>
          <w:p w14:paraId="3B62416D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пояснительная записка о количе</w:t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стве принятых участников, о результатах проведения мероприятия</w:t>
            </w:r>
          </w:p>
        </w:tc>
      </w:tr>
      <w:tr w:rsidR="00A71380" w:rsidRPr="00AD65CB" w14:paraId="7762F4B3" w14:textId="77777777" w:rsidTr="00A13F9F">
        <w:tc>
          <w:tcPr>
            <w:tcW w:w="567" w:type="dxa"/>
          </w:tcPr>
          <w:p w14:paraId="7485C2D4" w14:textId="00FD9E4C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7C6AC9" w:rsidRPr="00AD65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</w:tcPr>
          <w:p w14:paraId="4A90364D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Приобретение спортивного оборудования, необходимого для организации тренировочного процесса</w:t>
            </w:r>
          </w:p>
        </w:tc>
        <w:tc>
          <w:tcPr>
            <w:tcW w:w="4535" w:type="dxa"/>
          </w:tcPr>
          <w:p w14:paraId="19800868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расчетный документ (платежное поручение, расчетный чек, кассовый чек, платежное требование, квитанции);</w:t>
            </w:r>
          </w:p>
          <w:p w14:paraId="5FCF4EDA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утвержденные нормы оснащения спортивным оборудованием;</w:t>
            </w:r>
          </w:p>
          <w:p w14:paraId="2F10EF91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договор оказания возмездных услуг;</w:t>
            </w:r>
          </w:p>
          <w:p w14:paraId="37C35682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счет к оплате, акт к счету;</w:t>
            </w:r>
          </w:p>
          <w:p w14:paraId="5BDA81FB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товарная накладная;</w:t>
            </w:r>
          </w:p>
          <w:p w14:paraId="68B96255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авансовый отчет;</w:t>
            </w:r>
          </w:p>
          <w:p w14:paraId="2AFE4327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инвентарная карточка либо акт ввода в эксплуатацию</w:t>
            </w:r>
          </w:p>
        </w:tc>
      </w:tr>
      <w:tr w:rsidR="00A71380" w:rsidRPr="00AD65CB" w14:paraId="5DB53DE6" w14:textId="77777777" w:rsidTr="00A13F9F">
        <w:tc>
          <w:tcPr>
            <w:tcW w:w="567" w:type="dxa"/>
          </w:tcPr>
          <w:p w14:paraId="2A526673" w14:textId="23FD0EF4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627B4" w:rsidRPr="00AD65C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</w:tcPr>
          <w:p w14:paraId="36310126" w14:textId="4E0DC8B0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Расходы на оплату услуг специалистов, предусмотренных положением (регламентом) или иным документом, утвержденным организатором мероприятий, предусмотренных </w:t>
            </w:r>
            <w:hyperlink w:anchor="P53">
              <w:r w:rsidRPr="00AD65C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пунктом 1.4 раздела 1</w:t>
              </w:r>
            </w:hyperlink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45DC9"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Положения</w:t>
            </w:r>
          </w:p>
        </w:tc>
        <w:tc>
          <w:tcPr>
            <w:tcW w:w="4535" w:type="dxa"/>
          </w:tcPr>
          <w:p w14:paraId="1105F190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приказ о проведении спортивного мероприятия;</w:t>
            </w:r>
          </w:p>
          <w:p w14:paraId="2C10E43A" w14:textId="14211363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выписка из положения (регламента) или иного документа, утвержденного организатором мероприятий, предусмотренных </w:t>
            </w:r>
            <w:hyperlink w:anchor="P53">
              <w:r w:rsidRPr="00AD65C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пунктом 1.4 раздела 1</w:t>
              </w:r>
            </w:hyperlink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45DC9"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Положения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о необходимости участия специалиста;</w:t>
            </w:r>
          </w:p>
          <w:p w14:paraId="1F10406A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расчетный документ </w:t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(платежное поручение, расчетный кассовый ордер, ведомость на выдачу вознаграждения);</w:t>
            </w:r>
          </w:p>
          <w:p w14:paraId="4D83F6F4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договор возмездного оказания услуг;</w:t>
            </w:r>
          </w:p>
          <w:p w14:paraId="5AA5BD50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акт приема-сдачи услуг;</w:t>
            </w:r>
          </w:p>
          <w:p w14:paraId="235C9BA1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смета расходов на оплату услуг специалистов либо на каждого специалиста.</w:t>
            </w:r>
          </w:p>
          <w:p w14:paraId="32CB22BE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В случае включения в вознаграждение специалистов расходов, связанных с питанием, проживанием, транспортных расходов необходимо представить дополнительный пакет документов:</w:t>
            </w:r>
          </w:p>
          <w:p w14:paraId="36008FCB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расчетный документ (кассовый чек, расчетный кассовый ордер, выписка по счету из банка, подтверждающая безналичный расчет);</w:t>
            </w:r>
          </w:p>
          <w:p w14:paraId="4E991E23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счет на питание и/или проживание и/или транспортные расходы;</w:t>
            </w:r>
          </w:p>
          <w:p w14:paraId="6325F1D0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акт к счету на питание и /или проживание;</w:t>
            </w:r>
          </w:p>
          <w:p w14:paraId="41BAB53E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квитанцию на различные сборы;</w:t>
            </w:r>
          </w:p>
          <w:p w14:paraId="32C7EEF4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маршрутные квитанции;</w:t>
            </w:r>
          </w:p>
          <w:p w14:paraId="3B26E1E7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посадочные талоны или справка с авиакомпании (ж/д-компании), подтверждающая факт перевозки транспортом</w:t>
            </w:r>
          </w:p>
        </w:tc>
      </w:tr>
    </w:tbl>
    <w:p w14:paraId="0D147860" w14:textId="77777777" w:rsidR="00A71380" w:rsidRPr="00383A8C" w:rsidRDefault="00A71380" w:rsidP="00A7138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655AA9DA" w14:textId="77777777" w:rsidR="00A71380" w:rsidRPr="00383A8C" w:rsidRDefault="00A71380" w:rsidP="00A7138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83A8C">
        <w:rPr>
          <w:rFonts w:ascii="Times New Roman" w:hAnsi="Times New Roman" w:cs="Times New Roman"/>
          <w:sz w:val="26"/>
          <w:szCs w:val="26"/>
        </w:rPr>
        <w:t>--------------------------------</w:t>
      </w:r>
    </w:p>
    <w:p w14:paraId="62330C20" w14:textId="3BB95162" w:rsidR="00A71380" w:rsidRPr="00383A8C" w:rsidRDefault="00A71380" w:rsidP="00A7138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83A8C">
        <w:rPr>
          <w:rFonts w:ascii="Times New Roman" w:hAnsi="Times New Roman" w:cs="Times New Roman"/>
          <w:sz w:val="26"/>
          <w:szCs w:val="26"/>
        </w:rPr>
        <w:t xml:space="preserve">&lt;*&gt; При необходимости </w:t>
      </w:r>
      <w:r w:rsidR="000627B4">
        <w:rPr>
          <w:rFonts w:ascii="Times New Roman" w:hAnsi="Times New Roman" w:cs="Times New Roman"/>
          <w:sz w:val="26"/>
          <w:szCs w:val="26"/>
        </w:rPr>
        <w:t xml:space="preserve">Департамент </w:t>
      </w:r>
      <w:r w:rsidRPr="00383A8C">
        <w:rPr>
          <w:rFonts w:ascii="Times New Roman" w:hAnsi="Times New Roman" w:cs="Times New Roman"/>
          <w:sz w:val="26"/>
          <w:szCs w:val="26"/>
        </w:rPr>
        <w:t xml:space="preserve">вправе дополнительно запросить </w:t>
      </w:r>
      <w:r w:rsidR="00AD65CB">
        <w:rPr>
          <w:rFonts w:ascii="Times New Roman" w:hAnsi="Times New Roman" w:cs="Times New Roman"/>
          <w:sz w:val="26"/>
          <w:szCs w:val="26"/>
        </w:rPr>
        <w:br/>
      </w:r>
      <w:r w:rsidRPr="00383A8C">
        <w:rPr>
          <w:rFonts w:ascii="Times New Roman" w:hAnsi="Times New Roman" w:cs="Times New Roman"/>
          <w:sz w:val="26"/>
          <w:szCs w:val="26"/>
        </w:rPr>
        <w:t>у получателя субсидии письменные пояснения к предоставленным первичным учетным документам.</w:t>
      </w:r>
    </w:p>
    <w:sectPr w:rsidR="00A71380" w:rsidRPr="00383A8C" w:rsidSect="00343AD9">
      <w:headerReference w:type="default" r:id="rId10"/>
      <w:type w:val="continuous"/>
      <w:pgSz w:w="11906" w:h="16838"/>
      <w:pgMar w:top="851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7226222"/>
      <w:docPartObj>
        <w:docPartGallery w:val="Page Numbers (Top of Page)"/>
        <w:docPartUnique/>
      </w:docPartObj>
    </w:sdtPr>
    <w:sdtEndPr/>
    <w:sdtContent>
      <w:p w14:paraId="0A6AF000" w14:textId="04601AE2" w:rsidR="00AD65CB" w:rsidRDefault="00AD65C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77E0">
          <w:rPr>
            <w:noProof/>
          </w:rPr>
          <w:t>4</w:t>
        </w:r>
        <w:r>
          <w:fldChar w:fldCharType="end"/>
        </w:r>
      </w:p>
    </w:sdtContent>
  </w:sdt>
  <w:p w14:paraId="7E1CB494" w14:textId="77777777" w:rsidR="00AD65CB" w:rsidRDefault="00AD65C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627B4"/>
    <w:rsid w:val="00091B8A"/>
    <w:rsid w:val="000D175D"/>
    <w:rsid w:val="001067F4"/>
    <w:rsid w:val="00115A57"/>
    <w:rsid w:val="001348EB"/>
    <w:rsid w:val="00134EA8"/>
    <w:rsid w:val="0015349A"/>
    <w:rsid w:val="001673C6"/>
    <w:rsid w:val="00184800"/>
    <w:rsid w:val="001B1F1C"/>
    <w:rsid w:val="001C0012"/>
    <w:rsid w:val="00202A45"/>
    <w:rsid w:val="002058EC"/>
    <w:rsid w:val="002369D3"/>
    <w:rsid w:val="00256C0E"/>
    <w:rsid w:val="002646EC"/>
    <w:rsid w:val="00293561"/>
    <w:rsid w:val="00297250"/>
    <w:rsid w:val="002A29F2"/>
    <w:rsid w:val="002A50ED"/>
    <w:rsid w:val="002C77E0"/>
    <w:rsid w:val="0033332F"/>
    <w:rsid w:val="00343AD9"/>
    <w:rsid w:val="00347415"/>
    <w:rsid w:val="00363FC9"/>
    <w:rsid w:val="00383A8C"/>
    <w:rsid w:val="00386434"/>
    <w:rsid w:val="003A3A91"/>
    <w:rsid w:val="003C60EC"/>
    <w:rsid w:val="003D4C67"/>
    <w:rsid w:val="003E33E2"/>
    <w:rsid w:val="003E5E86"/>
    <w:rsid w:val="003E62A0"/>
    <w:rsid w:val="003E74EC"/>
    <w:rsid w:val="00416224"/>
    <w:rsid w:val="00487309"/>
    <w:rsid w:val="00494C94"/>
    <w:rsid w:val="0055154A"/>
    <w:rsid w:val="005D62D2"/>
    <w:rsid w:val="00651800"/>
    <w:rsid w:val="006D374C"/>
    <w:rsid w:val="0071157D"/>
    <w:rsid w:val="00724A9C"/>
    <w:rsid w:val="00725C1B"/>
    <w:rsid w:val="00775F5A"/>
    <w:rsid w:val="007769B2"/>
    <w:rsid w:val="0078048B"/>
    <w:rsid w:val="007853E2"/>
    <w:rsid w:val="007C6AC9"/>
    <w:rsid w:val="007E72E3"/>
    <w:rsid w:val="008028E9"/>
    <w:rsid w:val="00860414"/>
    <w:rsid w:val="00864CB0"/>
    <w:rsid w:val="008872B8"/>
    <w:rsid w:val="008D7012"/>
    <w:rsid w:val="00900CA3"/>
    <w:rsid w:val="00901976"/>
    <w:rsid w:val="0090327B"/>
    <w:rsid w:val="009535CE"/>
    <w:rsid w:val="00974CA6"/>
    <w:rsid w:val="009B1537"/>
    <w:rsid w:val="009C6272"/>
    <w:rsid w:val="009C6A25"/>
    <w:rsid w:val="009C6BB8"/>
    <w:rsid w:val="00A0116A"/>
    <w:rsid w:val="00A13F9F"/>
    <w:rsid w:val="00A55B69"/>
    <w:rsid w:val="00A71380"/>
    <w:rsid w:val="00AC6445"/>
    <w:rsid w:val="00AD65CB"/>
    <w:rsid w:val="00AE276F"/>
    <w:rsid w:val="00AF3037"/>
    <w:rsid w:val="00B20901"/>
    <w:rsid w:val="00B234E8"/>
    <w:rsid w:val="00B971B4"/>
    <w:rsid w:val="00C2376A"/>
    <w:rsid w:val="00C45DC9"/>
    <w:rsid w:val="00C50A3F"/>
    <w:rsid w:val="00C95A4B"/>
    <w:rsid w:val="00CE3DE3"/>
    <w:rsid w:val="00D02B8E"/>
    <w:rsid w:val="00D1338F"/>
    <w:rsid w:val="00D30DE6"/>
    <w:rsid w:val="00D51A28"/>
    <w:rsid w:val="00DA6A55"/>
    <w:rsid w:val="00E061F0"/>
    <w:rsid w:val="00E8535D"/>
    <w:rsid w:val="00EB73FA"/>
    <w:rsid w:val="00F23526"/>
    <w:rsid w:val="00F50A86"/>
    <w:rsid w:val="00F67631"/>
    <w:rsid w:val="00F735B4"/>
    <w:rsid w:val="00F929F5"/>
    <w:rsid w:val="00FB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rsid w:val="00A7138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</w:rPr>
  </w:style>
  <w:style w:type="paragraph" w:customStyle="1" w:styleId="ConsPlusTitle">
    <w:name w:val="ConsPlusTitle"/>
    <w:rsid w:val="00A7138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consultantplus://offline/ref=A62DDD1799CDB41A76761FA57192C6424CE555752FDA75B804946B58EAC78431C017D65A0468659055A3407E12BAV4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0ae519a-a787-4cb6-a9f3-e0d2ce624f96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11</Pages>
  <Words>2112</Words>
  <Characters>15409</Characters>
  <Application>Microsoft Office Word</Application>
  <DocSecurity>0</DocSecurity>
  <Lines>128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17487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Ирина В. Ломакина</cp:lastModifiedBy>
  <cp:revision>26</cp:revision>
  <dcterms:created xsi:type="dcterms:W3CDTF">2020-04-07T04:55:00Z</dcterms:created>
  <dcterms:modified xsi:type="dcterms:W3CDTF">2022-07-13T23:29:00Z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