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C7BACC" w14:textId="77777777" w:rsidTr="00987DB5">
        <w:tc>
          <w:tcPr>
            <w:tcW w:w="9498" w:type="dxa"/>
          </w:tcPr>
          <w:p w14:paraId="66C7BA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C7BAE3" wp14:editId="66C7BA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7BAC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C7BA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6C7BAC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C7BACD" w14:textId="1BBF3267" w:rsidR="0033636C" w:rsidRPr="0060638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638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6383" w:rsidRPr="00606383">
            <w:rPr>
              <w:rFonts w:ascii="Times New Roman" w:hAnsi="Times New Roman"/>
              <w:sz w:val="28"/>
              <w:szCs w:val="28"/>
            </w:rPr>
            <w:t>12 июля 2023 года</w:t>
          </w:r>
        </w:sdtContent>
      </w:sdt>
      <w:r w:rsidRPr="0060638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6383" w:rsidRPr="00606383">
            <w:rPr>
              <w:rFonts w:ascii="Times New Roman" w:hAnsi="Times New Roman"/>
              <w:sz w:val="28"/>
              <w:szCs w:val="28"/>
            </w:rPr>
            <w:t>445</w:t>
          </w:r>
        </w:sdtContent>
      </w:sdt>
    </w:p>
    <w:p w14:paraId="66C7BAC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C7BAD0" w14:textId="7A07D66B" w:rsidR="00185FEC" w:rsidRPr="00D42854" w:rsidRDefault="0033636C" w:rsidP="00B91D31">
      <w:pPr>
        <w:jc w:val="center"/>
        <w:rPr>
          <w:rFonts w:ascii="Times New Roman" w:hAnsi="Times New Roman"/>
          <w:b/>
          <w:sz w:val="28"/>
          <w:szCs w:val="28"/>
        </w:rPr>
      </w:pPr>
      <w:r w:rsidRPr="00D42854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B91D31">
        <w:rPr>
          <w:rFonts w:ascii="Times New Roman" w:hAnsi="Times New Roman"/>
          <w:b/>
          <w:sz w:val="28"/>
          <w:szCs w:val="28"/>
        </w:rPr>
        <w:br/>
      </w:r>
      <w:r w:rsidRPr="00D4285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42854">
        <w:rPr>
          <w:rFonts w:ascii="Times New Roman" w:hAnsi="Times New Roman"/>
          <w:b/>
          <w:sz w:val="28"/>
          <w:szCs w:val="28"/>
        </w:rPr>
        <w:t>«</w:t>
      </w:r>
      <w:r w:rsidRPr="00D42854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42854">
        <w:rPr>
          <w:rFonts w:ascii="Times New Roman" w:hAnsi="Times New Roman"/>
          <w:b/>
          <w:sz w:val="28"/>
          <w:szCs w:val="28"/>
        </w:rPr>
        <w:t>»</w:t>
      </w:r>
      <w:r w:rsidRPr="00D42854">
        <w:rPr>
          <w:rFonts w:ascii="Times New Roman" w:hAnsi="Times New Roman"/>
          <w:b/>
          <w:sz w:val="28"/>
          <w:szCs w:val="28"/>
        </w:rPr>
        <w:t xml:space="preserve"> </w:t>
      </w:r>
      <w:r w:rsidR="00B91D31">
        <w:rPr>
          <w:rFonts w:ascii="Times New Roman" w:hAnsi="Times New Roman"/>
          <w:b/>
          <w:sz w:val="28"/>
          <w:szCs w:val="28"/>
        </w:rPr>
        <w:br/>
      </w:r>
      <w:r w:rsidRPr="00D42854">
        <w:rPr>
          <w:rFonts w:ascii="Times New Roman" w:hAnsi="Times New Roman"/>
          <w:b/>
          <w:sz w:val="28"/>
          <w:szCs w:val="28"/>
        </w:rPr>
        <w:t>от 28.08.2015 № 631</w:t>
      </w:r>
    </w:p>
    <w:p w14:paraId="56AB8D05" w14:textId="67512449" w:rsidR="00002BC2" w:rsidRPr="00FD70D1" w:rsidRDefault="00002BC2" w:rsidP="00002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распоряжением мэра муниципального образования «Городской округ Ногликский» от 12.05.2023 № 24-р «О продлении срока реализации муниципальных программ», </w:t>
      </w:r>
      <w:r w:rsidRPr="00FD70D1">
        <w:rPr>
          <w:rFonts w:ascii="Times New Roman" w:hAnsi="Times New Roman"/>
          <w:sz w:val="28"/>
          <w:szCs w:val="28"/>
        </w:rPr>
        <w:t xml:space="preserve">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D70D1">
        <w:rPr>
          <w:rFonts w:ascii="Times New Roman" w:hAnsi="Times New Roman"/>
          <w:b/>
          <w:sz w:val="28"/>
          <w:szCs w:val="28"/>
        </w:rPr>
        <w:t>ПОСТАНОВЛЯЕТ:</w:t>
      </w:r>
    </w:p>
    <w:p w14:paraId="0E4DD116" w14:textId="5C6BF608" w:rsidR="00002BC2" w:rsidRDefault="00002BC2" w:rsidP="00002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28.08.2015 № 631 (в редакции от 31.03.2016 № 267, от 27.02.2018 № 190, от 11.12.2018 № 1196, от 26.12.2018 № 1270, </w:t>
      </w:r>
      <w:r w:rsidR="00821E48">
        <w:rPr>
          <w:rFonts w:ascii="Times New Roman" w:hAnsi="Times New Roman"/>
          <w:sz w:val="28"/>
          <w:szCs w:val="28"/>
        </w:rPr>
        <w:br/>
      </w:r>
      <w:r w:rsidRPr="00FD70D1">
        <w:rPr>
          <w:rFonts w:ascii="Times New Roman" w:hAnsi="Times New Roman"/>
          <w:sz w:val="28"/>
          <w:szCs w:val="28"/>
        </w:rPr>
        <w:t>от 29.07.2019 № 570, от 05.02.2020 № 67</w:t>
      </w:r>
      <w:r>
        <w:rPr>
          <w:rFonts w:ascii="Times New Roman" w:hAnsi="Times New Roman"/>
          <w:sz w:val="28"/>
          <w:szCs w:val="28"/>
        </w:rPr>
        <w:t>, от 12.01.2021 № 1, от 27.12.2021 № 737</w:t>
      </w:r>
      <w:r w:rsidR="00CA2B1E">
        <w:rPr>
          <w:rFonts w:ascii="Times New Roman" w:hAnsi="Times New Roman"/>
          <w:sz w:val="28"/>
          <w:szCs w:val="28"/>
        </w:rPr>
        <w:t>, от 19.12.2022 № 720</w:t>
      </w:r>
      <w:r w:rsidRPr="00FD70D1">
        <w:rPr>
          <w:rFonts w:ascii="Times New Roman" w:hAnsi="Times New Roman"/>
          <w:sz w:val="28"/>
          <w:szCs w:val="28"/>
        </w:rPr>
        <w:t>) «Об утверждении муниципальной программы «Развитие инвестиционного потенциала муниципального образования «Городской округ Ногликский» следующие изменения:</w:t>
      </w:r>
    </w:p>
    <w:p w14:paraId="72078231" w14:textId="5AB01305" w:rsidR="00CA2B1E" w:rsidRDefault="00CA2B1E" w:rsidP="00CA2B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0F1">
        <w:rPr>
          <w:rFonts w:ascii="Times New Roman" w:hAnsi="Times New Roman"/>
          <w:sz w:val="28"/>
          <w:szCs w:val="28"/>
        </w:rPr>
        <w:t xml:space="preserve">1.1. В Паспорте программы «Развитие инвестиционного потенциала муниципального образования «Городской округ Ногликский» разделы </w:t>
      </w:r>
      <w:r>
        <w:rPr>
          <w:rFonts w:ascii="Times New Roman" w:hAnsi="Times New Roman"/>
          <w:sz w:val="28"/>
          <w:szCs w:val="28"/>
        </w:rPr>
        <w:t xml:space="preserve">«Объемы и источники финансирования программы», </w:t>
      </w:r>
      <w:r w:rsidRPr="004850F1">
        <w:rPr>
          <w:rFonts w:ascii="Times New Roman" w:hAnsi="Times New Roman"/>
          <w:sz w:val="28"/>
          <w:szCs w:val="28"/>
        </w:rPr>
        <w:t xml:space="preserve">«Целевые показатели (индикаторы) программы», </w:t>
      </w:r>
      <w:r>
        <w:rPr>
          <w:rFonts w:ascii="Times New Roman" w:hAnsi="Times New Roman"/>
          <w:sz w:val="28"/>
          <w:szCs w:val="28"/>
        </w:rPr>
        <w:t xml:space="preserve">«Сроки реализации программы», </w:t>
      </w:r>
      <w:r w:rsidRPr="004850F1">
        <w:rPr>
          <w:rFonts w:ascii="Times New Roman" w:hAnsi="Times New Roman"/>
          <w:sz w:val="28"/>
          <w:szCs w:val="28"/>
        </w:rPr>
        <w:t>«Ожидаемые результаты реализации программы» изложить в новой редакции:</w:t>
      </w:r>
    </w:p>
    <w:tbl>
      <w:tblPr>
        <w:tblW w:w="91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D42854" w:rsidRPr="00D42854" w14:paraId="63615C8E" w14:textId="77777777" w:rsidTr="001079D5">
        <w:trPr>
          <w:trHeight w:val="86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6E82" w14:textId="2C43E304" w:rsidR="00CA2B1E" w:rsidRPr="00D42854" w:rsidRDefault="00CA2B1E" w:rsidP="00D42854">
            <w:pPr>
              <w:pStyle w:val="ConsPlusCell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lastRenderedPageBreak/>
              <w:t>Объем</w:t>
            </w:r>
            <w:r w:rsidR="00D42854">
              <w:rPr>
                <w:sz w:val="26"/>
                <w:szCs w:val="26"/>
              </w:rPr>
              <w:t xml:space="preserve">ы и источники финансирования </w:t>
            </w:r>
            <w:r w:rsidRPr="00D42854"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33FD" w14:textId="1A40FA24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Общий объем финансирования – 423,0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</w:t>
            </w:r>
            <w:r w:rsidR="001079D5" w:rsidRPr="00D42854">
              <w:rPr>
                <w:sz w:val="26"/>
                <w:szCs w:val="26"/>
              </w:rPr>
              <w:t>лей</w:t>
            </w:r>
            <w:r w:rsidRPr="00D42854">
              <w:rPr>
                <w:sz w:val="26"/>
                <w:szCs w:val="26"/>
              </w:rPr>
              <w:t xml:space="preserve">, </w:t>
            </w:r>
          </w:p>
          <w:p w14:paraId="065E44AF" w14:textId="77777777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 xml:space="preserve">в том числе по годам: </w:t>
            </w:r>
          </w:p>
          <w:p w14:paraId="697DA3E5" w14:textId="7EBB5EEB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2016 г. – 96,5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14057C7C" w14:textId="2F67DBEE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2017 г. – 108,5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318550ED" w14:textId="05AE8E8F" w:rsidR="00CA2B1E" w:rsidRPr="00D42854" w:rsidRDefault="00CA2B1E" w:rsidP="001F2BF1">
            <w:pPr>
              <w:pStyle w:val="ConsPlusCell"/>
              <w:tabs>
                <w:tab w:val="left" w:pos="3763"/>
              </w:tabs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2018 г. – 0,0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  <w:r w:rsidRPr="00D42854">
              <w:rPr>
                <w:sz w:val="26"/>
                <w:szCs w:val="26"/>
              </w:rPr>
              <w:tab/>
            </w:r>
          </w:p>
          <w:p w14:paraId="627E708F" w14:textId="02624B97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2019 г. – 21,0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27B0FD56" w14:textId="0F567332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2020 г. – 22,0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4BF3887C" w14:textId="07045ABC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2021 г. – 23,0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58C7D862" w14:textId="7F893C1A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2022 г. – 24,0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05C5118E" w14:textId="1801D0DD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2023 г. – 25,0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743F21EA" w14:textId="307DF6DB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2024 г. – 26,0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35050A17" w14:textId="538B14B4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2025 г. – 27,0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</w:t>
            </w:r>
            <w:r w:rsidR="00D42854">
              <w:rPr>
                <w:sz w:val="26"/>
                <w:szCs w:val="26"/>
              </w:rPr>
              <w:t>;</w:t>
            </w:r>
          </w:p>
          <w:p w14:paraId="1D60E668" w14:textId="19A6234C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2026 г. – 25,0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</w:t>
            </w:r>
            <w:r w:rsidR="00D42854">
              <w:rPr>
                <w:sz w:val="26"/>
                <w:szCs w:val="26"/>
              </w:rPr>
              <w:t>;</w:t>
            </w:r>
          </w:p>
          <w:p w14:paraId="5B7D7780" w14:textId="79438298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2027 г. – 25,0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</w:t>
            </w:r>
          </w:p>
          <w:p w14:paraId="775E5D7C" w14:textId="77777777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из них по источникам:</w:t>
            </w:r>
          </w:p>
          <w:p w14:paraId="6D760319" w14:textId="775E7CB3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- средства местного бюджета – 423,0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 xml:space="preserve">рублей, </w:t>
            </w:r>
          </w:p>
          <w:p w14:paraId="6361BB02" w14:textId="77777777" w:rsidR="00CA2B1E" w:rsidRPr="00D42854" w:rsidRDefault="00CA2B1E" w:rsidP="001F2BF1">
            <w:pPr>
              <w:pStyle w:val="ConsPlusCell"/>
              <w:jc w:val="both"/>
              <w:rPr>
                <w:i/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в том числе по годам</w:t>
            </w:r>
            <w:r w:rsidRPr="00D42854">
              <w:rPr>
                <w:i/>
                <w:sz w:val="26"/>
                <w:szCs w:val="26"/>
              </w:rPr>
              <w:t>:</w:t>
            </w:r>
          </w:p>
          <w:p w14:paraId="37502F57" w14:textId="70415226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2016 г. – 96,5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1A3500DD" w14:textId="14F97A49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2017 г. – 108,5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7E6ED31B" w14:textId="41D50D60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2018 г. – 0,0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7CA5B52E" w14:textId="256EE0F6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2019 г. – 21,0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7C24A802" w14:textId="29B902FA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2020 г. – 22,0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254E5023" w14:textId="39B400D8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2021 г. – 23,0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4865087C" w14:textId="49913802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2022 г. – 24,0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6703589B" w14:textId="631E80E3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2023 г. – 25,0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066B312B" w14:textId="24436E57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2024 г. – 26,0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руб.;</w:t>
            </w:r>
          </w:p>
          <w:p w14:paraId="5949DF97" w14:textId="1C67B2B8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2025 г. – 27,0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</w:t>
            </w:r>
            <w:r w:rsidR="00D42854">
              <w:rPr>
                <w:sz w:val="26"/>
                <w:szCs w:val="26"/>
              </w:rPr>
              <w:t>;</w:t>
            </w:r>
          </w:p>
          <w:p w14:paraId="02137AB4" w14:textId="51400E84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2026 г. – 25,0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</w:t>
            </w:r>
            <w:r w:rsidR="00D42854">
              <w:rPr>
                <w:sz w:val="26"/>
                <w:szCs w:val="26"/>
              </w:rPr>
              <w:t>;</w:t>
            </w:r>
          </w:p>
          <w:p w14:paraId="088B4EF9" w14:textId="639B9677" w:rsidR="00CA2B1E" w:rsidRPr="00D42854" w:rsidRDefault="00CA2B1E" w:rsidP="001079D5">
            <w:pPr>
              <w:pStyle w:val="ConsPlusCell"/>
              <w:jc w:val="both"/>
              <w:rPr>
                <w:i/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2027 г. – 25,0 тыс.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руб.</w:t>
            </w:r>
          </w:p>
        </w:tc>
      </w:tr>
      <w:tr w:rsidR="00D42854" w:rsidRPr="00D42854" w14:paraId="73EB6B37" w14:textId="77777777" w:rsidTr="001F2BF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92F9" w14:textId="77777777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 xml:space="preserve">Целевые показатели </w:t>
            </w:r>
          </w:p>
          <w:p w14:paraId="149B16B4" w14:textId="2CC0FC5E" w:rsidR="00CA2B1E" w:rsidRPr="00D42854" w:rsidRDefault="00CA2B1E" w:rsidP="00D42854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(индикаторы)</w:t>
            </w:r>
            <w:r w:rsidR="00D42854">
              <w:rPr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AC5E" w14:textId="77777777" w:rsidR="00CA2B1E" w:rsidRPr="00D42854" w:rsidRDefault="00CA2B1E" w:rsidP="00E34BE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 xml:space="preserve">1. Объем инвестиций в основной капитал за счет всех источников финансирования (млрд. рублей), </w:t>
            </w:r>
          </w:p>
          <w:p w14:paraId="735B55BB" w14:textId="77777777" w:rsidR="00CA2B1E" w:rsidRPr="00D42854" w:rsidRDefault="00CA2B1E" w:rsidP="00E34BE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в том числе:</w:t>
            </w:r>
          </w:p>
          <w:p w14:paraId="11F4E0FF" w14:textId="77777777" w:rsidR="00CA2B1E" w:rsidRPr="00D42854" w:rsidRDefault="00CA2B1E" w:rsidP="00E34BE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- на душу населения (млн. рублей/чел.)</w:t>
            </w:r>
          </w:p>
          <w:p w14:paraId="7A684610" w14:textId="77777777" w:rsidR="00CA2B1E" w:rsidRPr="00D42854" w:rsidRDefault="00CA2B1E" w:rsidP="00E34B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2854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>2. Количество получателей муниципальной поддержки</w:t>
            </w:r>
            <w:r w:rsidRPr="00D42854">
              <w:rPr>
                <w:rFonts w:ascii="Times New Roman" w:hAnsi="Times New Roman"/>
                <w:sz w:val="26"/>
                <w:szCs w:val="26"/>
              </w:rPr>
              <w:t xml:space="preserve"> (при наличии заявителей) (единиц)</w:t>
            </w:r>
          </w:p>
          <w:p w14:paraId="0D54D332" w14:textId="77777777" w:rsidR="00CA2B1E" w:rsidRPr="00D42854" w:rsidRDefault="00CA2B1E" w:rsidP="00E34B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2854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>3. Объем инвестиций по проектам, реализуемым при муниципальной поддержке</w:t>
            </w:r>
            <w:r w:rsidRPr="00D42854">
              <w:rPr>
                <w:rFonts w:ascii="Times New Roman" w:hAnsi="Times New Roman"/>
                <w:sz w:val="26"/>
                <w:szCs w:val="26"/>
              </w:rPr>
              <w:t xml:space="preserve"> (при наличии заявителей) </w:t>
            </w:r>
            <w:r w:rsidRPr="00D42854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>(млн. рублей)</w:t>
            </w:r>
          </w:p>
          <w:p w14:paraId="0A36D08D" w14:textId="77777777" w:rsidR="00CA2B1E" w:rsidRPr="00D42854" w:rsidRDefault="00CA2B1E" w:rsidP="00E34BE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  <w:shd w:val="clear" w:color="auto" w:fill="FFFFFF" w:themeFill="background1"/>
              </w:rPr>
              <w:t>4. Ежегодное количество участников обучающих мероприятий по вопросам инвестиционной деятельности</w:t>
            </w:r>
            <w:r w:rsidRPr="00D42854">
              <w:rPr>
                <w:sz w:val="26"/>
                <w:szCs w:val="26"/>
              </w:rPr>
              <w:t xml:space="preserve"> в период 2023 – 2027 гг. (при наличии мероприятия) (человек)</w:t>
            </w:r>
          </w:p>
        </w:tc>
      </w:tr>
      <w:tr w:rsidR="00D42854" w:rsidRPr="00D42854" w14:paraId="5FD524D4" w14:textId="77777777" w:rsidTr="00821E48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0D73" w14:textId="77777777" w:rsidR="00CA2B1E" w:rsidRPr="00D42854" w:rsidRDefault="00CA2B1E" w:rsidP="001F2BF1">
            <w:pPr>
              <w:pStyle w:val="ConsPlusCell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 xml:space="preserve">Сроки и этапы </w:t>
            </w:r>
          </w:p>
          <w:p w14:paraId="3D79C0FB" w14:textId="2E3F1F13" w:rsidR="00CA2B1E" w:rsidRPr="00D42854" w:rsidRDefault="00CA2B1E" w:rsidP="00D42854">
            <w:pPr>
              <w:pStyle w:val="ConsPlusCell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реализации программы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2C9D" w14:textId="77777777" w:rsidR="00CA2B1E" w:rsidRPr="00D42854" w:rsidRDefault="00CA2B1E" w:rsidP="001F2BF1">
            <w:pPr>
              <w:pStyle w:val="ConsPlusCell"/>
              <w:jc w:val="center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2016 – 2027 годы</w:t>
            </w:r>
          </w:p>
        </w:tc>
      </w:tr>
      <w:tr w:rsidR="00D42854" w:rsidRPr="00D42854" w14:paraId="0DEA2C05" w14:textId="77777777" w:rsidTr="001079D5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AFCA" w14:textId="6AF77EE6" w:rsidR="00CA2B1E" w:rsidRPr="00D42854" w:rsidRDefault="00CA2B1E" w:rsidP="00D42854">
            <w:pPr>
              <w:pStyle w:val="ConsPlusCell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898A" w14:textId="77777777" w:rsidR="00CA2B1E" w:rsidRPr="00D42854" w:rsidRDefault="00CA2B1E" w:rsidP="001F2BF1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На дату окончания реализации программы:</w:t>
            </w:r>
          </w:p>
          <w:p w14:paraId="52FF2C9A" w14:textId="77777777" w:rsidR="00CA2B1E" w:rsidRPr="00D42854" w:rsidRDefault="00CA2B1E" w:rsidP="001079D5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1</w:t>
            </w:r>
            <w:r w:rsidRPr="00D42854">
              <w:rPr>
                <w:sz w:val="26"/>
                <w:szCs w:val="26"/>
                <w:shd w:val="clear" w:color="auto" w:fill="FFFFFF" w:themeFill="background1"/>
              </w:rPr>
              <w:t>. Объем инвестиций в основной капитал за счет всех источников финансирования составит</w:t>
            </w:r>
            <w:r w:rsidRPr="00D42854">
              <w:rPr>
                <w:sz w:val="26"/>
                <w:szCs w:val="26"/>
              </w:rPr>
              <w:t xml:space="preserve"> 60 000,0 млн. рублей, в том числе: </w:t>
            </w:r>
          </w:p>
          <w:p w14:paraId="225EF600" w14:textId="77777777" w:rsidR="00CA2B1E" w:rsidRPr="00D42854" w:rsidRDefault="00CA2B1E" w:rsidP="001079D5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lastRenderedPageBreak/>
              <w:t>- на душу населения 5,98 млн. рублей</w:t>
            </w:r>
          </w:p>
          <w:p w14:paraId="3010209D" w14:textId="166BFED1" w:rsidR="00CA2B1E" w:rsidRPr="00D42854" w:rsidRDefault="00CA2B1E" w:rsidP="00107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2854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 xml:space="preserve">2. Количество получателей муниципальной поддержки составит не менее </w:t>
            </w:r>
            <w:r w:rsidR="001079D5" w:rsidRPr="00D42854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>4</w:t>
            </w:r>
            <w:r w:rsidRPr="00D42854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 xml:space="preserve"> единиц</w:t>
            </w:r>
            <w:r w:rsidRPr="00D42854">
              <w:rPr>
                <w:rFonts w:ascii="Times New Roman" w:hAnsi="Times New Roman"/>
                <w:sz w:val="26"/>
                <w:szCs w:val="26"/>
              </w:rPr>
              <w:t xml:space="preserve"> (при наличии заявителей)</w:t>
            </w:r>
          </w:p>
          <w:p w14:paraId="75BFECDE" w14:textId="77777777" w:rsidR="00CA2B1E" w:rsidRPr="00D42854" w:rsidRDefault="00CA2B1E" w:rsidP="001079D5">
            <w:pPr>
              <w:pStyle w:val="ConsPlusCell"/>
              <w:jc w:val="both"/>
              <w:rPr>
                <w:sz w:val="26"/>
                <w:szCs w:val="26"/>
              </w:rPr>
            </w:pPr>
            <w:r w:rsidRPr="00D42854">
              <w:rPr>
                <w:sz w:val="26"/>
                <w:szCs w:val="26"/>
              </w:rPr>
              <w:t>3. Объем инвестиций по проектам, реализуемым при муниципальной поддержке,</w:t>
            </w:r>
            <w:r w:rsidRPr="00D42854">
              <w:rPr>
                <w:b/>
                <w:sz w:val="26"/>
                <w:szCs w:val="26"/>
              </w:rPr>
              <w:t xml:space="preserve"> </w:t>
            </w:r>
            <w:r w:rsidRPr="00D42854">
              <w:rPr>
                <w:sz w:val="26"/>
                <w:szCs w:val="26"/>
              </w:rPr>
              <w:t>составит не менее 8,0 млн. рублей (при наличии заявителей)</w:t>
            </w:r>
          </w:p>
          <w:p w14:paraId="5EEEE593" w14:textId="77777777" w:rsidR="00CA2B1E" w:rsidRPr="00D42854" w:rsidRDefault="00CA2B1E" w:rsidP="001079D5">
            <w:pPr>
              <w:pStyle w:val="ConsPlusCell"/>
              <w:jc w:val="both"/>
              <w:rPr>
                <w:i/>
                <w:sz w:val="26"/>
                <w:szCs w:val="26"/>
              </w:rPr>
            </w:pPr>
            <w:r w:rsidRPr="00D42854">
              <w:rPr>
                <w:sz w:val="26"/>
                <w:szCs w:val="26"/>
                <w:shd w:val="clear" w:color="auto" w:fill="FFFFFF" w:themeFill="background1"/>
              </w:rPr>
              <w:t>4. Ежегодное количество участников обучающих мероприятий по вопросам инвестиционной деятельности</w:t>
            </w:r>
            <w:r w:rsidRPr="00D42854">
              <w:rPr>
                <w:sz w:val="26"/>
                <w:szCs w:val="26"/>
              </w:rPr>
              <w:t xml:space="preserve"> в период 2023 – 2027 гг. составит не менее 5 человек (при наличии мероприятия)</w:t>
            </w:r>
          </w:p>
        </w:tc>
      </w:tr>
    </w:tbl>
    <w:p w14:paraId="30041FFB" w14:textId="3A5C0013" w:rsidR="00E34BE1" w:rsidRPr="00342321" w:rsidRDefault="00E34BE1" w:rsidP="00E34B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321">
        <w:rPr>
          <w:rFonts w:ascii="Times New Roman" w:hAnsi="Times New Roman"/>
          <w:sz w:val="28"/>
          <w:szCs w:val="28"/>
        </w:rPr>
        <w:lastRenderedPageBreak/>
        <w:t xml:space="preserve">1.2. Раздел 5 </w:t>
      </w:r>
      <w:r w:rsidR="00CC46BF" w:rsidRPr="00342321">
        <w:rPr>
          <w:rFonts w:ascii="Times New Roman" w:hAnsi="Times New Roman"/>
          <w:sz w:val="28"/>
          <w:szCs w:val="28"/>
        </w:rPr>
        <w:t>п</w:t>
      </w:r>
      <w:r w:rsidRPr="00342321">
        <w:rPr>
          <w:rFonts w:ascii="Times New Roman" w:hAnsi="Times New Roman"/>
          <w:sz w:val="28"/>
          <w:szCs w:val="28"/>
        </w:rPr>
        <w:t>рограммы «Сроки и этапы реализации программы» изложить в следующей редакции:</w:t>
      </w:r>
    </w:p>
    <w:p w14:paraId="58409475" w14:textId="4AB0827C" w:rsidR="00E34BE1" w:rsidRPr="00342321" w:rsidRDefault="00E34BE1" w:rsidP="00E34B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321">
        <w:rPr>
          <w:rFonts w:ascii="Times New Roman" w:hAnsi="Times New Roman"/>
          <w:sz w:val="28"/>
          <w:szCs w:val="28"/>
        </w:rPr>
        <w:t>«5. Сроки и этапы реализации программы</w:t>
      </w:r>
    </w:p>
    <w:p w14:paraId="4A7084DB" w14:textId="392AC875" w:rsidR="00E34BE1" w:rsidRPr="00D42854" w:rsidRDefault="00E34BE1" w:rsidP="00E34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321">
        <w:rPr>
          <w:rFonts w:ascii="Times New Roman" w:hAnsi="Times New Roman" w:cs="Times New Roman"/>
          <w:sz w:val="28"/>
          <w:szCs w:val="28"/>
        </w:rPr>
        <w:t>Реализация мероприятий программы предусмотрена на перио</w:t>
      </w:r>
      <w:r w:rsidRPr="00D42854">
        <w:rPr>
          <w:rFonts w:ascii="Times New Roman" w:hAnsi="Times New Roman" w:cs="Times New Roman"/>
          <w:sz w:val="28"/>
          <w:szCs w:val="28"/>
        </w:rPr>
        <w:t>д 2016 – 2027 годы без разделения на этапы.».</w:t>
      </w:r>
    </w:p>
    <w:p w14:paraId="0A6E3173" w14:textId="61FD3F6E" w:rsidR="00E34BE1" w:rsidRPr="00D42854" w:rsidRDefault="00E34BE1" w:rsidP="00E34B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 xml:space="preserve">1.3. Раздел 7 </w:t>
      </w:r>
      <w:r w:rsidR="00CC46BF" w:rsidRPr="00D42854">
        <w:rPr>
          <w:rFonts w:ascii="Times New Roman" w:hAnsi="Times New Roman"/>
          <w:sz w:val="28"/>
          <w:szCs w:val="28"/>
        </w:rPr>
        <w:t>п</w:t>
      </w:r>
      <w:r w:rsidRPr="00D42854">
        <w:rPr>
          <w:rFonts w:ascii="Times New Roman" w:hAnsi="Times New Roman"/>
          <w:sz w:val="28"/>
          <w:szCs w:val="28"/>
        </w:rPr>
        <w:t>рограммы «Ресурсное обеспечение программы» изложить в следующей редакции:</w:t>
      </w:r>
    </w:p>
    <w:p w14:paraId="4FCADC7C" w14:textId="0649C716" w:rsidR="00952C30" w:rsidRPr="00D42854" w:rsidRDefault="00E34BE1" w:rsidP="00E3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«</w:t>
      </w:r>
      <w:r w:rsidR="00952C30" w:rsidRPr="00D42854">
        <w:rPr>
          <w:rFonts w:ascii="Times New Roman" w:hAnsi="Times New Roman"/>
          <w:sz w:val="28"/>
          <w:szCs w:val="28"/>
        </w:rPr>
        <w:t>7. Ресурсное обеспечение программы</w:t>
      </w:r>
    </w:p>
    <w:p w14:paraId="12C6D165" w14:textId="6ADEA1A6" w:rsidR="00E34BE1" w:rsidRPr="00D42854" w:rsidRDefault="00E34BE1" w:rsidP="00E3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 Программы прогнозируется в размере 423,0 тыс.</w:t>
      </w:r>
      <w:r w:rsidR="00D42854">
        <w:rPr>
          <w:rFonts w:ascii="Times New Roman" w:hAnsi="Times New Roman"/>
          <w:sz w:val="28"/>
          <w:szCs w:val="28"/>
        </w:rPr>
        <w:t xml:space="preserve"> </w:t>
      </w:r>
      <w:r w:rsidRPr="00D42854">
        <w:rPr>
          <w:rFonts w:ascii="Times New Roman" w:hAnsi="Times New Roman"/>
          <w:sz w:val="28"/>
          <w:szCs w:val="28"/>
        </w:rPr>
        <w:t>рублей, из них средства местного бюджета – 423,0 тыс.</w:t>
      </w:r>
      <w:r w:rsidR="00D42854">
        <w:rPr>
          <w:rFonts w:ascii="Times New Roman" w:hAnsi="Times New Roman"/>
          <w:sz w:val="28"/>
          <w:szCs w:val="28"/>
        </w:rPr>
        <w:t xml:space="preserve"> </w:t>
      </w:r>
      <w:r w:rsidRPr="00D42854">
        <w:rPr>
          <w:rFonts w:ascii="Times New Roman" w:hAnsi="Times New Roman"/>
          <w:sz w:val="28"/>
          <w:szCs w:val="28"/>
        </w:rPr>
        <w:t xml:space="preserve">рублей. </w:t>
      </w:r>
    </w:p>
    <w:p w14:paraId="705BDAFE" w14:textId="77777777" w:rsidR="00E34BE1" w:rsidRPr="00D42854" w:rsidRDefault="00E34BE1" w:rsidP="00E3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Объем финансирования подлежат ежегодному уточнению в установленном порядке, исходя из возможностей бюджета муниципального образования «Городской округ Ногликский» и других источников и в соответствии с решением о бюджете.</w:t>
      </w:r>
    </w:p>
    <w:p w14:paraId="3C8411DE" w14:textId="5450E711" w:rsidR="00E34BE1" w:rsidRPr="00D42854" w:rsidRDefault="00E34BE1" w:rsidP="00E3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Потребность в финансовых ресурсах, необходимых для реализации Прогр</w:t>
      </w:r>
      <w:r w:rsidR="00606383">
        <w:rPr>
          <w:rFonts w:ascii="Times New Roman" w:hAnsi="Times New Roman"/>
          <w:sz w:val="28"/>
          <w:szCs w:val="28"/>
        </w:rPr>
        <w:t>аммы, указана в приложениях</w:t>
      </w:r>
      <w:r w:rsidR="00D42854">
        <w:rPr>
          <w:rFonts w:ascii="Times New Roman" w:hAnsi="Times New Roman"/>
          <w:sz w:val="28"/>
          <w:szCs w:val="28"/>
        </w:rPr>
        <w:t xml:space="preserve"> </w:t>
      </w:r>
      <w:r w:rsidRPr="00D42854">
        <w:rPr>
          <w:rFonts w:ascii="Times New Roman" w:hAnsi="Times New Roman"/>
          <w:sz w:val="28"/>
          <w:szCs w:val="28"/>
        </w:rPr>
        <w:t>3.</w:t>
      </w:r>
      <w:r w:rsidR="00101A0E" w:rsidRPr="00D42854">
        <w:rPr>
          <w:rFonts w:ascii="Times New Roman" w:hAnsi="Times New Roman"/>
          <w:sz w:val="28"/>
          <w:szCs w:val="28"/>
        </w:rPr>
        <w:t>1</w:t>
      </w:r>
      <w:r w:rsidR="00606383">
        <w:rPr>
          <w:rFonts w:ascii="Times New Roman" w:hAnsi="Times New Roman"/>
          <w:sz w:val="28"/>
          <w:szCs w:val="28"/>
        </w:rPr>
        <w:t xml:space="preserve"> и</w:t>
      </w:r>
      <w:bookmarkStart w:id="0" w:name="_GoBack"/>
      <w:bookmarkEnd w:id="0"/>
      <w:r w:rsidR="00D42854">
        <w:rPr>
          <w:rFonts w:ascii="Times New Roman" w:hAnsi="Times New Roman"/>
          <w:sz w:val="28"/>
          <w:szCs w:val="28"/>
        </w:rPr>
        <w:t xml:space="preserve"> 3.2</w:t>
      </w:r>
      <w:r w:rsidRPr="00D42854">
        <w:rPr>
          <w:rFonts w:ascii="Times New Roman" w:hAnsi="Times New Roman"/>
          <w:sz w:val="28"/>
          <w:szCs w:val="28"/>
        </w:rPr>
        <w:t xml:space="preserve"> к </w:t>
      </w:r>
      <w:r w:rsidR="00CC46BF" w:rsidRPr="00D42854">
        <w:rPr>
          <w:rFonts w:ascii="Times New Roman" w:hAnsi="Times New Roman"/>
          <w:sz w:val="28"/>
          <w:szCs w:val="28"/>
        </w:rPr>
        <w:t>п</w:t>
      </w:r>
      <w:r w:rsidRPr="00D42854">
        <w:rPr>
          <w:rFonts w:ascii="Times New Roman" w:hAnsi="Times New Roman"/>
          <w:sz w:val="28"/>
          <w:szCs w:val="28"/>
        </w:rPr>
        <w:t>рограмме.».</w:t>
      </w:r>
    </w:p>
    <w:p w14:paraId="0F98E866" w14:textId="1317B8F3" w:rsidR="00CC46BF" w:rsidRPr="00D42854" w:rsidRDefault="00D42854" w:rsidP="00CC46B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CC46BF" w:rsidRPr="00D42854">
        <w:rPr>
          <w:rFonts w:ascii="Times New Roman" w:hAnsi="Times New Roman"/>
          <w:sz w:val="28"/>
          <w:szCs w:val="28"/>
        </w:rPr>
        <w:t xml:space="preserve">В приложении 2 к программе «Перечень мероприятий муниципальной программы «Развитие инвестиционного потенциала муниципального образования «Городской округ Ногликский» по тексту </w:t>
      </w:r>
      <w:r w:rsidR="00FD11AA" w:rsidRPr="00D42854">
        <w:rPr>
          <w:rFonts w:ascii="Times New Roman" w:hAnsi="Times New Roman"/>
          <w:sz w:val="28"/>
          <w:szCs w:val="28"/>
        </w:rPr>
        <w:t>год</w:t>
      </w:r>
      <w:r w:rsidR="00CC46BF" w:rsidRPr="00D42854">
        <w:rPr>
          <w:rFonts w:ascii="Times New Roman" w:hAnsi="Times New Roman"/>
          <w:sz w:val="28"/>
          <w:szCs w:val="28"/>
        </w:rPr>
        <w:t xml:space="preserve"> «2025» заменить </w:t>
      </w:r>
      <w:r w:rsidR="00FD11AA" w:rsidRPr="00D42854">
        <w:rPr>
          <w:rFonts w:ascii="Times New Roman" w:hAnsi="Times New Roman"/>
          <w:sz w:val="28"/>
          <w:szCs w:val="28"/>
        </w:rPr>
        <w:t>годом</w:t>
      </w:r>
      <w:r w:rsidR="00CC46BF" w:rsidRPr="00D42854">
        <w:rPr>
          <w:rFonts w:ascii="Times New Roman" w:hAnsi="Times New Roman"/>
          <w:sz w:val="28"/>
          <w:szCs w:val="28"/>
        </w:rPr>
        <w:t xml:space="preserve"> «2027».</w:t>
      </w:r>
    </w:p>
    <w:p w14:paraId="16F1A53E" w14:textId="4E8341EF" w:rsidR="00E34BE1" w:rsidRPr="00D42854" w:rsidRDefault="00CC46BF" w:rsidP="00CC46B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 xml:space="preserve">1.5. </w:t>
      </w:r>
      <w:r w:rsidR="00E34BE1" w:rsidRPr="00D42854">
        <w:rPr>
          <w:rFonts w:ascii="Times New Roman" w:hAnsi="Times New Roman"/>
          <w:sz w:val="28"/>
          <w:szCs w:val="28"/>
        </w:rPr>
        <w:t xml:space="preserve">Приложение 1 к программе «Сведения о показателях (индикаторах) и их значениях муниципальной программы «Развитие инвестиционного потенциала муниципального образования «Городской округ Ногликский» изложить в новой редакции согласно приложению </w:t>
      </w:r>
      <w:r w:rsidR="008E0E17" w:rsidRPr="00D42854">
        <w:rPr>
          <w:rFonts w:ascii="Times New Roman" w:hAnsi="Times New Roman"/>
          <w:sz w:val="28"/>
          <w:szCs w:val="28"/>
        </w:rPr>
        <w:t xml:space="preserve">1 </w:t>
      </w:r>
      <w:r w:rsidR="00E34BE1" w:rsidRPr="00D42854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7221E38C" w14:textId="334710BF" w:rsidR="00CC46BF" w:rsidRPr="00D42854" w:rsidRDefault="00952C30" w:rsidP="008E0E1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1.6. Приложение 3.2</w:t>
      </w:r>
      <w:r w:rsidR="00CC46BF" w:rsidRPr="00D42854">
        <w:rPr>
          <w:rFonts w:ascii="Times New Roman" w:hAnsi="Times New Roman"/>
          <w:sz w:val="28"/>
          <w:szCs w:val="28"/>
        </w:rPr>
        <w:t xml:space="preserve"> к программе </w:t>
      </w:r>
      <w:r w:rsidR="008E0E17" w:rsidRPr="00D42854">
        <w:rPr>
          <w:rFonts w:ascii="Times New Roman" w:hAnsi="Times New Roman"/>
          <w:sz w:val="28"/>
          <w:szCs w:val="28"/>
        </w:rPr>
        <w:t>«</w:t>
      </w:r>
      <w:r w:rsidR="00CC46BF" w:rsidRPr="00D42854">
        <w:rPr>
          <w:rFonts w:ascii="Times New Roman" w:hAnsi="Times New Roman"/>
          <w:bCs/>
          <w:sz w:val="28"/>
          <w:szCs w:val="28"/>
        </w:rPr>
        <w:t xml:space="preserve">Ресурсное обеспечение реализации </w:t>
      </w:r>
      <w:r w:rsidR="00CC46BF" w:rsidRPr="00D42854">
        <w:rPr>
          <w:rFonts w:ascii="Times New Roman" w:hAnsi="Times New Roman"/>
          <w:sz w:val="28"/>
          <w:szCs w:val="28"/>
        </w:rPr>
        <w:t>муниципальной программы</w:t>
      </w:r>
      <w:r w:rsidR="008E0E17" w:rsidRPr="00D42854">
        <w:rPr>
          <w:rFonts w:ascii="Times New Roman" w:hAnsi="Times New Roman"/>
          <w:sz w:val="28"/>
          <w:szCs w:val="28"/>
        </w:rPr>
        <w:t xml:space="preserve"> </w:t>
      </w:r>
      <w:r w:rsidR="00CC46BF" w:rsidRPr="00D42854">
        <w:rPr>
          <w:rFonts w:ascii="Times New Roman" w:hAnsi="Times New Roman"/>
          <w:sz w:val="28"/>
          <w:szCs w:val="28"/>
        </w:rPr>
        <w:t>«Развитие инвестиционного потенциала муниципального образования «Городской округ Ногликский»</w:t>
      </w:r>
      <w:r w:rsidR="008E0E17" w:rsidRPr="00D42854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2 к настоящему постановлению.</w:t>
      </w:r>
    </w:p>
    <w:p w14:paraId="7F33E958" w14:textId="6C8257DD" w:rsidR="00D42854" w:rsidRDefault="00E34BE1" w:rsidP="00D42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2</w:t>
      </w:r>
      <w:r w:rsidR="00D42854">
        <w:rPr>
          <w:rFonts w:ascii="Times New Roman" w:hAnsi="Times New Roman"/>
          <w:sz w:val="28"/>
          <w:szCs w:val="28"/>
        </w:rPr>
        <w:t>.</w:t>
      </w:r>
      <w:r w:rsidR="00D42854" w:rsidRPr="00D428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2854"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</w:t>
      </w:r>
      <w:r w:rsidR="00D42854" w:rsidRPr="00A12BA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«Городской </w:t>
      </w:r>
      <w:r w:rsidR="00D42854" w:rsidRPr="00A12BA7">
        <w:rPr>
          <w:rFonts w:ascii="Times New Roman" w:hAnsi="Times New Roman"/>
          <w:color w:val="000000"/>
          <w:sz w:val="28"/>
          <w:szCs w:val="28"/>
        </w:rPr>
        <w:lastRenderedPageBreak/>
        <w:t>округ Ногликский»</w:t>
      </w:r>
      <w:r w:rsidR="00D42854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3E128499" w14:textId="2899273C" w:rsidR="00E34BE1" w:rsidRPr="00D42854" w:rsidRDefault="00E34BE1" w:rsidP="00D4285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="008E0E17" w:rsidRPr="00D42854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Pr="00D42854">
        <w:rPr>
          <w:rFonts w:ascii="Times New Roman" w:hAnsi="Times New Roman"/>
          <w:sz w:val="28"/>
          <w:szCs w:val="28"/>
        </w:rPr>
        <w:t xml:space="preserve">первого вице-мэра муниципального образования «Городской округ Ногликский» </w:t>
      </w:r>
      <w:r w:rsidR="00A31596">
        <w:rPr>
          <w:rFonts w:ascii="Times New Roman" w:hAnsi="Times New Roman"/>
          <w:sz w:val="28"/>
          <w:szCs w:val="28"/>
        </w:rPr>
        <w:t xml:space="preserve">Водолагу </w:t>
      </w:r>
      <w:r w:rsidR="008C64E8" w:rsidRPr="00D42854">
        <w:rPr>
          <w:rFonts w:ascii="Times New Roman" w:hAnsi="Times New Roman"/>
          <w:sz w:val="28"/>
          <w:szCs w:val="28"/>
        </w:rPr>
        <w:t>О.В.</w:t>
      </w:r>
    </w:p>
    <w:p w14:paraId="66C7BADB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666FFEE" w14:textId="77777777" w:rsidR="00D42854" w:rsidRPr="00D42854" w:rsidRDefault="00D42854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C7BADC" w14:textId="77777777" w:rsidR="008629FA" w:rsidRPr="00D42854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C7BADD" w14:textId="0BDD7AE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854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D42854">
        <w:rPr>
          <w:rFonts w:ascii="Times New Roman" w:hAnsi="Times New Roman"/>
          <w:sz w:val="28"/>
          <w:szCs w:val="28"/>
        </w:rPr>
        <w:t>Ногликский»</w:t>
      </w:r>
      <w:r w:rsidRPr="00D42854">
        <w:rPr>
          <w:rFonts w:ascii="Times New Roman" w:hAnsi="Times New Roman"/>
          <w:sz w:val="28"/>
          <w:szCs w:val="28"/>
        </w:rPr>
        <w:tab/>
      </w:r>
      <w:proofErr w:type="gramEnd"/>
      <w:r w:rsidRPr="00D42854">
        <w:rPr>
          <w:rFonts w:ascii="Times New Roman" w:hAnsi="Times New Roman"/>
          <w:sz w:val="28"/>
          <w:szCs w:val="28"/>
        </w:rPr>
        <w:tab/>
      </w:r>
      <w:r w:rsidRPr="00D42854">
        <w:rPr>
          <w:rFonts w:ascii="Times New Roman" w:hAnsi="Times New Roman"/>
          <w:sz w:val="28"/>
          <w:szCs w:val="28"/>
        </w:rPr>
        <w:tab/>
      </w:r>
      <w:r w:rsidRPr="00D42854">
        <w:rPr>
          <w:rFonts w:ascii="Times New Roman" w:hAnsi="Times New Roman"/>
          <w:sz w:val="28"/>
          <w:szCs w:val="28"/>
        </w:rPr>
        <w:tab/>
      </w:r>
      <w:r w:rsidRPr="00D42854">
        <w:rPr>
          <w:rFonts w:ascii="Times New Roman" w:hAnsi="Times New Roman"/>
          <w:sz w:val="28"/>
          <w:szCs w:val="28"/>
        </w:rPr>
        <w:tab/>
        <w:t xml:space="preserve">         С.В.</w:t>
      </w:r>
      <w:r w:rsidR="00952C30" w:rsidRPr="00D42854">
        <w:rPr>
          <w:rFonts w:ascii="Times New Roman" w:hAnsi="Times New Roman"/>
          <w:sz w:val="28"/>
          <w:szCs w:val="28"/>
        </w:rPr>
        <w:t xml:space="preserve"> </w:t>
      </w:r>
      <w:r w:rsidRPr="00D42854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4285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7BAE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6C7BAE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7BAE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6C7BAE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1871175"/>
      <w:docPartObj>
        <w:docPartGallery w:val="Page Numbers (Top of Page)"/>
        <w:docPartUnique/>
      </w:docPartObj>
    </w:sdtPr>
    <w:sdtEndPr/>
    <w:sdtContent>
      <w:p w14:paraId="49EF3304" w14:textId="201885B5" w:rsidR="00D42854" w:rsidRDefault="00D428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383">
          <w:rPr>
            <w:noProof/>
          </w:rPr>
          <w:t>4</w:t>
        </w:r>
        <w:r>
          <w:fldChar w:fldCharType="end"/>
        </w:r>
      </w:p>
    </w:sdtContent>
  </w:sdt>
  <w:p w14:paraId="243C46B6" w14:textId="77777777" w:rsidR="00D42854" w:rsidRDefault="00D428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BC2"/>
    <w:rsid w:val="00006513"/>
    <w:rsid w:val="00053BD0"/>
    <w:rsid w:val="00101A0E"/>
    <w:rsid w:val="001079D5"/>
    <w:rsid w:val="00185FEC"/>
    <w:rsid w:val="001E1F9F"/>
    <w:rsid w:val="002003DC"/>
    <w:rsid w:val="0033636C"/>
    <w:rsid w:val="00342321"/>
    <w:rsid w:val="003E4257"/>
    <w:rsid w:val="00520CBF"/>
    <w:rsid w:val="00606383"/>
    <w:rsid w:val="00763720"/>
    <w:rsid w:val="00821E48"/>
    <w:rsid w:val="008629FA"/>
    <w:rsid w:val="008C64E8"/>
    <w:rsid w:val="008E0E17"/>
    <w:rsid w:val="00952C30"/>
    <w:rsid w:val="00987DB5"/>
    <w:rsid w:val="00A31596"/>
    <w:rsid w:val="00AC3962"/>
    <w:rsid w:val="00AC72C8"/>
    <w:rsid w:val="00B10ED9"/>
    <w:rsid w:val="00B25688"/>
    <w:rsid w:val="00B91D31"/>
    <w:rsid w:val="00C02849"/>
    <w:rsid w:val="00CA2B1E"/>
    <w:rsid w:val="00CC46BF"/>
    <w:rsid w:val="00D12794"/>
    <w:rsid w:val="00D42854"/>
    <w:rsid w:val="00D51E27"/>
    <w:rsid w:val="00D67BD8"/>
    <w:rsid w:val="00DF7897"/>
    <w:rsid w:val="00E34BE1"/>
    <w:rsid w:val="00E37B8A"/>
    <w:rsid w:val="00E609BC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BA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CA2B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34BE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Hyperlink"/>
    <w:uiPriority w:val="99"/>
    <w:unhideWhenUsed/>
    <w:rsid w:val="00E34BE1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11A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930F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930F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930F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4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2023-06-08T00:19:00Z</cp:lastPrinted>
  <dcterms:created xsi:type="dcterms:W3CDTF">2023-07-12T03:24:00Z</dcterms:created>
  <dcterms:modified xsi:type="dcterms:W3CDTF">2023-07-12T04:33:00Z</dcterms:modified>
</cp:coreProperties>
</file>