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284C" w14:textId="52ABCEE3" w:rsidR="00DA234E" w:rsidRP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  <w:r w:rsidRPr="00DA234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14:paraId="4889ABE6" w14:textId="6348F083" w:rsidR="00DA234E" w:rsidRP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  <w:r w:rsidRPr="00DA234E">
        <w:rPr>
          <w:sz w:val="28"/>
          <w:szCs w:val="28"/>
        </w:rPr>
        <w:t>к постановлению администрации</w:t>
      </w:r>
    </w:p>
    <w:p w14:paraId="64946A8C" w14:textId="003FC0CA" w:rsidR="00DA234E" w:rsidRP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  <w:r w:rsidRPr="00DA234E">
        <w:rPr>
          <w:sz w:val="28"/>
          <w:szCs w:val="28"/>
        </w:rPr>
        <w:t>муниципального образования</w:t>
      </w:r>
    </w:p>
    <w:p w14:paraId="2CC86E74" w14:textId="77777777" w:rsidR="00DA234E" w:rsidRP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  <w:r w:rsidRPr="00DA234E">
        <w:rPr>
          <w:sz w:val="28"/>
          <w:szCs w:val="28"/>
        </w:rPr>
        <w:t>«Городской округ Ногликский»</w:t>
      </w:r>
    </w:p>
    <w:p w14:paraId="22E0E5C2" w14:textId="783795E3" w:rsidR="00DA234E" w:rsidRDefault="0007731A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12 июля 2023 года № 446</w:t>
      </w:r>
      <w:bookmarkStart w:id="0" w:name="_GoBack"/>
      <w:bookmarkEnd w:id="0"/>
    </w:p>
    <w:p w14:paraId="68C3757F" w14:textId="28D3A7C7" w:rsid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8"/>
          <w:szCs w:val="28"/>
        </w:rPr>
      </w:pPr>
    </w:p>
    <w:p w14:paraId="5FCF986A" w14:textId="795FBAFD" w:rsidR="002462C9" w:rsidRPr="00DA234E" w:rsidRDefault="00DA234E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</w:t>
      </w:r>
      <w:r w:rsidR="002462C9" w:rsidRPr="00DA234E">
        <w:rPr>
          <w:sz w:val="26"/>
          <w:szCs w:val="26"/>
        </w:rPr>
        <w:t>Приложение 3.2</w:t>
      </w:r>
      <w:r w:rsidR="003906C8">
        <w:rPr>
          <w:sz w:val="26"/>
          <w:szCs w:val="26"/>
        </w:rPr>
        <w:t>.</w:t>
      </w:r>
    </w:p>
    <w:p w14:paraId="3A170D73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к муниципальной программе</w:t>
      </w:r>
    </w:p>
    <w:p w14:paraId="216BC0AF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«Стимулирование экономической активности</w:t>
      </w:r>
    </w:p>
    <w:p w14:paraId="3DCBAD20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в муниципальном образовании</w:t>
      </w:r>
    </w:p>
    <w:p w14:paraId="49BD7D44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«Городской округ Ногликский»,</w:t>
      </w:r>
    </w:p>
    <w:p w14:paraId="33C80C8C" w14:textId="4A4030D6" w:rsidR="00EB0D41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утвержденной постановлением администрации</w:t>
      </w:r>
    </w:p>
    <w:p w14:paraId="43175AFD" w14:textId="1C962383" w:rsidR="0015615A" w:rsidRPr="00DA234E" w:rsidRDefault="0015615A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муниципального образования</w:t>
      </w:r>
    </w:p>
    <w:p w14:paraId="057B6EFA" w14:textId="68E60822" w:rsidR="002462C9" w:rsidRPr="00DA234E" w:rsidRDefault="008F0DAD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«Городской округ Ногликский»</w:t>
      </w:r>
    </w:p>
    <w:p w14:paraId="6B5D150E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outlineLvl w:val="1"/>
        <w:rPr>
          <w:sz w:val="26"/>
          <w:szCs w:val="26"/>
        </w:rPr>
      </w:pPr>
      <w:r w:rsidRPr="00DA234E">
        <w:rPr>
          <w:sz w:val="26"/>
          <w:szCs w:val="26"/>
        </w:rPr>
        <w:t>от 16.12.2016 № 876</w:t>
      </w:r>
    </w:p>
    <w:p w14:paraId="6CFDA8AD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(в редакции от 09.04.2019 № 227,</w:t>
      </w:r>
    </w:p>
    <w:p w14:paraId="5A3CF8F2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03.09.2019 № 670, от 22.10.2019 № 779,</w:t>
      </w:r>
    </w:p>
    <w:p w14:paraId="70273EBE" w14:textId="77777777" w:rsidR="002462C9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19.03.2020 № 129, от 08.10.2020 № 298,</w:t>
      </w:r>
    </w:p>
    <w:p w14:paraId="3E1E2AAC" w14:textId="768404DA" w:rsidR="00452FA7" w:rsidRPr="00DA234E" w:rsidRDefault="002462C9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25.02.2021 № 92, от 25.05.2021 № 287</w:t>
      </w:r>
      <w:r w:rsidR="00452FA7" w:rsidRPr="00DA234E">
        <w:rPr>
          <w:sz w:val="26"/>
          <w:szCs w:val="26"/>
        </w:rPr>
        <w:t>,</w:t>
      </w:r>
    </w:p>
    <w:p w14:paraId="7E39E368" w14:textId="017EF539" w:rsidR="00EB0D41" w:rsidRDefault="00452FA7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30.03.2022 № 127</w:t>
      </w:r>
      <w:r w:rsidR="009B672B" w:rsidRPr="00DA234E">
        <w:rPr>
          <w:sz w:val="26"/>
          <w:szCs w:val="26"/>
        </w:rPr>
        <w:t>, от 23.08.2022 № 450</w:t>
      </w:r>
      <w:r w:rsidR="008A4B5E" w:rsidRPr="00DA234E">
        <w:rPr>
          <w:sz w:val="26"/>
          <w:szCs w:val="26"/>
        </w:rPr>
        <w:t>,</w:t>
      </w:r>
    </w:p>
    <w:p w14:paraId="2C9EEF44" w14:textId="0DD604E5" w:rsidR="002462C9" w:rsidRPr="00DA234E" w:rsidRDefault="008A4B5E" w:rsidP="00EB0D41">
      <w:pPr>
        <w:widowControl w:val="0"/>
        <w:autoSpaceDE w:val="0"/>
        <w:autoSpaceDN w:val="0"/>
        <w:adjustRightInd w:val="0"/>
        <w:ind w:left="8647"/>
        <w:jc w:val="center"/>
        <w:rPr>
          <w:sz w:val="26"/>
          <w:szCs w:val="26"/>
        </w:rPr>
      </w:pPr>
      <w:r w:rsidRPr="00DA234E">
        <w:rPr>
          <w:sz w:val="26"/>
          <w:szCs w:val="26"/>
        </w:rPr>
        <w:t>от 27.02.2023 № 94</w:t>
      </w:r>
      <w:r w:rsidR="001524BB" w:rsidRPr="00DA234E">
        <w:rPr>
          <w:sz w:val="26"/>
          <w:szCs w:val="26"/>
        </w:rPr>
        <w:t>, от 10.04.2023 № 229</w:t>
      </w:r>
      <w:r w:rsidR="002462C9" w:rsidRPr="00DA234E">
        <w:rPr>
          <w:sz w:val="26"/>
          <w:szCs w:val="26"/>
        </w:rPr>
        <w:t>)</w:t>
      </w:r>
    </w:p>
    <w:p w14:paraId="27481BDE" w14:textId="77777777" w:rsidR="00EB0D41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F648051" w14:textId="77777777" w:rsidR="00EB0D41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49DBFEA" w14:textId="77777777" w:rsidR="00EB090C" w:rsidRPr="00AA54CA" w:rsidRDefault="00EB090C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3C01051B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</w:t>
      </w:r>
      <w:r w:rsidR="009572D9">
        <w:rPr>
          <w:sz w:val="28"/>
          <w:szCs w:val="28"/>
        </w:rPr>
        <w:t>7</w:t>
      </w:r>
      <w:r w:rsidRPr="00AA54CA">
        <w:rPr>
          <w:sz w:val="28"/>
          <w:szCs w:val="28"/>
        </w:rPr>
        <w:t xml:space="preserve"> годов</w:t>
      </w: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4476"/>
        <w:gridCol w:w="1134"/>
        <w:gridCol w:w="993"/>
        <w:gridCol w:w="992"/>
        <w:gridCol w:w="992"/>
        <w:gridCol w:w="992"/>
        <w:gridCol w:w="992"/>
        <w:gridCol w:w="992"/>
        <w:gridCol w:w="993"/>
        <w:gridCol w:w="1559"/>
        <w:gridCol w:w="644"/>
      </w:tblGrid>
      <w:tr w:rsidR="009572D9" w:rsidRPr="00AA54CA" w14:paraId="442C030D" w14:textId="77777777" w:rsidTr="00EB0D41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4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50331EC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  <w:r w:rsidR="00EB0D41">
              <w:rPr>
                <w:bCs/>
              </w:rPr>
              <w:t xml:space="preserve"> </w:t>
            </w:r>
            <w:r w:rsidRPr="00AA54CA">
              <w:rPr>
                <w:bCs/>
              </w:rPr>
              <w:t>изм.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117D" w14:textId="4020B818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5C9B5A46" w14:textId="77777777" w:rsidTr="008419CF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4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918" w14:textId="170CA31B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B12E" w14:textId="48069C61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289BF820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9572D9" w:rsidRPr="00AA54CA" w14:paraId="4B370FAB" w14:textId="77777777" w:rsidTr="008419CF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6AF" w14:textId="69F42AE1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543E" w14:textId="571DDE37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2BEEAC8D" w:rsidR="009572D9" w:rsidRPr="00AA54CA" w:rsidRDefault="004C76DF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0722AD16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9572D9" w:rsidRPr="00E4065C" w:rsidRDefault="009572D9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182" w14:textId="67199CAC" w:rsidR="009572D9" w:rsidRPr="008145A4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9572D9" w:rsidRPr="00E4065C" w:rsidRDefault="009572D9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lastRenderedPageBreak/>
              <w:t>в муниципальном образовании «Городской округ Ногликский»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14BAF29D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B6C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lastRenderedPageBreak/>
              <w:t>1.1.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848C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C16F" w14:textId="63C42018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тыс.</w:t>
            </w:r>
            <w:r w:rsidR="00EB0D41">
              <w:rPr>
                <w:bCs/>
              </w:rPr>
              <w:t xml:space="preserve"> </w:t>
            </w:r>
            <w:r w:rsidRPr="00214963">
              <w:rPr>
                <w:bCs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93F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290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B6E" w14:textId="6F641936" w:rsidR="009572D9" w:rsidRPr="00214963" w:rsidRDefault="009572D9" w:rsidP="00DF511B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30B" w14:textId="7A27B0D7" w:rsidR="009572D9" w:rsidRPr="00C90DAD" w:rsidRDefault="003A583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CCC" w14:textId="3570E1B9" w:rsidR="009572D9" w:rsidRPr="00C90DAD" w:rsidRDefault="003A583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1B2" w14:textId="2747E5F5" w:rsidR="009572D9" w:rsidRPr="00C90DAD" w:rsidRDefault="005A2737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</w:t>
            </w:r>
            <w:r w:rsidR="003A5832" w:rsidRPr="00C90DAD">
              <w:rPr>
                <w:bCs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4DCA" w14:textId="4B6928F0" w:rsidR="009572D9" w:rsidRPr="00C90DAD" w:rsidRDefault="005A2737" w:rsidP="006C3763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1</w:t>
            </w:r>
            <w:r w:rsidR="003A5832" w:rsidRPr="00C90DAD">
              <w:rPr>
                <w:bCs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42BF" w14:textId="75C0DFF2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4C410E44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1F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CBA9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DE7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A343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81A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138A" w14:textId="39D851B8" w:rsidR="009572D9" w:rsidRPr="00C90DAD" w:rsidRDefault="00581812" w:rsidP="00FC1D9A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63A9" w14:textId="0377E34C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BA8" w14:textId="1F854D12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48D4" w14:textId="57EA7292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9B3" w14:textId="583A2C5F" w:rsidR="009572D9" w:rsidRPr="00C90DAD" w:rsidRDefault="00581812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508,0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DE4" w14:textId="0720F010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76717BA1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16A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1.3.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D73D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1F98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B4B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9440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4A72" w14:textId="23CC3468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C02C" w14:textId="53BD8E30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19C5" w14:textId="0ED430A8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A56" w14:textId="35F53CD4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5009" w14:textId="44F4D02B" w:rsidR="009572D9" w:rsidRPr="00C90DAD" w:rsidRDefault="00C90DAD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6D6" w14:textId="29CBF13C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5527975E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38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1.4.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248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Оборот товаров и услуг, производимых малыми и средними предприятиями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2416" w14:textId="7E1202E5" w:rsidR="009572D9" w:rsidRPr="00214963" w:rsidRDefault="006D2132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млн.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00C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0752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B0A" w14:textId="193CBFF4" w:rsidR="009572D9" w:rsidRPr="006C6FB3" w:rsidRDefault="006C6FB3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  <w:r w:rsidRPr="00C90DAD">
              <w:rPr>
                <w:bCs/>
              </w:rPr>
              <w:t>3 873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C597" w14:textId="79A3DA76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37" w14:textId="1FD6232C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A2C" w14:textId="75100E85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4 696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27ED" w14:textId="040A05B9" w:rsidR="009572D9" w:rsidRPr="00C90DAD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4931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9C6E" w14:textId="5DF51673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29E3A2D6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C67D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1.5.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55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E53B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E1F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BE4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9F40" w14:textId="2404605D" w:rsidR="009572D9" w:rsidRPr="00C90DAD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106C" w14:textId="6BCC23C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E596" w14:textId="7ADB801C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CF37" w14:textId="6B77A85E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24D" w14:textId="688303E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FA" w14:textId="0FE7630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299E0ECD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AD6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1.6.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84F8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созданных рабочих мест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4E5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720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399C" w14:textId="4D4267AA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E59" w14:textId="1DA74645" w:rsidR="009572D9" w:rsidRPr="00C90DAD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CA7" w14:textId="0C7C895F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3815" w14:textId="7FC95F2A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AA5B" w14:textId="0539822C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1B1" w14:textId="0A438FE1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4961" w14:textId="269AF4A3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4D11C206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A91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1.7.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14" w14:textId="77777777" w:rsidR="009572D9" w:rsidRPr="00214963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8D17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4A9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EA85" w14:textId="77777777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55C" w14:textId="28A7CC4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3A7B" w14:textId="08D8F47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5547" w14:textId="2C765996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220D" w14:textId="5CF35F90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BC89" w14:textId="7FA5F352" w:rsidR="009572D9" w:rsidRPr="00C90DAD" w:rsidRDefault="008720AC" w:rsidP="00561E06">
            <w:pPr>
              <w:spacing w:line="256" w:lineRule="auto"/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6167" w14:textId="4089F9EC" w:rsidR="009572D9" w:rsidRPr="00214963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8C1438" w:rsidRPr="00AA54CA" w14:paraId="394DDBE0" w14:textId="77777777" w:rsidTr="00EB0D41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8C1438" w:rsidRPr="00AA54CA" w:rsidRDefault="008C1438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EB12" w14:textId="765E9986" w:rsidR="008C1438" w:rsidRPr="00AA54CA" w:rsidRDefault="008C1438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8C1438" w:rsidRPr="00AA54CA" w:rsidRDefault="008C1438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8C1438" w:rsidRPr="00AA54CA" w:rsidRDefault="008C1438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56398" w:rsidRPr="00AA54CA" w14:paraId="4891A4C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53039CFE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48993540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6C69450C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1B4" w14:textId="6E43EA08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490D" w14:textId="46875121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4E042DCF" w:rsidR="00A56398" w:rsidRPr="00AA54CA" w:rsidRDefault="00A56398" w:rsidP="00A56398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A56398" w:rsidRPr="00AA54CA" w14:paraId="20B04DFC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6D6AA818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4D1E342D" w:rsidR="00A56398" w:rsidRPr="00067B05" w:rsidRDefault="00287CE1" w:rsidP="001745C2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3A4BBC09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97E" w14:textId="568E638C" w:rsidR="00A56398" w:rsidRPr="00067B05" w:rsidRDefault="00287CE1" w:rsidP="001745C2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3E8" w14:textId="4AD2CFE1" w:rsidR="00A56398" w:rsidRPr="00067B05" w:rsidRDefault="001745C2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69252BF2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56398" w:rsidRPr="00AA54CA" w14:paraId="468CC998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A56398" w:rsidRPr="00AA54CA" w:rsidRDefault="00A56398" w:rsidP="00A56398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A56398" w:rsidRPr="00067B05" w:rsidRDefault="00A56398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5A988B25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AB97D0A" w:rsidR="00A56398" w:rsidRPr="00067B05" w:rsidRDefault="000A29D0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157A0013" w:rsidR="00A56398" w:rsidRPr="00067B05" w:rsidRDefault="00287CE1" w:rsidP="00A56398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  <w:r w:rsidR="006A3873" w:rsidRPr="00067B05">
              <w:rPr>
                <w:bCs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424" w14:textId="0F10230F" w:rsidR="00A56398" w:rsidRPr="00067B05" w:rsidRDefault="006A3873" w:rsidP="00287CE1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</w:t>
            </w:r>
            <w:r w:rsidR="00287CE1" w:rsidRPr="00067B05">
              <w:rPr>
                <w:bCs/>
              </w:rPr>
              <w:t>00</w:t>
            </w:r>
            <w:r w:rsidRPr="00067B05">
              <w:rPr>
                <w:bCs/>
              </w:rPr>
              <w:t>,</w:t>
            </w:r>
            <w:r w:rsidR="00287CE1" w:rsidRPr="00067B0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0DA1" w14:textId="5436EA22" w:rsidR="00A56398" w:rsidRPr="00067B05" w:rsidRDefault="006A3873" w:rsidP="00287CE1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</w:t>
            </w:r>
            <w:r w:rsidR="00287CE1" w:rsidRPr="00067B05">
              <w:rPr>
                <w:bCs/>
              </w:rPr>
              <w:t>0</w:t>
            </w:r>
            <w:r w:rsidRPr="00067B05">
              <w:rPr>
                <w:bCs/>
              </w:rPr>
              <w:t>,</w:t>
            </w:r>
            <w:r w:rsidR="00287CE1" w:rsidRPr="00067B05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5DB541D2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A56398" w:rsidRPr="00AA54CA" w:rsidRDefault="00A56398" w:rsidP="00A56398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7E700D04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2.4.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9572D9" w:rsidRPr="00AA54CA" w:rsidRDefault="009572D9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1AA77139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4C139BBA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5C31CCD6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6E8" w14:textId="187E5B04" w:rsidR="009572D9" w:rsidRPr="00067B05" w:rsidRDefault="00A56398" w:rsidP="00561E06">
            <w:pPr>
              <w:spacing w:line="256" w:lineRule="auto"/>
              <w:jc w:val="center"/>
            </w:pPr>
            <w:r w:rsidRPr="00067B0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449" w14:textId="42766A9D" w:rsidR="009572D9" w:rsidRPr="00067B05" w:rsidRDefault="00A56398" w:rsidP="00561E06">
            <w:pPr>
              <w:spacing w:line="256" w:lineRule="auto"/>
              <w:jc w:val="center"/>
            </w:pPr>
            <w:r w:rsidRPr="00067B0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6368206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428F3" w:rsidRPr="00AA54CA" w14:paraId="16BE26EA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428F3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428F3" w:rsidRPr="00407862" w:rsidRDefault="00E428F3" w:rsidP="00E428F3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428F3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07B" w14:textId="7DF73F6E" w:rsidR="00E428F3" w:rsidRPr="00067B05" w:rsidRDefault="00E428F3" w:rsidP="00E428F3">
            <w:pPr>
              <w:spacing w:line="256" w:lineRule="auto"/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6D3" w14:textId="1149549A" w:rsidR="00E428F3" w:rsidRPr="00067B05" w:rsidRDefault="00E428F3" w:rsidP="00E428F3">
            <w:pPr>
              <w:spacing w:line="256" w:lineRule="auto"/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07DC31C6" w:rsidR="00E428F3" w:rsidRDefault="00E428F3" w:rsidP="00E428F3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1227A" w:rsidRPr="00AA54CA" w14:paraId="65F351F5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A62" w14:textId="1039F17B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0E699F1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0303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037" w14:textId="77777777" w:rsidR="009572D9" w:rsidRPr="00AA54CA" w:rsidRDefault="009572D9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DDED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8E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403E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724C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BD7B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D26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8ED" w14:textId="0F8A31FF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2,5</w:t>
            </w:r>
            <w:r w:rsidR="006C6FB3" w:rsidRPr="00067B05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7E6" w14:textId="5691A755" w:rsidR="009572D9" w:rsidRPr="00067B05" w:rsidRDefault="006C6FB3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905" w14:textId="682CE5D0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1227A" w:rsidRPr="00AA54CA" w14:paraId="1BDE0450" w14:textId="77777777" w:rsidTr="00EB0D41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44F8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7FE3" w14:textId="532DC548" w:rsidR="00F1227A" w:rsidRPr="00067B05" w:rsidRDefault="00F1227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 w:rsidRPr="00067B05">
              <w:rPr>
                <w:bCs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F1227A" w:rsidRPr="00AA54CA" w:rsidRDefault="00F1227A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9572D9" w:rsidRPr="00AA54CA" w14:paraId="13E20ED8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39A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9CF" w14:textId="77777777" w:rsidR="009572D9" w:rsidRPr="00AA54CA" w:rsidRDefault="009572D9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434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B0D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C288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8F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98C6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8845" w14:textId="77777777" w:rsidR="009572D9" w:rsidRPr="00067B05" w:rsidRDefault="009572D9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4D8" w14:textId="7015859A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7BB" w14:textId="04B364A1" w:rsidR="009572D9" w:rsidRPr="00067B05" w:rsidRDefault="00327EAA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9C95" w14:textId="0930CE41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9572D9" w:rsidRPr="00AA54CA" w:rsidRDefault="009572D9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CB1411" w:rsidRPr="00AA54CA" w14:paraId="4E620CE9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CB1411" w:rsidRPr="00AA54CA" w:rsidRDefault="00CB1411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9BDC" w14:textId="3617C98A" w:rsidR="00CB1411" w:rsidRPr="00067B05" w:rsidRDefault="00CB1411" w:rsidP="00561E06">
            <w:pPr>
              <w:spacing w:line="256" w:lineRule="auto"/>
              <w:jc w:val="center"/>
              <w:rPr>
                <w:bCs/>
              </w:rPr>
            </w:pPr>
            <w:r w:rsidRPr="00067B05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 w:rsidRPr="00067B05">
              <w:br/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CB1411" w:rsidRPr="00AA54CA" w:rsidRDefault="00CB1411" w:rsidP="00561E06">
            <w:pPr>
              <w:spacing w:line="256" w:lineRule="auto"/>
              <w:jc w:val="center"/>
            </w:pPr>
          </w:p>
        </w:tc>
      </w:tr>
      <w:tr w:rsidR="00E428F3" w:rsidRPr="00AA54CA" w14:paraId="5F802063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428F3" w:rsidRPr="00AA54CA" w:rsidRDefault="00E428F3" w:rsidP="00E428F3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</w:t>
            </w:r>
            <w:r w:rsidRPr="00AA54CA">
              <w:lastRenderedPageBreak/>
              <w:t>контрактом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AB5" w14:textId="7D1D6B20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2D5" w14:textId="6CA39924" w:rsidR="00E428F3" w:rsidRPr="00067B05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6F8A5D7B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428F3" w:rsidRPr="00AA54CA" w14:paraId="101EA2EE" w14:textId="77777777" w:rsidTr="008419C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5.2.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428F3" w:rsidRPr="00AA54CA" w:rsidRDefault="00E428F3" w:rsidP="00E428F3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B8F8" w14:textId="5DC91011" w:rsidR="00E428F3" w:rsidRPr="00C90DAD" w:rsidRDefault="00E428F3" w:rsidP="00E428F3">
            <w:pPr>
              <w:spacing w:line="256" w:lineRule="auto"/>
              <w:jc w:val="center"/>
            </w:pPr>
            <w:r w:rsidRPr="00C90DAD">
              <w:t>Не старше 10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991" w14:textId="057A4BBF" w:rsidR="00E428F3" w:rsidRPr="00C90DAD" w:rsidRDefault="00E428F3" w:rsidP="00E428F3">
            <w:pPr>
              <w:spacing w:line="256" w:lineRule="auto"/>
              <w:jc w:val="center"/>
            </w:pPr>
            <w:r w:rsidRPr="00C90DAD">
              <w:t>Не старше 10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3A1215A1" w:rsidR="00E428F3" w:rsidRPr="00C90DAD" w:rsidRDefault="00E428F3" w:rsidP="00E428F3">
            <w:pPr>
              <w:spacing w:line="256" w:lineRule="auto"/>
              <w:jc w:val="center"/>
              <w:rPr>
                <w:bCs/>
              </w:rPr>
            </w:pPr>
            <w:r w:rsidRPr="00C90DAD">
              <w:t>Выполнение мероприятия при условии финансового обеспечения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428F3" w:rsidRPr="00AA54CA" w:rsidRDefault="00E428F3" w:rsidP="00E428F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364422" w:rsidRPr="00AA54CA" w14:paraId="3E1CE681" w14:textId="77777777" w:rsidTr="00EB0D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364422" w:rsidRPr="000B0DDC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0EAE75D7" w:rsidR="00364422" w:rsidRPr="00C90DAD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C90DAD">
              <w:t>Основное мероприятие 4 «Финансовая поддержка гражданам, ведущим самостоятельную трудовую деятельность и впервые</w:t>
            </w:r>
          </w:p>
          <w:p w14:paraId="009ECA00" w14:textId="77777777" w:rsidR="00364422" w:rsidRPr="00C90DAD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C90DAD">
              <w:t>зарегистрированным в качестве самозанятых»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364422" w:rsidRPr="00AA54CA" w:rsidRDefault="00364422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4C76DF" w:rsidRPr="00DD430E" w14:paraId="09FDD46C" w14:textId="77777777" w:rsidTr="008419CF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4C76DF" w:rsidRPr="00DD430E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4C76DF" w:rsidRPr="00DD430E" w:rsidRDefault="004C76DF" w:rsidP="004C76D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>Количество самозанятых граждан, получивших гранты в форме субсидий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4C76DF" w:rsidRPr="00DD430E" w:rsidRDefault="004C76DF" w:rsidP="004C76D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4C76DF" w:rsidRPr="00C90DAD" w:rsidRDefault="004C76DF" w:rsidP="004C76DF">
            <w:pPr>
              <w:spacing w:line="256" w:lineRule="auto"/>
              <w:jc w:val="center"/>
            </w:pPr>
            <w:r w:rsidRPr="00C90DAD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366" w14:textId="269369B7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87D3" w14:textId="004B5C43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4643A42F" w:rsidR="004C76DF" w:rsidRPr="00C90DAD" w:rsidRDefault="004C76DF" w:rsidP="004C76DF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4C76DF" w:rsidRPr="00DD430E" w:rsidRDefault="004C76DF" w:rsidP="004C76DF">
            <w:pPr>
              <w:spacing w:line="256" w:lineRule="auto"/>
              <w:jc w:val="center"/>
              <w:rPr>
                <w:bCs/>
              </w:rPr>
            </w:pPr>
          </w:p>
          <w:p w14:paraId="06551B1D" w14:textId="77777777" w:rsidR="004C76DF" w:rsidRPr="00DD430E" w:rsidRDefault="004C76DF" w:rsidP="004C76DF">
            <w:pPr>
              <w:spacing w:line="256" w:lineRule="auto"/>
              <w:rPr>
                <w:bCs/>
              </w:rPr>
            </w:pPr>
            <w:r w:rsidRPr="00DD430E">
              <w:rPr>
                <w:bCs/>
              </w:rP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D41" w:rsidRDefault="00680BFC" w:rsidP="00680BFC">
      <w:pPr>
        <w:jc w:val="center"/>
        <w:rPr>
          <w:sz w:val="28"/>
          <w:szCs w:val="28"/>
        </w:rPr>
      </w:pPr>
    </w:p>
    <w:sectPr w:rsidR="00680BFC" w:rsidRPr="00EB0D41" w:rsidSect="00DD3097">
      <w:headerReference w:type="default" r:id="rId9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1A4520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7731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05"/>
    <w:rsid w:val="00074150"/>
    <w:rsid w:val="0007731A"/>
    <w:rsid w:val="00091B8A"/>
    <w:rsid w:val="000A29D0"/>
    <w:rsid w:val="000D175D"/>
    <w:rsid w:val="001067F4"/>
    <w:rsid w:val="00115A57"/>
    <w:rsid w:val="001348EB"/>
    <w:rsid w:val="00134EA8"/>
    <w:rsid w:val="001524BB"/>
    <w:rsid w:val="0015615A"/>
    <w:rsid w:val="00165F85"/>
    <w:rsid w:val="001745C2"/>
    <w:rsid w:val="00184800"/>
    <w:rsid w:val="001B4529"/>
    <w:rsid w:val="001C0012"/>
    <w:rsid w:val="001D23D9"/>
    <w:rsid w:val="001F6462"/>
    <w:rsid w:val="00202A45"/>
    <w:rsid w:val="002058EC"/>
    <w:rsid w:val="00214963"/>
    <w:rsid w:val="002369D3"/>
    <w:rsid w:val="002462C9"/>
    <w:rsid w:val="002646EC"/>
    <w:rsid w:val="00287CE1"/>
    <w:rsid w:val="00297250"/>
    <w:rsid w:val="002A31BB"/>
    <w:rsid w:val="002D79C0"/>
    <w:rsid w:val="00327EAA"/>
    <w:rsid w:val="0033332F"/>
    <w:rsid w:val="00347415"/>
    <w:rsid w:val="003608EC"/>
    <w:rsid w:val="00363FC9"/>
    <w:rsid w:val="00364422"/>
    <w:rsid w:val="00386434"/>
    <w:rsid w:val="003906C8"/>
    <w:rsid w:val="003A5832"/>
    <w:rsid w:val="003C0AC4"/>
    <w:rsid w:val="003C60EC"/>
    <w:rsid w:val="003E33E2"/>
    <w:rsid w:val="003E62A0"/>
    <w:rsid w:val="003E74EC"/>
    <w:rsid w:val="003F514D"/>
    <w:rsid w:val="00416224"/>
    <w:rsid w:val="00452FA7"/>
    <w:rsid w:val="0046349F"/>
    <w:rsid w:val="00487309"/>
    <w:rsid w:val="00494C94"/>
    <w:rsid w:val="004C76DF"/>
    <w:rsid w:val="004D04D4"/>
    <w:rsid w:val="00554CB0"/>
    <w:rsid w:val="00566B1C"/>
    <w:rsid w:val="00581812"/>
    <w:rsid w:val="00582E2C"/>
    <w:rsid w:val="005A2737"/>
    <w:rsid w:val="005D62D2"/>
    <w:rsid w:val="00646657"/>
    <w:rsid w:val="00651800"/>
    <w:rsid w:val="00680BFC"/>
    <w:rsid w:val="006A3873"/>
    <w:rsid w:val="006C3763"/>
    <w:rsid w:val="006C6FB3"/>
    <w:rsid w:val="006D2132"/>
    <w:rsid w:val="006D374C"/>
    <w:rsid w:val="006F503A"/>
    <w:rsid w:val="00725C1B"/>
    <w:rsid w:val="00775F5A"/>
    <w:rsid w:val="0078048B"/>
    <w:rsid w:val="007853E2"/>
    <w:rsid w:val="007E72E3"/>
    <w:rsid w:val="008419CF"/>
    <w:rsid w:val="00860414"/>
    <w:rsid w:val="008720AC"/>
    <w:rsid w:val="008872B8"/>
    <w:rsid w:val="008A4B5E"/>
    <w:rsid w:val="008B6433"/>
    <w:rsid w:val="008C1438"/>
    <w:rsid w:val="008D7012"/>
    <w:rsid w:val="008F0DAD"/>
    <w:rsid w:val="00900CA3"/>
    <w:rsid w:val="00901976"/>
    <w:rsid w:val="009535CE"/>
    <w:rsid w:val="009572D9"/>
    <w:rsid w:val="00974CA6"/>
    <w:rsid w:val="009B672B"/>
    <w:rsid w:val="009C6A25"/>
    <w:rsid w:val="009C6BB8"/>
    <w:rsid w:val="009D5522"/>
    <w:rsid w:val="00A0116A"/>
    <w:rsid w:val="00A56398"/>
    <w:rsid w:val="00A90B0E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90DAD"/>
    <w:rsid w:val="00CB1411"/>
    <w:rsid w:val="00D02088"/>
    <w:rsid w:val="00D02B8E"/>
    <w:rsid w:val="00D1338F"/>
    <w:rsid w:val="00D30DE6"/>
    <w:rsid w:val="00D51A28"/>
    <w:rsid w:val="00DA234E"/>
    <w:rsid w:val="00DA6A55"/>
    <w:rsid w:val="00DD3097"/>
    <w:rsid w:val="00DD430E"/>
    <w:rsid w:val="00DE0817"/>
    <w:rsid w:val="00DF511B"/>
    <w:rsid w:val="00E428F3"/>
    <w:rsid w:val="00E659D6"/>
    <w:rsid w:val="00EB090C"/>
    <w:rsid w:val="00EB0D41"/>
    <w:rsid w:val="00EB73FA"/>
    <w:rsid w:val="00F1227A"/>
    <w:rsid w:val="00F23526"/>
    <w:rsid w:val="00F50A86"/>
    <w:rsid w:val="00F735B4"/>
    <w:rsid w:val="00F929F5"/>
    <w:rsid w:val="00F93431"/>
    <w:rsid w:val="00FC1D9A"/>
    <w:rsid w:val="00FC36C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2023-07-12T05:36:00Z</dcterms:created>
  <dcterms:modified xsi:type="dcterms:W3CDTF">2023-07-12T05:46:00Z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