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0B6BFF" w14:textId="27A378B6" w:rsidR="00576647" w:rsidRPr="00607447" w:rsidRDefault="00607447" w:rsidP="00607447">
      <w:pPr>
        <w:widowControl w:val="0"/>
        <w:autoSpaceDE w:val="0"/>
        <w:autoSpaceDN w:val="0"/>
        <w:adjustRightInd w:val="0"/>
        <w:spacing w:after="0" w:line="240" w:lineRule="auto"/>
        <w:ind w:firstLine="5103"/>
        <w:jc w:val="center"/>
        <w:rPr>
          <w:rFonts w:ascii="Times New Roman" w:eastAsia="Calibri" w:hAnsi="Times New Roman" w:cs="Times New Roman"/>
          <w:bCs/>
          <w:sz w:val="28"/>
          <w:szCs w:val="28"/>
        </w:rPr>
      </w:pPr>
      <w:r w:rsidRPr="00607447">
        <w:rPr>
          <w:rFonts w:ascii="Times New Roman" w:eastAsia="Calibri" w:hAnsi="Times New Roman" w:cs="Times New Roman"/>
          <w:bCs/>
          <w:sz w:val="28"/>
          <w:szCs w:val="28"/>
        </w:rPr>
        <w:t>УТВЕРЖДЕН</w:t>
      </w:r>
    </w:p>
    <w:p w14:paraId="455A9D0F" w14:textId="2DA1D5BC" w:rsidR="00607447" w:rsidRPr="00607447" w:rsidRDefault="00607447" w:rsidP="00607447">
      <w:pPr>
        <w:widowControl w:val="0"/>
        <w:autoSpaceDE w:val="0"/>
        <w:autoSpaceDN w:val="0"/>
        <w:adjustRightInd w:val="0"/>
        <w:spacing w:after="0" w:line="240" w:lineRule="auto"/>
        <w:ind w:firstLine="5103"/>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п</w:t>
      </w:r>
      <w:r w:rsidRPr="00607447">
        <w:rPr>
          <w:rFonts w:ascii="Times New Roman" w:eastAsia="Calibri" w:hAnsi="Times New Roman" w:cs="Times New Roman"/>
          <w:bCs/>
          <w:sz w:val="28"/>
          <w:szCs w:val="28"/>
        </w:rPr>
        <w:t>остановлением мэра</w:t>
      </w:r>
    </w:p>
    <w:p w14:paraId="6606D810" w14:textId="32F8DD36" w:rsidR="00607447" w:rsidRPr="00607447" w:rsidRDefault="00607447" w:rsidP="00607447">
      <w:pPr>
        <w:widowControl w:val="0"/>
        <w:autoSpaceDE w:val="0"/>
        <w:autoSpaceDN w:val="0"/>
        <w:adjustRightInd w:val="0"/>
        <w:spacing w:after="0" w:line="240" w:lineRule="auto"/>
        <w:ind w:firstLine="5103"/>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м</w:t>
      </w:r>
      <w:r w:rsidRPr="00607447">
        <w:rPr>
          <w:rFonts w:ascii="Times New Roman" w:eastAsia="Calibri" w:hAnsi="Times New Roman" w:cs="Times New Roman"/>
          <w:bCs/>
          <w:sz w:val="28"/>
          <w:szCs w:val="28"/>
        </w:rPr>
        <w:t>униципального образования</w:t>
      </w:r>
    </w:p>
    <w:p w14:paraId="0742C218" w14:textId="753BB981" w:rsidR="00607447" w:rsidRPr="00607447" w:rsidRDefault="00607447" w:rsidP="00607447">
      <w:pPr>
        <w:widowControl w:val="0"/>
        <w:autoSpaceDE w:val="0"/>
        <w:autoSpaceDN w:val="0"/>
        <w:adjustRightInd w:val="0"/>
        <w:spacing w:after="0" w:line="240" w:lineRule="auto"/>
        <w:ind w:firstLine="5103"/>
        <w:jc w:val="center"/>
        <w:rPr>
          <w:rFonts w:ascii="Times New Roman" w:eastAsia="Calibri" w:hAnsi="Times New Roman" w:cs="Times New Roman"/>
          <w:bCs/>
          <w:sz w:val="28"/>
          <w:szCs w:val="28"/>
        </w:rPr>
      </w:pPr>
      <w:r w:rsidRPr="00607447">
        <w:rPr>
          <w:rFonts w:ascii="Times New Roman" w:eastAsia="Calibri" w:hAnsi="Times New Roman" w:cs="Times New Roman"/>
          <w:bCs/>
          <w:sz w:val="28"/>
          <w:szCs w:val="28"/>
        </w:rPr>
        <w:t>«</w:t>
      </w:r>
      <w:r>
        <w:rPr>
          <w:rFonts w:ascii="Times New Roman" w:eastAsia="Calibri" w:hAnsi="Times New Roman" w:cs="Times New Roman"/>
          <w:bCs/>
          <w:sz w:val="28"/>
          <w:szCs w:val="28"/>
        </w:rPr>
        <w:t>Городской о</w:t>
      </w:r>
      <w:r w:rsidRPr="00607447">
        <w:rPr>
          <w:rFonts w:ascii="Times New Roman" w:eastAsia="Calibri" w:hAnsi="Times New Roman" w:cs="Times New Roman"/>
          <w:bCs/>
          <w:sz w:val="28"/>
          <w:szCs w:val="28"/>
        </w:rPr>
        <w:t>к</w:t>
      </w:r>
      <w:r>
        <w:rPr>
          <w:rFonts w:ascii="Times New Roman" w:eastAsia="Calibri" w:hAnsi="Times New Roman" w:cs="Times New Roman"/>
          <w:bCs/>
          <w:sz w:val="28"/>
          <w:szCs w:val="28"/>
        </w:rPr>
        <w:t>ру</w:t>
      </w:r>
      <w:r w:rsidRPr="00607447">
        <w:rPr>
          <w:rFonts w:ascii="Times New Roman" w:eastAsia="Calibri" w:hAnsi="Times New Roman" w:cs="Times New Roman"/>
          <w:bCs/>
          <w:sz w:val="28"/>
          <w:szCs w:val="28"/>
        </w:rPr>
        <w:t xml:space="preserve">г </w:t>
      </w:r>
      <w:proofErr w:type="spellStart"/>
      <w:r w:rsidRPr="00607447">
        <w:rPr>
          <w:rFonts w:ascii="Times New Roman" w:eastAsia="Calibri" w:hAnsi="Times New Roman" w:cs="Times New Roman"/>
          <w:bCs/>
          <w:sz w:val="28"/>
          <w:szCs w:val="28"/>
        </w:rPr>
        <w:t>Ногликский</w:t>
      </w:r>
      <w:proofErr w:type="spellEnd"/>
      <w:r w:rsidRPr="00607447">
        <w:rPr>
          <w:rFonts w:ascii="Times New Roman" w:eastAsia="Calibri" w:hAnsi="Times New Roman" w:cs="Times New Roman"/>
          <w:bCs/>
          <w:sz w:val="28"/>
          <w:szCs w:val="28"/>
        </w:rPr>
        <w:t>»</w:t>
      </w:r>
    </w:p>
    <w:p w14:paraId="2B837925" w14:textId="5AC9CD7D" w:rsidR="00607447" w:rsidRPr="00607447" w:rsidRDefault="00607447" w:rsidP="00607447">
      <w:pPr>
        <w:widowControl w:val="0"/>
        <w:autoSpaceDE w:val="0"/>
        <w:autoSpaceDN w:val="0"/>
        <w:adjustRightInd w:val="0"/>
        <w:spacing w:after="0" w:line="240" w:lineRule="auto"/>
        <w:ind w:firstLine="5103"/>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о</w:t>
      </w:r>
      <w:r w:rsidRPr="00607447">
        <w:rPr>
          <w:rFonts w:ascii="Times New Roman" w:eastAsia="Calibri" w:hAnsi="Times New Roman" w:cs="Times New Roman"/>
          <w:bCs/>
          <w:sz w:val="28"/>
          <w:szCs w:val="28"/>
        </w:rPr>
        <w:t xml:space="preserve">т </w:t>
      </w:r>
      <w:r w:rsidR="00352C36">
        <w:rPr>
          <w:rFonts w:ascii="Times New Roman" w:eastAsia="Calibri" w:hAnsi="Times New Roman" w:cs="Times New Roman"/>
          <w:bCs/>
          <w:sz w:val="28"/>
          <w:szCs w:val="28"/>
        </w:rPr>
        <w:t>13 августа 2024 года</w:t>
      </w:r>
      <w:r w:rsidRPr="00607447">
        <w:rPr>
          <w:rFonts w:ascii="Times New Roman" w:eastAsia="Calibri" w:hAnsi="Times New Roman" w:cs="Times New Roman"/>
          <w:bCs/>
          <w:sz w:val="28"/>
          <w:szCs w:val="28"/>
        </w:rPr>
        <w:t xml:space="preserve"> №</w:t>
      </w:r>
      <w:r w:rsidR="00352C36">
        <w:rPr>
          <w:rFonts w:ascii="Times New Roman" w:eastAsia="Calibri" w:hAnsi="Times New Roman" w:cs="Times New Roman"/>
          <w:bCs/>
          <w:sz w:val="28"/>
          <w:szCs w:val="28"/>
        </w:rPr>
        <w:t xml:space="preserve"> 481</w:t>
      </w:r>
    </w:p>
    <w:p w14:paraId="0F0B6C00" w14:textId="77777777" w:rsidR="00576647" w:rsidRPr="00576647" w:rsidRDefault="00576647" w:rsidP="00576647">
      <w:pPr>
        <w:widowControl w:val="0"/>
        <w:autoSpaceDE w:val="0"/>
        <w:autoSpaceDN w:val="0"/>
        <w:adjustRightInd w:val="0"/>
        <w:jc w:val="center"/>
        <w:rPr>
          <w:rFonts w:ascii="Times New Roman" w:eastAsia="Calibri" w:hAnsi="Times New Roman" w:cs="Times New Roman"/>
          <w:b/>
          <w:bCs/>
          <w:sz w:val="28"/>
          <w:szCs w:val="28"/>
        </w:rPr>
      </w:pPr>
    </w:p>
    <w:p w14:paraId="0F0B6C01" w14:textId="77777777" w:rsidR="00576647" w:rsidRPr="00576647" w:rsidRDefault="00576647" w:rsidP="00576647">
      <w:pPr>
        <w:widowControl w:val="0"/>
        <w:autoSpaceDE w:val="0"/>
        <w:autoSpaceDN w:val="0"/>
        <w:adjustRightInd w:val="0"/>
        <w:jc w:val="center"/>
        <w:rPr>
          <w:rFonts w:ascii="Times New Roman" w:eastAsia="Calibri" w:hAnsi="Times New Roman" w:cs="Times New Roman"/>
          <w:b/>
          <w:bCs/>
          <w:sz w:val="28"/>
          <w:szCs w:val="28"/>
        </w:rPr>
      </w:pPr>
    </w:p>
    <w:p w14:paraId="0F0B6C02" w14:textId="77777777" w:rsidR="00576647" w:rsidRPr="00607447" w:rsidRDefault="00576647" w:rsidP="00607447">
      <w:pPr>
        <w:widowControl w:val="0"/>
        <w:autoSpaceDE w:val="0"/>
        <w:autoSpaceDN w:val="0"/>
        <w:adjustRightInd w:val="0"/>
        <w:spacing w:after="0" w:line="240" w:lineRule="auto"/>
        <w:ind w:firstLine="709"/>
        <w:jc w:val="center"/>
        <w:rPr>
          <w:rFonts w:ascii="Times New Roman" w:eastAsia="Calibri" w:hAnsi="Times New Roman" w:cs="Times New Roman"/>
          <w:bCs/>
          <w:sz w:val="28"/>
          <w:szCs w:val="28"/>
        </w:rPr>
      </w:pPr>
      <w:r w:rsidRPr="00607447">
        <w:rPr>
          <w:rFonts w:ascii="Times New Roman" w:eastAsia="Calibri" w:hAnsi="Times New Roman" w:cs="Times New Roman"/>
          <w:bCs/>
          <w:sz w:val="28"/>
          <w:szCs w:val="28"/>
        </w:rPr>
        <w:t>ПОРЯДОК</w:t>
      </w:r>
    </w:p>
    <w:p w14:paraId="0F0B6C03" w14:textId="6FF5FE62" w:rsidR="00576647" w:rsidRPr="00607447" w:rsidRDefault="00607447" w:rsidP="00607447">
      <w:pPr>
        <w:widowControl w:val="0"/>
        <w:autoSpaceDE w:val="0"/>
        <w:autoSpaceDN w:val="0"/>
        <w:adjustRightInd w:val="0"/>
        <w:spacing w:after="0" w:line="240" w:lineRule="auto"/>
        <w:ind w:firstLine="709"/>
        <w:jc w:val="center"/>
        <w:rPr>
          <w:rFonts w:ascii="Times New Roman" w:eastAsia="Calibri" w:hAnsi="Times New Roman" w:cs="Times New Roman"/>
          <w:bCs/>
          <w:sz w:val="28"/>
          <w:szCs w:val="28"/>
        </w:rPr>
      </w:pPr>
      <w:r w:rsidRPr="00607447">
        <w:rPr>
          <w:rFonts w:ascii="Times New Roman" w:eastAsia="Calibri" w:hAnsi="Times New Roman" w:cs="Times New Roman"/>
          <w:bCs/>
          <w:sz w:val="28"/>
          <w:szCs w:val="28"/>
        </w:rPr>
        <w:t xml:space="preserve">установления фактов проживания в жилых помещениях, находящихся в зоне чрезвычайной ситуации, нарушения условий жизнедеятельности и утраты имущества первой необходимости в результате чрезвычайной ситуации на территории муниципального образования </w:t>
      </w:r>
      <w:r>
        <w:rPr>
          <w:rFonts w:ascii="Times New Roman" w:eastAsia="Calibri" w:hAnsi="Times New Roman" w:cs="Times New Roman"/>
          <w:bCs/>
          <w:sz w:val="28"/>
          <w:szCs w:val="28"/>
        </w:rPr>
        <w:br/>
      </w:r>
      <w:r w:rsidRPr="00607447">
        <w:rPr>
          <w:rFonts w:ascii="Times New Roman" w:eastAsia="Calibri" w:hAnsi="Times New Roman" w:cs="Times New Roman"/>
          <w:bCs/>
          <w:sz w:val="28"/>
          <w:szCs w:val="28"/>
        </w:rPr>
        <w:t xml:space="preserve">«Городской округ </w:t>
      </w:r>
      <w:proofErr w:type="spellStart"/>
      <w:r w:rsidRPr="00607447">
        <w:rPr>
          <w:rFonts w:ascii="Times New Roman" w:eastAsia="Calibri" w:hAnsi="Times New Roman" w:cs="Times New Roman"/>
          <w:bCs/>
          <w:sz w:val="28"/>
          <w:szCs w:val="28"/>
        </w:rPr>
        <w:t>Ногликский</w:t>
      </w:r>
      <w:proofErr w:type="spellEnd"/>
      <w:r w:rsidRPr="00607447">
        <w:rPr>
          <w:rFonts w:ascii="Times New Roman" w:eastAsia="Calibri" w:hAnsi="Times New Roman" w:cs="Times New Roman"/>
          <w:bCs/>
          <w:sz w:val="28"/>
          <w:szCs w:val="28"/>
        </w:rPr>
        <w:t>»</w:t>
      </w:r>
    </w:p>
    <w:p w14:paraId="0F0B6C04"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0F0B6C05" w14:textId="3B5496C7" w:rsidR="00576647" w:rsidRDefault="00576647" w:rsidP="00607447">
      <w:pPr>
        <w:widowControl w:val="0"/>
        <w:autoSpaceDE w:val="0"/>
        <w:autoSpaceDN w:val="0"/>
        <w:adjustRightInd w:val="0"/>
        <w:spacing w:after="0" w:line="240" w:lineRule="auto"/>
        <w:ind w:firstLine="709"/>
        <w:jc w:val="center"/>
        <w:outlineLvl w:val="1"/>
        <w:rPr>
          <w:rFonts w:ascii="Times New Roman" w:eastAsia="Calibri" w:hAnsi="Times New Roman" w:cs="Times New Roman"/>
          <w:bCs/>
          <w:sz w:val="28"/>
          <w:szCs w:val="28"/>
        </w:rPr>
      </w:pPr>
      <w:r w:rsidRPr="00607447">
        <w:rPr>
          <w:rFonts w:ascii="Times New Roman" w:eastAsia="Calibri" w:hAnsi="Times New Roman" w:cs="Times New Roman"/>
          <w:bCs/>
          <w:sz w:val="28"/>
          <w:szCs w:val="28"/>
        </w:rPr>
        <w:t>1. Общие положения</w:t>
      </w:r>
    </w:p>
    <w:p w14:paraId="3729306D" w14:textId="77777777" w:rsidR="00352C36" w:rsidRPr="00607447" w:rsidRDefault="00352C36" w:rsidP="00607447">
      <w:pPr>
        <w:widowControl w:val="0"/>
        <w:autoSpaceDE w:val="0"/>
        <w:autoSpaceDN w:val="0"/>
        <w:adjustRightInd w:val="0"/>
        <w:spacing w:after="0" w:line="240" w:lineRule="auto"/>
        <w:ind w:firstLine="709"/>
        <w:jc w:val="center"/>
        <w:outlineLvl w:val="1"/>
        <w:rPr>
          <w:rFonts w:ascii="Times New Roman" w:eastAsia="Calibri" w:hAnsi="Times New Roman" w:cs="Times New Roman"/>
          <w:bCs/>
          <w:sz w:val="28"/>
          <w:szCs w:val="28"/>
        </w:rPr>
      </w:pPr>
      <w:bookmarkStart w:id="0" w:name="_GoBack"/>
      <w:bookmarkEnd w:id="0"/>
    </w:p>
    <w:p w14:paraId="0F0B6C06" w14:textId="434DC5F6"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 xml:space="preserve">1.1. Настоящий Порядок устанавливает условия осуществления администрацией муниципального образования «Городского округа </w:t>
      </w:r>
      <w:proofErr w:type="spellStart"/>
      <w:r w:rsidRPr="00607447">
        <w:rPr>
          <w:rFonts w:ascii="Times New Roman" w:eastAsia="Calibri" w:hAnsi="Times New Roman" w:cs="Times New Roman"/>
          <w:sz w:val="28"/>
          <w:szCs w:val="28"/>
        </w:rPr>
        <w:t>Ногликский</w:t>
      </w:r>
      <w:proofErr w:type="spellEnd"/>
      <w:r w:rsidRPr="00607447">
        <w:rPr>
          <w:rFonts w:ascii="Times New Roman" w:eastAsia="Calibri" w:hAnsi="Times New Roman" w:cs="Times New Roman"/>
          <w:sz w:val="28"/>
          <w:szCs w:val="28"/>
        </w:rPr>
        <w:t xml:space="preserve">» (далее - Администрация) полномочий, предусмотренных пунктом </w:t>
      </w:r>
      <w:r w:rsidR="00607447">
        <w:rPr>
          <w:rFonts w:ascii="Times New Roman" w:eastAsia="Calibri" w:hAnsi="Times New Roman" w:cs="Times New Roman"/>
          <w:sz w:val="28"/>
          <w:szCs w:val="28"/>
        </w:rPr>
        <w:t>«</w:t>
      </w:r>
      <w:r w:rsidRPr="00607447">
        <w:rPr>
          <w:rFonts w:ascii="Times New Roman" w:eastAsia="Calibri" w:hAnsi="Times New Roman" w:cs="Times New Roman"/>
          <w:sz w:val="28"/>
          <w:szCs w:val="28"/>
        </w:rPr>
        <w:t>п</w:t>
      </w:r>
      <w:r w:rsidR="00607447">
        <w:rPr>
          <w:rFonts w:ascii="Times New Roman" w:eastAsia="Calibri" w:hAnsi="Times New Roman" w:cs="Times New Roman"/>
          <w:sz w:val="28"/>
          <w:szCs w:val="28"/>
        </w:rPr>
        <w:t>»</w:t>
      </w:r>
      <w:r w:rsidRPr="00607447">
        <w:rPr>
          <w:rFonts w:ascii="Times New Roman" w:eastAsia="Calibri" w:hAnsi="Times New Roman" w:cs="Times New Roman"/>
          <w:sz w:val="28"/>
          <w:szCs w:val="28"/>
        </w:rPr>
        <w:t xml:space="preserve"> части 2 статьи 11 Федерального закона от 21.12.1994 № 68-ФЗ </w:t>
      </w:r>
      <w:r w:rsidR="00607447">
        <w:rPr>
          <w:rFonts w:ascii="Times New Roman" w:eastAsia="Calibri" w:hAnsi="Times New Roman" w:cs="Times New Roman"/>
          <w:sz w:val="28"/>
          <w:szCs w:val="28"/>
        </w:rPr>
        <w:br/>
      </w:r>
      <w:r w:rsidRPr="00607447">
        <w:rPr>
          <w:rFonts w:ascii="Times New Roman" w:eastAsia="Calibri" w:hAnsi="Times New Roman" w:cs="Times New Roman"/>
          <w:sz w:val="28"/>
          <w:szCs w:val="28"/>
        </w:rPr>
        <w:t xml:space="preserve">«О защите населения и территорий от чрезвычайных ситуаций природного и техногенного характера», по установлению фактов проживания в жилых помещениях, находящихся в зоне чрезвычайной ситуации, нарушения условий жизнедеятельности и утраты имущества первой необходимости в результате чрезвычайной ситуации на территории муниципального образования «Городской округ </w:t>
      </w:r>
      <w:proofErr w:type="spellStart"/>
      <w:r w:rsidRPr="00607447">
        <w:rPr>
          <w:rFonts w:ascii="Times New Roman" w:eastAsia="Calibri" w:hAnsi="Times New Roman" w:cs="Times New Roman"/>
          <w:sz w:val="28"/>
          <w:szCs w:val="28"/>
        </w:rPr>
        <w:t>Ногликский</w:t>
      </w:r>
      <w:proofErr w:type="spellEnd"/>
      <w:r w:rsidRPr="00607447">
        <w:rPr>
          <w:rFonts w:ascii="Times New Roman" w:eastAsia="Calibri" w:hAnsi="Times New Roman" w:cs="Times New Roman"/>
          <w:sz w:val="28"/>
          <w:szCs w:val="28"/>
        </w:rPr>
        <w:t>» (далее - Порядок).</w:t>
      </w:r>
    </w:p>
    <w:p w14:paraId="0F0B6C07"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 xml:space="preserve">1.2. Установление фактов проживания в жилых помещениях, находящихся в зоне чрезвычайной ситуации, нарушения условий жизнедеятельности и утраты имущества первой необходимости в результате чрезвычайной ситуации осуществляется с учетом положений постановления Правительства Российской Федерации от 28.12.2019 № 1928 «Об утверждении правил предоставления иных межбюджетных трансфертов из федерального бюджета, источником финансового обеспечения которых являются бюджетные ассигнования резервного фонда Правительства Российской Федерации, бюджетам субъектов Российской Федерации на финансовое обеспечение отдельных мер по ликвидации чрезвычайных ситуаций природного и техногенного характера, осуществления компенсационных выплат физическим и юридическим лицам, которым был причинен ущерб в результате террористического акта, и возмещения вреда, причиненного при пресечении террористического акта правомерными действиями», приказа Министерства Российской Федерации по делам гражданской обороны, чрезвычайным ситуациям и ликвидации последствий стихийных бедствий от 10.12.2021 № 858 «Об утверждении Порядка подготовки и представления высшими исполнительными органами государственной власти субъектов </w:t>
      </w:r>
      <w:r w:rsidRPr="00607447">
        <w:rPr>
          <w:rFonts w:ascii="Times New Roman" w:eastAsia="Calibri" w:hAnsi="Times New Roman" w:cs="Times New Roman"/>
          <w:sz w:val="28"/>
          <w:szCs w:val="28"/>
        </w:rPr>
        <w:lastRenderedPageBreak/>
        <w:t>Российской Федерации документов в Министерстве Российской Федерации по делам гражданской обороны, чрезвычайным ситуациям и ликвидации последствий стихийных бедствий для обоснования предельного объема запрашиваемых бюджетных ассигнований из резервного фонда Правительства Российской Федерации».</w:t>
      </w:r>
    </w:p>
    <w:p w14:paraId="0F0B6C08"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 xml:space="preserve">1.3. В целях, определенных настоящим Порядком, постановлением администрации создается комиссия (комиссии) по установлению фактов проживания граждан в жилых помещениях, находящихся в зоне чрезвычайной ситуации, нарушения условий их жизнедеятельности и утраты ими (полностью или частично) имущества первой необходимости в результате чрезвычайной ситуации на территории муниципального образования «Городской округ </w:t>
      </w:r>
      <w:proofErr w:type="spellStart"/>
      <w:r w:rsidRPr="00607447">
        <w:rPr>
          <w:rFonts w:ascii="Times New Roman" w:eastAsia="Calibri" w:hAnsi="Times New Roman" w:cs="Times New Roman"/>
          <w:sz w:val="28"/>
          <w:szCs w:val="28"/>
        </w:rPr>
        <w:t>Ногликский</w:t>
      </w:r>
      <w:proofErr w:type="spellEnd"/>
      <w:r w:rsidRPr="00607447">
        <w:rPr>
          <w:rFonts w:ascii="Times New Roman" w:eastAsia="Calibri" w:hAnsi="Times New Roman" w:cs="Times New Roman"/>
          <w:sz w:val="28"/>
          <w:szCs w:val="28"/>
        </w:rPr>
        <w:t>» (далее - Комиссия), не менее чем из трех человек.</w:t>
      </w:r>
    </w:p>
    <w:p w14:paraId="0F0B6C09"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 xml:space="preserve">1.3.1. В состав Комиссии включаются представители структурных подразделений администрации муниципального образования «Городской округ </w:t>
      </w:r>
      <w:proofErr w:type="spellStart"/>
      <w:r w:rsidRPr="00607447">
        <w:rPr>
          <w:rFonts w:ascii="Times New Roman" w:eastAsia="Calibri" w:hAnsi="Times New Roman" w:cs="Times New Roman"/>
          <w:sz w:val="28"/>
          <w:szCs w:val="28"/>
        </w:rPr>
        <w:t>Ногликский</w:t>
      </w:r>
      <w:proofErr w:type="spellEnd"/>
      <w:r w:rsidRPr="00607447">
        <w:rPr>
          <w:rFonts w:ascii="Times New Roman" w:eastAsia="Calibri" w:hAnsi="Times New Roman" w:cs="Times New Roman"/>
          <w:sz w:val="28"/>
          <w:szCs w:val="28"/>
        </w:rPr>
        <w:t>», специалисты по работе в сёлах, иные представители организаций и учреждений по компетенции.</w:t>
      </w:r>
    </w:p>
    <w:p w14:paraId="0F0B6C0A"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1.4. В случае образования нескольких Комиссий каждая из них действует самостоятельно, обладает одинаковым объемом прав и полномочий по установлению фактов проживания граждан в жилых помещениях, находящихся в зоне чрезвычайной ситуации, нарушения условий их жизнедеятельности и утраты ими (полностью или частично) имущества первой необходимости в результате чрезвычайной ситуации на основании поступивших на рассмотрение соответствующей Комиссии заявлений.</w:t>
      </w:r>
    </w:p>
    <w:p w14:paraId="0F0B6C0B"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1.5. Комиссия является временным действующим органом и осуществляет свою работу в период, необходимый для установления соответствующих фактов.</w:t>
      </w:r>
    </w:p>
    <w:p w14:paraId="0F0B6C0C"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1.6. Основанием для начала работы Комиссии является поступление заявления и материалов (при наличии) о назначении единовременной материальной помощи гражданам, пострадавшим в результате чрезвычайной ситуации (в связи с нарушением условий жизнедеятельности) или финансовой помощи гражданам в связи с утратой ими имущества первой необходимости в результате чрезвычайной ситуации (далее - заявление).</w:t>
      </w:r>
    </w:p>
    <w:p w14:paraId="0F0B6C0D"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 xml:space="preserve">Обследование жилых помещений может быть проведено Комиссией и до поступления заявлений, на основании сведений о границах зоны чрезвычайной ситуации, установленной нормативным актом администрации, по решению комиссии по предупреждению и ликвидации чрезвычайных ситуаций и обеспечению пожарной безопасности муниципального образования «Городской округ </w:t>
      </w:r>
      <w:proofErr w:type="spellStart"/>
      <w:r w:rsidRPr="00607447">
        <w:rPr>
          <w:rFonts w:ascii="Times New Roman" w:eastAsia="Calibri" w:hAnsi="Times New Roman" w:cs="Times New Roman"/>
          <w:sz w:val="28"/>
          <w:szCs w:val="28"/>
        </w:rPr>
        <w:t>Ногликский</w:t>
      </w:r>
      <w:proofErr w:type="spellEnd"/>
      <w:r w:rsidRPr="00607447">
        <w:rPr>
          <w:rFonts w:ascii="Times New Roman" w:eastAsia="Calibri" w:hAnsi="Times New Roman" w:cs="Times New Roman"/>
          <w:sz w:val="28"/>
          <w:szCs w:val="28"/>
        </w:rPr>
        <w:t>» (далее – КЧС и ОПБ МО).</w:t>
      </w:r>
    </w:p>
    <w:p w14:paraId="0F0B6C0E"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 xml:space="preserve">1.7. Комиссия в пределах своей компетенции имеет право обращаться к гражданам, подавшим заявление, с целью оказания содействия Комиссии в сборе документов и иных сведений, получать в установленном законодательством порядке в организациях информацию о фактах проживания и нарушения условий жизнедеятельности, изучать состояние </w:t>
      </w:r>
      <w:r w:rsidRPr="00607447">
        <w:rPr>
          <w:rFonts w:ascii="Times New Roman" w:eastAsia="Calibri" w:hAnsi="Times New Roman" w:cs="Times New Roman"/>
          <w:sz w:val="28"/>
          <w:szCs w:val="28"/>
        </w:rPr>
        <w:lastRenderedPageBreak/>
        <w:t xml:space="preserve">жилых помещений, привлекать для участия в своей работе представителей отраслевых (функциональных) органов администрации, управляющих организаций, обслуживающих жилищный фонд муниципального образования «Городской округ </w:t>
      </w:r>
      <w:proofErr w:type="spellStart"/>
      <w:r w:rsidRPr="00607447">
        <w:rPr>
          <w:rFonts w:ascii="Times New Roman" w:eastAsia="Calibri" w:hAnsi="Times New Roman" w:cs="Times New Roman"/>
          <w:sz w:val="28"/>
          <w:szCs w:val="28"/>
        </w:rPr>
        <w:t>Ногликский</w:t>
      </w:r>
      <w:proofErr w:type="spellEnd"/>
      <w:r w:rsidRPr="00607447">
        <w:rPr>
          <w:rFonts w:ascii="Times New Roman" w:eastAsia="Calibri" w:hAnsi="Times New Roman" w:cs="Times New Roman"/>
          <w:sz w:val="28"/>
          <w:szCs w:val="28"/>
        </w:rPr>
        <w:t>».</w:t>
      </w:r>
    </w:p>
    <w:p w14:paraId="0F0B6C0F"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1.8. Результаты работы Комиссии в зависимости от указанного в заявлении вида единовременных денежных выплат оформляются в виде:</w:t>
      </w:r>
    </w:p>
    <w:p w14:paraId="0F0B6C10"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 xml:space="preserve">- </w:t>
      </w:r>
      <w:hyperlink w:anchor="Par157" w:tooltip="ЗАКЛЮЧЕНИЕ" w:history="1">
        <w:r w:rsidRPr="00607447">
          <w:rPr>
            <w:rFonts w:ascii="Times New Roman" w:eastAsia="Calibri" w:hAnsi="Times New Roman" w:cs="Times New Roman"/>
            <w:sz w:val="28"/>
            <w:szCs w:val="28"/>
          </w:rPr>
          <w:t>заключения</w:t>
        </w:r>
      </w:hyperlink>
      <w:r w:rsidRPr="00607447">
        <w:rPr>
          <w:rFonts w:ascii="Times New Roman" w:eastAsia="Calibri" w:hAnsi="Times New Roman" w:cs="Times New Roman"/>
          <w:sz w:val="28"/>
          <w:szCs w:val="28"/>
        </w:rPr>
        <w:t xml:space="preserve"> об установлении факта проживания в жилом помещении, находящемся в зоне чрезвычайной ситуации, и факта нарушения условий жизнедеятельности граждан в результате чрезвычайной ситуации (согласно приложению 1 к настоящему Порядку);</w:t>
      </w:r>
    </w:p>
    <w:p w14:paraId="0F0B6C11"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 xml:space="preserve">- </w:t>
      </w:r>
      <w:hyperlink w:anchor="Par279" w:tooltip="ЗАКЛЮЧЕНИЕ" w:history="1">
        <w:r w:rsidRPr="00607447">
          <w:rPr>
            <w:rFonts w:ascii="Times New Roman" w:eastAsia="Calibri" w:hAnsi="Times New Roman" w:cs="Times New Roman"/>
            <w:sz w:val="28"/>
            <w:szCs w:val="28"/>
          </w:rPr>
          <w:t>заключения</w:t>
        </w:r>
      </w:hyperlink>
      <w:r w:rsidRPr="00607447">
        <w:rPr>
          <w:rFonts w:ascii="Times New Roman" w:eastAsia="Calibri" w:hAnsi="Times New Roman" w:cs="Times New Roman"/>
          <w:sz w:val="28"/>
          <w:szCs w:val="28"/>
        </w:rPr>
        <w:t xml:space="preserve"> об установлении факта проживания в жилом помещении, находящемся в зоне чрезвычайной ситуации, и факта утраты заявителем имущества первой необходимости в результате чрезвычайной ситуации (согласно приложению 2 к настоящему Порядку).</w:t>
      </w:r>
    </w:p>
    <w:p w14:paraId="0F0B6C12"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Заключение об установлении факта проживания в жилом помещении, находящемся в зоне чрезвычайной ситуации, и факта нарушения условий жизнедеятельности граждан в результате чрезвычайной ситуации; заключение об установлении факта проживания в жилом помещении, находящемся в зоне чрезвычайной ситуации, и факта утраты заявителем имущества первой необходимости в результате чрезвычайной ситуации (далее - Заключение Комиссии) может быть подготовлено Комиссией на одного или нескольких граждан, проживающих в одном жилом помещении, находящемся в зоне чрезвычайной ситуации.</w:t>
      </w:r>
    </w:p>
    <w:p w14:paraId="0F0B6C13"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При отсутствии возможности доступа Комиссии в жилое помещение по адресу, указанному в заявлении, для проведения обследования (в том числе по причине отсутствия заявителя на момент работы Комиссии), данный факт фиксируется в Заключении Комиссии с указанием даты, времени и фактов, которые послужили препятствием к проведению обследования, с указанием даты уведомления заявителя.</w:t>
      </w:r>
    </w:p>
    <w:p w14:paraId="0F0B6C14"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Если заявитель уведомлен в установленном законом порядке о дате посещения жилого помещения в целях подготовки Заключения Комиссии и отсутствии доступа в помещение, факты проживания заявителя в жилом помещении, указанном в заявлении, нарушения условий жизнедеятельности, утраты имущества первой необходимости в результате чрезвычайной ситуации считаются неустановленными, что является основанием для отказа в назначении заявителю выплаты.</w:t>
      </w:r>
    </w:p>
    <w:p w14:paraId="0F0B6C15"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1.9. Заключение Комиссии подписывается всеми ее членами, утверждается мэром муниципального образования с расшифровкой подписи, проставлением даты и заверяется соответствующей печатью.</w:t>
      </w:r>
    </w:p>
    <w:p w14:paraId="0F0B6C16"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В случае отсутствия члена Комиссии по уважительной причине в Заключении Комиссии указывается причина отсутствия, при этом количество членов комиссии, подписывающих Заключение Комиссии, не может быть менее 2/3 ее состава.</w:t>
      </w:r>
    </w:p>
    <w:p w14:paraId="0F0B6C17"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 xml:space="preserve">1.10. Оформленное Заключение Комиссии с материалами передается в </w:t>
      </w:r>
      <w:r w:rsidRPr="00607447">
        <w:rPr>
          <w:rFonts w:ascii="Times New Roman" w:eastAsia="Calibri" w:hAnsi="Times New Roman" w:cs="Times New Roman"/>
          <w:sz w:val="28"/>
          <w:szCs w:val="28"/>
        </w:rPr>
        <w:lastRenderedPageBreak/>
        <w:t>комиссию по оказанию единовременной материальной помощи гражданам, пострадавшим в результате чрезвычайной ситуации, которая создается распоряжением администрации, для принятия решения о назначении выплаты.</w:t>
      </w:r>
    </w:p>
    <w:p w14:paraId="0F0B6C18" w14:textId="77777777" w:rsidR="00576647" w:rsidRPr="00607447" w:rsidRDefault="00576647" w:rsidP="0060744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
    <w:p w14:paraId="0F0B6C19" w14:textId="77777777" w:rsidR="00576647" w:rsidRPr="00607447" w:rsidRDefault="00576647" w:rsidP="00607447">
      <w:pPr>
        <w:widowControl w:val="0"/>
        <w:autoSpaceDE w:val="0"/>
        <w:autoSpaceDN w:val="0"/>
        <w:adjustRightInd w:val="0"/>
        <w:spacing w:after="0" w:line="240" w:lineRule="auto"/>
        <w:ind w:firstLine="709"/>
        <w:contextualSpacing/>
        <w:jc w:val="center"/>
        <w:outlineLvl w:val="1"/>
        <w:rPr>
          <w:rFonts w:ascii="Times New Roman" w:eastAsia="Calibri" w:hAnsi="Times New Roman" w:cs="Times New Roman"/>
          <w:bCs/>
          <w:sz w:val="28"/>
          <w:szCs w:val="28"/>
        </w:rPr>
      </w:pPr>
      <w:r w:rsidRPr="00607447">
        <w:rPr>
          <w:rFonts w:ascii="Times New Roman" w:eastAsia="Calibri" w:hAnsi="Times New Roman" w:cs="Times New Roman"/>
          <w:bCs/>
          <w:sz w:val="28"/>
          <w:szCs w:val="28"/>
        </w:rPr>
        <w:t>2. Установление фактов проживания в жилых</w:t>
      </w:r>
    </w:p>
    <w:p w14:paraId="0F0B6C1A" w14:textId="77777777" w:rsidR="00576647" w:rsidRPr="00607447" w:rsidRDefault="00576647" w:rsidP="00607447">
      <w:pPr>
        <w:widowControl w:val="0"/>
        <w:autoSpaceDE w:val="0"/>
        <w:autoSpaceDN w:val="0"/>
        <w:adjustRightInd w:val="0"/>
        <w:spacing w:after="0" w:line="240" w:lineRule="auto"/>
        <w:ind w:firstLine="709"/>
        <w:contextualSpacing/>
        <w:jc w:val="center"/>
        <w:rPr>
          <w:rFonts w:ascii="Times New Roman" w:eastAsia="Calibri" w:hAnsi="Times New Roman" w:cs="Times New Roman"/>
          <w:bCs/>
          <w:sz w:val="28"/>
          <w:szCs w:val="28"/>
        </w:rPr>
      </w:pPr>
      <w:r w:rsidRPr="00607447">
        <w:rPr>
          <w:rFonts w:ascii="Times New Roman" w:eastAsia="Calibri" w:hAnsi="Times New Roman" w:cs="Times New Roman"/>
          <w:bCs/>
          <w:sz w:val="28"/>
          <w:szCs w:val="28"/>
        </w:rPr>
        <w:t>помещениях, находящихся в зоне чрезвычайной ситуации</w:t>
      </w:r>
    </w:p>
    <w:p w14:paraId="0F0B6C1B"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0F0B6C1C"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2.1. Факт проживания граждан от 14 лет и старше в жилых помещениях, находящихся в зоне чрезвычайной ситуации, устанавливается решением Комиссии на основании следующих критериев:</w:t>
      </w:r>
    </w:p>
    <w:p w14:paraId="0F0B6C1D"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а) гражданин зарегистрирован по месту жительства в жилом помещении, которое попало в зону чрезвычайной ситуации, на момент введения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w:t>
      </w:r>
    </w:p>
    <w:p w14:paraId="0F0B6C1E"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б) гражданин зарегистрирован по месту пребывания в жилом помещении, которое попало в зону чрезвычайной ситуации, на момент введения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w:t>
      </w:r>
    </w:p>
    <w:p w14:paraId="0F0B6C1F"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в) имеется договор аренды жилого помещения, которое попало в зону чрезвычайной ситуации, зарегистрированный в установленном действующим законодательством порядке и заключенный до введения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w:t>
      </w:r>
    </w:p>
    <w:p w14:paraId="0F0B6C20"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г) имеется договор социального найма жилого помещения, которое попало в зону чрезвычайной ситуации, заключенный до введения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w:t>
      </w:r>
    </w:p>
    <w:p w14:paraId="0F0B6C21"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д) имеется выписка из домовой книги;</w:t>
      </w:r>
    </w:p>
    <w:p w14:paraId="0F0B6C22"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е) имеется вступившее в законную силу судебное решение об установлении факта проживания гражданина в жилом помещении, которое попало в зону чрезвычайной ситуации;</w:t>
      </w:r>
    </w:p>
    <w:p w14:paraId="0F0B6C23"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ж) имеются справки с места работы или учебы, справки медицинских организаций;</w:t>
      </w:r>
    </w:p>
    <w:p w14:paraId="0F0B6C24"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з) имеются документы, подтверждающие оказание медицинских, образовательных, социальных услуг и услуг почтовой связи;</w:t>
      </w:r>
    </w:p>
    <w:p w14:paraId="0F0B6C25"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и) иные сведения, которые могут быть предоставлены гражданином в инициативном порядке, получение которых не потребует от заявителя обращения за получением государственных (муниципальных) услуг, услуг организаций.</w:t>
      </w:r>
    </w:p>
    <w:p w14:paraId="0F0B6C26"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 xml:space="preserve">Факт проживания детей в возрасте до 14 лет в жилых помещениях, </w:t>
      </w:r>
      <w:r w:rsidRPr="00607447">
        <w:rPr>
          <w:rFonts w:ascii="Times New Roman" w:eastAsia="Calibri" w:hAnsi="Times New Roman" w:cs="Times New Roman"/>
          <w:sz w:val="28"/>
          <w:szCs w:val="28"/>
        </w:rPr>
        <w:lastRenderedPageBreak/>
        <w:t>находящихся в зоне чрезвычайной ситуации, устанавливается решением Комиссии, если установлен факт проживания в жилом помещении, находящемся в зоне чрезвычайной ситуации, хотя бы одного из родителей (усыновителей, опекунов), с которым проживает ребенок.</w:t>
      </w:r>
    </w:p>
    <w:p w14:paraId="0F0B6C27"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При наличии в распоряжении Комиссии документов и данных, полученных в порядке межведомственного взаимодействия, достаточных для принятия решения о подтверждении (не подтверждении) факта проживания граждан в жилых помещениях, находящихся в зоне чрезвычайной ситуации, Заключение Комиссии составляется без посещения жилого помещения заявителя.</w:t>
      </w:r>
    </w:p>
    <w:p w14:paraId="0F0B6C28"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 xml:space="preserve">2.2. В случае </w:t>
      </w:r>
      <w:proofErr w:type="spellStart"/>
      <w:r w:rsidRPr="00607447">
        <w:rPr>
          <w:rFonts w:ascii="Times New Roman" w:eastAsia="Calibri" w:hAnsi="Times New Roman" w:cs="Times New Roman"/>
          <w:sz w:val="28"/>
          <w:szCs w:val="28"/>
        </w:rPr>
        <w:t>неподтверждения</w:t>
      </w:r>
      <w:proofErr w:type="spellEnd"/>
      <w:r w:rsidRPr="00607447">
        <w:rPr>
          <w:rFonts w:ascii="Times New Roman" w:eastAsia="Calibri" w:hAnsi="Times New Roman" w:cs="Times New Roman"/>
          <w:sz w:val="28"/>
          <w:szCs w:val="28"/>
        </w:rPr>
        <w:t xml:space="preserve"> факта проживания заявителя в жилых помещениях, находящихся в зоне чрезвычайной ситуации, дальнейшее подтверждение факта нарушения условий жизнедеятельности и (или) факта утраты имущества первой необходимости в результате чрезвычайной ситуации не требуется.</w:t>
      </w:r>
    </w:p>
    <w:p w14:paraId="0F0B6C29"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0F0B6C2A" w14:textId="77777777" w:rsidR="00576647" w:rsidRPr="00607447" w:rsidRDefault="00576647" w:rsidP="00607447">
      <w:pPr>
        <w:widowControl w:val="0"/>
        <w:autoSpaceDE w:val="0"/>
        <w:autoSpaceDN w:val="0"/>
        <w:adjustRightInd w:val="0"/>
        <w:spacing w:after="0" w:line="240" w:lineRule="auto"/>
        <w:ind w:firstLine="709"/>
        <w:contextualSpacing/>
        <w:jc w:val="center"/>
        <w:outlineLvl w:val="1"/>
        <w:rPr>
          <w:rFonts w:ascii="Times New Roman" w:eastAsia="Calibri" w:hAnsi="Times New Roman" w:cs="Times New Roman"/>
          <w:bCs/>
          <w:sz w:val="28"/>
          <w:szCs w:val="28"/>
        </w:rPr>
      </w:pPr>
      <w:r w:rsidRPr="00607447">
        <w:rPr>
          <w:rFonts w:ascii="Times New Roman" w:eastAsia="Calibri" w:hAnsi="Times New Roman" w:cs="Times New Roman"/>
          <w:bCs/>
          <w:sz w:val="28"/>
          <w:szCs w:val="28"/>
        </w:rPr>
        <w:t>3. Установление факта нарушения условий</w:t>
      </w:r>
    </w:p>
    <w:p w14:paraId="0F0B6C2B" w14:textId="77777777" w:rsidR="00576647" w:rsidRPr="00607447" w:rsidRDefault="00576647" w:rsidP="00607447">
      <w:pPr>
        <w:widowControl w:val="0"/>
        <w:autoSpaceDE w:val="0"/>
        <w:autoSpaceDN w:val="0"/>
        <w:adjustRightInd w:val="0"/>
        <w:spacing w:after="0" w:line="240" w:lineRule="auto"/>
        <w:ind w:firstLine="709"/>
        <w:contextualSpacing/>
        <w:jc w:val="center"/>
        <w:rPr>
          <w:rFonts w:ascii="Times New Roman" w:eastAsia="Calibri" w:hAnsi="Times New Roman" w:cs="Times New Roman"/>
          <w:bCs/>
          <w:sz w:val="28"/>
          <w:szCs w:val="28"/>
        </w:rPr>
      </w:pPr>
      <w:r w:rsidRPr="00607447">
        <w:rPr>
          <w:rFonts w:ascii="Times New Roman" w:eastAsia="Calibri" w:hAnsi="Times New Roman" w:cs="Times New Roman"/>
          <w:bCs/>
          <w:sz w:val="28"/>
          <w:szCs w:val="28"/>
        </w:rPr>
        <w:t>жизнедеятельности граждан в результате чрезвычайной ситуации</w:t>
      </w:r>
    </w:p>
    <w:p w14:paraId="0F0B6C2C"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0F0B6C2D"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3.1. Факт нарушения условий жизнедеятельности граждан в результате чрезвычайной ситуации определяется наличием либо отсутствием обстоятельств, которые возникли в результате чрезвычайной ситуации и при которых на определенной территории невозможно проживание людей в связи с гибелью или повреждением имущества, угрозой их жизни или здоровью.</w:t>
      </w:r>
    </w:p>
    <w:p w14:paraId="0F0B6C2E"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Факт нарушения условий жизнедеятельности граждан в результате чрезвычайной ситуации устанавливается решением Комиссии исходя из следующих критериев:</w:t>
      </w:r>
      <w:bookmarkStart w:id="1" w:name="Par81"/>
      <w:bookmarkEnd w:id="1"/>
    </w:p>
    <w:p w14:paraId="0F0B6C2F"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а) невозможность проживания граждан в жилых помещениях;</w:t>
      </w:r>
    </w:p>
    <w:p w14:paraId="0F0B6C30"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б) невозможность осуществления транспортного сообщения между территорией проживания граждан и иными территориями, где условия жизнедеятельности не были нарушены;</w:t>
      </w:r>
      <w:bookmarkStart w:id="2" w:name="Par83"/>
      <w:bookmarkEnd w:id="2"/>
    </w:p>
    <w:p w14:paraId="0F0B6C31"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в) нарушение санитарно-эпидемиологического благополучия граждан.</w:t>
      </w:r>
    </w:p>
    <w:p w14:paraId="0F0B6C32" w14:textId="76C37360"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 xml:space="preserve">Факт нарушения условий жизнедеятельности при чрезвычайной ситуации устанавливается по состоянию хотя бы одного из показателей критериев, указанных в </w:t>
      </w:r>
      <w:hyperlink w:anchor="Par81" w:tooltip="а) невозможность проживания граждан в жилых помещениях;" w:history="1">
        <w:r w:rsidRPr="00607447">
          <w:rPr>
            <w:rFonts w:ascii="Times New Roman" w:eastAsia="Calibri" w:hAnsi="Times New Roman" w:cs="Times New Roman"/>
            <w:sz w:val="28"/>
            <w:szCs w:val="28"/>
          </w:rPr>
          <w:t xml:space="preserve">подпунктах </w:t>
        </w:r>
        <w:r w:rsidR="00607447">
          <w:rPr>
            <w:rFonts w:ascii="Times New Roman" w:eastAsia="Calibri" w:hAnsi="Times New Roman" w:cs="Times New Roman"/>
            <w:sz w:val="28"/>
            <w:szCs w:val="28"/>
          </w:rPr>
          <w:t>«</w:t>
        </w:r>
        <w:r w:rsidRPr="00607447">
          <w:rPr>
            <w:rFonts w:ascii="Times New Roman" w:eastAsia="Calibri" w:hAnsi="Times New Roman" w:cs="Times New Roman"/>
            <w:sz w:val="28"/>
            <w:szCs w:val="28"/>
          </w:rPr>
          <w:t>а</w:t>
        </w:r>
        <w:r w:rsidR="00607447">
          <w:rPr>
            <w:rFonts w:ascii="Times New Roman" w:eastAsia="Calibri" w:hAnsi="Times New Roman" w:cs="Times New Roman"/>
            <w:sz w:val="28"/>
            <w:szCs w:val="28"/>
          </w:rPr>
          <w:t>»</w:t>
        </w:r>
      </w:hyperlink>
      <w:r w:rsidRPr="00607447">
        <w:rPr>
          <w:rFonts w:ascii="Times New Roman" w:eastAsia="Calibri" w:hAnsi="Times New Roman" w:cs="Times New Roman"/>
          <w:sz w:val="28"/>
          <w:szCs w:val="28"/>
        </w:rPr>
        <w:t xml:space="preserve"> - </w:t>
      </w:r>
      <w:hyperlink w:anchor="Par83" w:tooltip="в) нарушение санитарно-эпидемиологического благополучия граждан." w:history="1">
        <w:r w:rsidR="00607447">
          <w:rPr>
            <w:rFonts w:ascii="Times New Roman" w:eastAsia="Calibri" w:hAnsi="Times New Roman" w:cs="Times New Roman"/>
            <w:sz w:val="28"/>
            <w:szCs w:val="28"/>
          </w:rPr>
          <w:t>«</w:t>
        </w:r>
        <w:r w:rsidRPr="00607447">
          <w:rPr>
            <w:rFonts w:ascii="Times New Roman" w:eastAsia="Calibri" w:hAnsi="Times New Roman" w:cs="Times New Roman"/>
            <w:sz w:val="28"/>
            <w:szCs w:val="28"/>
          </w:rPr>
          <w:t>в</w:t>
        </w:r>
        <w:r w:rsidR="00607447">
          <w:rPr>
            <w:rFonts w:ascii="Times New Roman" w:eastAsia="Calibri" w:hAnsi="Times New Roman" w:cs="Times New Roman"/>
            <w:sz w:val="28"/>
            <w:szCs w:val="28"/>
          </w:rPr>
          <w:t>»</w:t>
        </w:r>
      </w:hyperlink>
      <w:r w:rsidRPr="00607447">
        <w:rPr>
          <w:rFonts w:ascii="Times New Roman" w:eastAsia="Calibri" w:hAnsi="Times New Roman" w:cs="Times New Roman"/>
          <w:sz w:val="28"/>
          <w:szCs w:val="28"/>
        </w:rPr>
        <w:t xml:space="preserve"> настоящего пункта, характеризующих невозможность проживания граждан в жилых помещениях.</w:t>
      </w:r>
    </w:p>
    <w:p w14:paraId="0F0B6C33"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3.2. Критерий невозможности проживания граждан в жилых помещениях оценивается по следующим показателям состояния жилого помещения, характеризующим возможность или невозможность проживания в нем:</w:t>
      </w:r>
      <w:bookmarkStart w:id="3" w:name="Par86"/>
      <w:bookmarkEnd w:id="3"/>
    </w:p>
    <w:p w14:paraId="0F0B6C34"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а) состояние здания (помещения);</w:t>
      </w:r>
    </w:p>
    <w:p w14:paraId="0F0B6C35"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б) состояние теплоснабжения здания (помещения);</w:t>
      </w:r>
    </w:p>
    <w:p w14:paraId="0F0B6C36"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в) состояние водоснабжения здания (помещения);</w:t>
      </w:r>
    </w:p>
    <w:p w14:paraId="0F0B6C37"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г) состояние электроснабжения здания (помещения);</w:t>
      </w:r>
    </w:p>
    <w:p w14:paraId="0F0B6C38"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4" w:name="Par90"/>
      <w:bookmarkEnd w:id="4"/>
      <w:r w:rsidRPr="00607447">
        <w:rPr>
          <w:rFonts w:ascii="Times New Roman" w:eastAsia="Calibri" w:hAnsi="Times New Roman" w:cs="Times New Roman"/>
          <w:sz w:val="28"/>
          <w:szCs w:val="28"/>
        </w:rPr>
        <w:lastRenderedPageBreak/>
        <w:t>д) возможность использования лифта.</w:t>
      </w:r>
    </w:p>
    <w:p w14:paraId="0F0B6C39"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Состояние здания (помещения) определяется визуально. Невозможность проживания гражданина в жилых помещениях констатируется, если в результате чрезвычайной ситуации поврежден или частично разрушен хотя бы один из следующих конструктивных элементов здания: фундамент, стены, перегородки, перекрытия, полы, крыша, окна и двери, печное отопление, электроосвещение.</w:t>
      </w:r>
    </w:p>
    <w:p w14:paraId="0F0B6C3A"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Состояние теплоснабжения здания (помещения) определяется инструментально. Невозможность проживания гражданина в жилых помещениях констатируется, если в результате чрезвычайной ситуации более суток прекращено теплоснабжение жилого здания (помещения), осуществляемое до чрезвычайной ситуации в отопительный период.</w:t>
      </w:r>
    </w:p>
    <w:p w14:paraId="0F0B6C3B"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 xml:space="preserve">Состояние водоснабжения здания (помещения) определяется на основании информации </w:t>
      </w:r>
      <w:proofErr w:type="spellStart"/>
      <w:r w:rsidRPr="00607447">
        <w:rPr>
          <w:rFonts w:ascii="Times New Roman" w:eastAsia="Calibri" w:hAnsi="Times New Roman" w:cs="Times New Roman"/>
          <w:sz w:val="28"/>
          <w:szCs w:val="28"/>
        </w:rPr>
        <w:t>ресурсоснабжающей</w:t>
      </w:r>
      <w:proofErr w:type="spellEnd"/>
      <w:r w:rsidRPr="00607447">
        <w:rPr>
          <w:rFonts w:ascii="Times New Roman" w:eastAsia="Calibri" w:hAnsi="Times New Roman" w:cs="Times New Roman"/>
          <w:sz w:val="28"/>
          <w:szCs w:val="28"/>
        </w:rPr>
        <w:t xml:space="preserve"> организации и сведений, предоставленных администрацией о подвозе (отсутствии подвоза) воды населению соответствующей территории при прекращении водоснабжения. Невозможность проживания гражданина в жилых помещениях констатируется, если в результате чрезвычайной ситуации более суток прекращено водоснабжение жилого здания (помещения), осуществляемое до чрезвычайной ситуации, и отсутствовал подвоз воды.</w:t>
      </w:r>
    </w:p>
    <w:p w14:paraId="0F0B6C3C"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 xml:space="preserve">Состояние электроснабжения здания (помещения) определяется на основании информации </w:t>
      </w:r>
      <w:proofErr w:type="spellStart"/>
      <w:r w:rsidRPr="00607447">
        <w:rPr>
          <w:rFonts w:ascii="Times New Roman" w:eastAsia="Calibri" w:hAnsi="Times New Roman" w:cs="Times New Roman"/>
          <w:sz w:val="28"/>
          <w:szCs w:val="28"/>
        </w:rPr>
        <w:t>ресурсоснабжающей</w:t>
      </w:r>
      <w:proofErr w:type="spellEnd"/>
      <w:r w:rsidRPr="00607447">
        <w:rPr>
          <w:rFonts w:ascii="Times New Roman" w:eastAsia="Calibri" w:hAnsi="Times New Roman" w:cs="Times New Roman"/>
          <w:sz w:val="28"/>
          <w:szCs w:val="28"/>
        </w:rPr>
        <w:t xml:space="preserve"> организации. Невозможность проживания гражданина в жилых помещениях констатируется, если в результате чрезвычайной ситуации непрерывно более суток прекращено электроснабжение жилого здания (помещения), осуществляемое до чрезвычайной ситуации.</w:t>
      </w:r>
    </w:p>
    <w:p w14:paraId="0F0B6C3D"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Возможность использования лифта в многоквартирном доме определяется с учетом информации, поступившей от лица, осуществляющего управление многоквартирным домом в соответствии с Жилищным кодексом Российской Федерации, либо от специализированной организации, осуществляющей деятельность по эксплуатации лифтов. Невозможность проживания гражданина в жилых помещениях констатируется, если в результате чрезвычайной ситуации более суток невозможно использование всех лифтов в здании на этажах выше шестого включительно.</w:t>
      </w:r>
    </w:p>
    <w:p w14:paraId="0F0B6C3E"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3.3. Критерий невозможности осуществления транспортного сообщения между территорией проживания граждан и иными территориями, где условия жизнедеятельности не были нарушены, оценивается путем:</w:t>
      </w:r>
    </w:p>
    <w:p w14:paraId="0F0B6C3F"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а) определения наличия и состава общественного транспорта в районе проживания гражданина;</w:t>
      </w:r>
    </w:p>
    <w:p w14:paraId="0F0B6C40"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б) определения возможности функционирования общественного транспорта от ближайшего к гражданину остановочного пункта.</w:t>
      </w:r>
    </w:p>
    <w:p w14:paraId="0F0B6C41"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 xml:space="preserve">Невозможность осуществления транспортного сообщения констатируется при наличии абсолютной невозможности функционирования общественного транспорта между территорией проживания граждан и иными </w:t>
      </w:r>
      <w:r w:rsidRPr="00607447">
        <w:rPr>
          <w:rFonts w:ascii="Times New Roman" w:eastAsia="Calibri" w:hAnsi="Times New Roman" w:cs="Times New Roman"/>
          <w:sz w:val="28"/>
          <w:szCs w:val="28"/>
        </w:rPr>
        <w:lastRenderedPageBreak/>
        <w:t>территориями, где условия жизнедеятельности не были нарушены.</w:t>
      </w:r>
    </w:p>
    <w:p w14:paraId="0F0B6C42"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3.4. Нарушение санитарно-эпидемиологического благополучия гражданина констатируется на основании заключения уполномоченного органа, подтверждающего, что в районе проживания гражданина в результате чрезвычайной ситуации произошло загрязнение атмосферного воздуха, воды, почвы загрязняющими веществами, превышающее предельно допустимые концентрации.</w:t>
      </w:r>
    </w:p>
    <w:p w14:paraId="0F0B6C43"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3.5. При наличии в распоряжении Комиссии документов и данных, полученных в порядке межведомственного взаимодействия, достаточных для принятия решения о подтверждении (</w:t>
      </w:r>
      <w:proofErr w:type="spellStart"/>
      <w:r w:rsidRPr="00607447">
        <w:rPr>
          <w:rFonts w:ascii="Times New Roman" w:eastAsia="Calibri" w:hAnsi="Times New Roman" w:cs="Times New Roman"/>
          <w:sz w:val="28"/>
          <w:szCs w:val="28"/>
        </w:rPr>
        <w:t>неподтверждении</w:t>
      </w:r>
      <w:proofErr w:type="spellEnd"/>
      <w:r w:rsidRPr="00607447">
        <w:rPr>
          <w:rFonts w:ascii="Times New Roman" w:eastAsia="Calibri" w:hAnsi="Times New Roman" w:cs="Times New Roman"/>
          <w:sz w:val="28"/>
          <w:szCs w:val="28"/>
        </w:rPr>
        <w:t>) факта нарушения условий жизнедеятельности граждан в результате чрезвычайной ситуации, Заключение Комиссии составляется без посещения жилого помещения заявителя.</w:t>
      </w:r>
    </w:p>
    <w:p w14:paraId="0F0B6C44"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 xml:space="preserve">3.6. В случае </w:t>
      </w:r>
      <w:proofErr w:type="spellStart"/>
      <w:r w:rsidRPr="00607447">
        <w:rPr>
          <w:rFonts w:ascii="Times New Roman" w:eastAsia="Calibri" w:hAnsi="Times New Roman" w:cs="Times New Roman"/>
          <w:sz w:val="28"/>
          <w:szCs w:val="28"/>
        </w:rPr>
        <w:t>неподтверждения</w:t>
      </w:r>
      <w:proofErr w:type="spellEnd"/>
      <w:r w:rsidRPr="00607447">
        <w:rPr>
          <w:rFonts w:ascii="Times New Roman" w:eastAsia="Calibri" w:hAnsi="Times New Roman" w:cs="Times New Roman"/>
          <w:sz w:val="28"/>
          <w:szCs w:val="28"/>
        </w:rPr>
        <w:t xml:space="preserve"> факта нарушения условий жизнедеятельности заявителя в результате чрезвычайной ситуации дальнейшее подтверждение факта его проживания в жилых помещениях, находящихся в зоне чрезвычайной ситуации, не требуется.</w:t>
      </w:r>
    </w:p>
    <w:p w14:paraId="0F0B6C45"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0F0B6C46" w14:textId="77777777" w:rsidR="00576647" w:rsidRPr="00607447" w:rsidRDefault="00576647" w:rsidP="00607447">
      <w:pPr>
        <w:widowControl w:val="0"/>
        <w:autoSpaceDE w:val="0"/>
        <w:autoSpaceDN w:val="0"/>
        <w:adjustRightInd w:val="0"/>
        <w:spacing w:after="0" w:line="240" w:lineRule="auto"/>
        <w:ind w:firstLine="709"/>
        <w:contextualSpacing/>
        <w:jc w:val="center"/>
        <w:outlineLvl w:val="1"/>
        <w:rPr>
          <w:rFonts w:ascii="Times New Roman" w:eastAsia="Calibri" w:hAnsi="Times New Roman" w:cs="Times New Roman"/>
          <w:bCs/>
          <w:sz w:val="28"/>
          <w:szCs w:val="28"/>
        </w:rPr>
      </w:pPr>
      <w:r w:rsidRPr="00607447">
        <w:rPr>
          <w:rFonts w:ascii="Times New Roman" w:eastAsia="Calibri" w:hAnsi="Times New Roman" w:cs="Times New Roman"/>
          <w:bCs/>
          <w:sz w:val="28"/>
          <w:szCs w:val="28"/>
        </w:rPr>
        <w:t>4. Установление факта утраты имущества первой</w:t>
      </w:r>
    </w:p>
    <w:p w14:paraId="0F0B6C47" w14:textId="77777777" w:rsidR="00576647" w:rsidRPr="00607447" w:rsidRDefault="00576647" w:rsidP="00607447">
      <w:pPr>
        <w:widowControl w:val="0"/>
        <w:autoSpaceDE w:val="0"/>
        <w:autoSpaceDN w:val="0"/>
        <w:adjustRightInd w:val="0"/>
        <w:spacing w:after="0" w:line="240" w:lineRule="auto"/>
        <w:ind w:firstLine="709"/>
        <w:contextualSpacing/>
        <w:jc w:val="center"/>
        <w:rPr>
          <w:rFonts w:ascii="Times New Roman" w:eastAsia="Calibri" w:hAnsi="Times New Roman" w:cs="Times New Roman"/>
          <w:bCs/>
          <w:sz w:val="28"/>
          <w:szCs w:val="28"/>
        </w:rPr>
      </w:pPr>
      <w:r w:rsidRPr="00607447">
        <w:rPr>
          <w:rFonts w:ascii="Times New Roman" w:eastAsia="Calibri" w:hAnsi="Times New Roman" w:cs="Times New Roman"/>
          <w:bCs/>
          <w:sz w:val="28"/>
          <w:szCs w:val="28"/>
        </w:rPr>
        <w:t>необходимости в результате чрезвычайной ситуации</w:t>
      </w:r>
    </w:p>
    <w:p w14:paraId="0F0B6C48"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0F0B6C49"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5" w:name="Par114"/>
      <w:bookmarkEnd w:id="5"/>
      <w:r w:rsidRPr="00607447">
        <w:rPr>
          <w:rFonts w:ascii="Times New Roman" w:eastAsia="Calibri" w:hAnsi="Times New Roman" w:cs="Times New Roman"/>
          <w:sz w:val="28"/>
          <w:szCs w:val="28"/>
        </w:rPr>
        <w:t>4.1. В целях настоящего Порядка под имуществом первой необходимости понимается минимальный набор непродовольственных товаров общесемейного пользования, необходимых для сохранения здоровья человека и обеспечения его жизнедеятельности, включающий в себя:</w:t>
      </w:r>
    </w:p>
    <w:p w14:paraId="0F0B6C4A"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а) предметы для хранения и приготовления пищи - холодильник, газовая плита (электроплита) и шкаф для посуды;</w:t>
      </w:r>
    </w:p>
    <w:p w14:paraId="0F0B6C4B"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б) предметы мебели для приема пищи - стол и стул (табуретка);</w:t>
      </w:r>
    </w:p>
    <w:p w14:paraId="0F0B6C4C"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в) предметы мебели для сна - кровать (диван);</w:t>
      </w:r>
    </w:p>
    <w:p w14:paraId="0F0B6C4D"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г) предметы средств информирования граждан - телевизор (радио);</w:t>
      </w:r>
    </w:p>
    <w:p w14:paraId="0F0B6C4E"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д) предметы средств водоснабжения и отопления (в случае отсутствия централизованного водоснабжения и отопления) - насос для подачи воды, водонагреватель и отопительный котел (переносная печь).</w:t>
      </w:r>
    </w:p>
    <w:p w14:paraId="0F0B6C4F"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4.2. Критериями утраты имущества первой необходимости являются:</w:t>
      </w:r>
    </w:p>
    <w:p w14:paraId="0F0B6C50"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а) частичная утрата имущества первой необходимости - приведение в результате воздействия поражающих факторов источника чрезвычайной ситуации части находящегося в жилом помещении, попавшем в зону чрезвычайной ситуации, имущества первой необходимости (не менее 3 предметов имущества первой необходимости) в состояние, непригодное для дальнейшего использования;</w:t>
      </w:r>
    </w:p>
    <w:p w14:paraId="0F0B6C51"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 xml:space="preserve">б) полная утрата имущества первой необходимости - приведение в результате воздействия поражающих факторов источника чрезвычайной ситуации всего находящегося в жилом помещении, попавшем в зону чрезвычайной ситуации, имущества первой необходимости в состояние, </w:t>
      </w:r>
      <w:r w:rsidRPr="00607447">
        <w:rPr>
          <w:rFonts w:ascii="Times New Roman" w:eastAsia="Calibri" w:hAnsi="Times New Roman" w:cs="Times New Roman"/>
          <w:sz w:val="28"/>
          <w:szCs w:val="28"/>
        </w:rPr>
        <w:lastRenderedPageBreak/>
        <w:t>непригодное для дальнейшего использования.</w:t>
      </w:r>
    </w:p>
    <w:p w14:paraId="0F0B6C52"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 xml:space="preserve">При определении степени утраты имущества первой необходимости учитывается утрата предметов имущества первой необходимости каждой категории, указанной в </w:t>
      </w:r>
      <w:hyperlink w:anchor="Par114" w:tooltip="4.1. В целях настоящего Порядка установления фактов под имуществом первой необходимости понимается минимальный набор непродовольственных товаров общесемейного пользования, необходимых для сохранения здоровья человека и обеспечения его жизнедеятельности, включа" w:history="1">
        <w:r w:rsidRPr="00607447">
          <w:rPr>
            <w:rFonts w:ascii="Times New Roman" w:eastAsia="Calibri" w:hAnsi="Times New Roman" w:cs="Times New Roman"/>
            <w:sz w:val="28"/>
            <w:szCs w:val="28"/>
          </w:rPr>
          <w:t>пункте 4.1</w:t>
        </w:r>
      </w:hyperlink>
      <w:r w:rsidRPr="00607447">
        <w:rPr>
          <w:rFonts w:ascii="Times New Roman" w:eastAsia="Calibri" w:hAnsi="Times New Roman" w:cs="Times New Roman"/>
          <w:sz w:val="28"/>
          <w:szCs w:val="28"/>
        </w:rPr>
        <w:t xml:space="preserve"> настоящего Порядка, однократно.</w:t>
      </w:r>
    </w:p>
    <w:p w14:paraId="0F0B6C53" w14:textId="77777777" w:rsidR="00576647" w:rsidRPr="00607447" w:rsidRDefault="00576647" w:rsidP="0060744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07447">
        <w:rPr>
          <w:rFonts w:ascii="Times New Roman" w:eastAsia="Calibri" w:hAnsi="Times New Roman" w:cs="Times New Roman"/>
          <w:sz w:val="28"/>
          <w:szCs w:val="28"/>
        </w:rPr>
        <w:t>Приведение имущества первой необходимости, использующего электрическую энергию, в состояние, непригодное для дальнейшего использования, в результате воздействия поражающих факторов, связанных с электроснабжением, подтверждается на основании предоставленного заявителем заключения специалиста по результатам инструментальных исследований.</w:t>
      </w:r>
    </w:p>
    <w:p w14:paraId="0F0B6CF7" w14:textId="55CE2655" w:rsidR="004C04A8" w:rsidRDefault="004C04A8" w:rsidP="00D407D3">
      <w:pPr>
        <w:widowControl w:val="0"/>
        <w:autoSpaceDE w:val="0"/>
        <w:autoSpaceDN w:val="0"/>
        <w:adjustRightInd w:val="0"/>
        <w:spacing w:after="120" w:line="240" w:lineRule="auto"/>
        <w:contextualSpacing/>
        <w:jc w:val="right"/>
        <w:outlineLvl w:val="1"/>
      </w:pPr>
    </w:p>
    <w:sectPr w:rsidR="004C04A8" w:rsidSect="00607447">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8264DA" w14:textId="77777777" w:rsidR="00607447" w:rsidRDefault="00607447" w:rsidP="00607447">
      <w:pPr>
        <w:spacing w:after="0" w:line="240" w:lineRule="auto"/>
      </w:pPr>
      <w:r>
        <w:separator/>
      </w:r>
    </w:p>
  </w:endnote>
  <w:endnote w:type="continuationSeparator" w:id="0">
    <w:p w14:paraId="3AEFAD4B" w14:textId="77777777" w:rsidR="00607447" w:rsidRDefault="00607447" w:rsidP="006074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65ACB" w14:textId="77777777" w:rsidR="00607447" w:rsidRDefault="00607447" w:rsidP="00607447">
      <w:pPr>
        <w:spacing w:after="0" w:line="240" w:lineRule="auto"/>
      </w:pPr>
      <w:r>
        <w:separator/>
      </w:r>
    </w:p>
  </w:footnote>
  <w:footnote w:type="continuationSeparator" w:id="0">
    <w:p w14:paraId="5F4EA50C" w14:textId="77777777" w:rsidR="00607447" w:rsidRDefault="00607447" w:rsidP="006074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3460104"/>
      <w:docPartObj>
        <w:docPartGallery w:val="Page Numbers (Top of Page)"/>
        <w:docPartUnique/>
      </w:docPartObj>
    </w:sdtPr>
    <w:sdtEndPr/>
    <w:sdtContent>
      <w:p w14:paraId="48BD0E01" w14:textId="7E757BBB" w:rsidR="00607447" w:rsidRDefault="00607447">
        <w:pPr>
          <w:pStyle w:val="a3"/>
          <w:jc w:val="center"/>
        </w:pPr>
        <w:r>
          <w:fldChar w:fldCharType="begin"/>
        </w:r>
        <w:r>
          <w:instrText>PAGE   \* MERGEFORMAT</w:instrText>
        </w:r>
        <w:r>
          <w:fldChar w:fldCharType="separate"/>
        </w:r>
        <w:r w:rsidR="00352C36">
          <w:rPr>
            <w:noProof/>
          </w:rPr>
          <w:t>8</w:t>
        </w:r>
        <w:r>
          <w:fldChar w:fldCharType="end"/>
        </w:r>
      </w:p>
    </w:sdtContent>
  </w:sdt>
  <w:p w14:paraId="6F2FDCCD" w14:textId="77777777" w:rsidR="00607447" w:rsidRDefault="0060744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647"/>
    <w:rsid w:val="000D5260"/>
    <w:rsid w:val="000E4B6C"/>
    <w:rsid w:val="000F4760"/>
    <w:rsid w:val="00233B93"/>
    <w:rsid w:val="00352C36"/>
    <w:rsid w:val="003A203A"/>
    <w:rsid w:val="004A7C20"/>
    <w:rsid w:val="004C04A8"/>
    <w:rsid w:val="00576647"/>
    <w:rsid w:val="00607447"/>
    <w:rsid w:val="006C4F56"/>
    <w:rsid w:val="00BD630F"/>
    <w:rsid w:val="00D407D3"/>
    <w:rsid w:val="00ED7926"/>
    <w:rsid w:val="00FC0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B6BF9"/>
  <w15:chartTrackingRefBased/>
  <w15:docId w15:val="{FAB218D7-174F-46E1-8591-5AAE2E61B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744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07447"/>
  </w:style>
  <w:style w:type="paragraph" w:styleId="a5">
    <w:name w:val="footer"/>
    <w:basedOn w:val="a"/>
    <w:link w:val="a6"/>
    <w:uiPriority w:val="99"/>
    <w:unhideWhenUsed/>
    <w:rsid w:val="0060744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07447"/>
  </w:style>
  <w:style w:type="paragraph" w:styleId="a7">
    <w:name w:val="List Paragraph"/>
    <w:basedOn w:val="a"/>
    <w:uiPriority w:val="34"/>
    <w:qFormat/>
    <w:rsid w:val="00352C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8</Pages>
  <Words>2792</Words>
  <Characters>15917</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Константин М. Мошкин</dc:creator>
  <cp:keywords/>
  <dc:description/>
  <cp:lastModifiedBy>Жанна С. Соколова</cp:lastModifiedBy>
  <cp:revision>4</cp:revision>
  <dcterms:created xsi:type="dcterms:W3CDTF">2024-07-29T00:51:00Z</dcterms:created>
  <dcterms:modified xsi:type="dcterms:W3CDTF">2024-08-13T06:44:00Z</dcterms:modified>
</cp:coreProperties>
</file>