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90D1654" w14:textId="77777777" w:rsidTr="00987DB5">
        <w:tc>
          <w:tcPr>
            <w:tcW w:w="9498" w:type="dxa"/>
          </w:tcPr>
          <w:p w14:paraId="390D165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0D166B" wp14:editId="390D166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0D165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90D165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90D165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90D1655" w14:textId="5DC5E85B" w:rsidR="0033636C" w:rsidRPr="00C866B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66B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866BE" w:rsidRPr="00C866BE">
            <w:rPr>
              <w:rFonts w:ascii="Times New Roman" w:hAnsi="Times New Roman"/>
              <w:sz w:val="28"/>
              <w:szCs w:val="28"/>
            </w:rPr>
            <w:t>31 июля 2023 года</w:t>
          </w:r>
        </w:sdtContent>
      </w:sdt>
      <w:r w:rsidRPr="00C866B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866BE" w:rsidRPr="00C866BE">
            <w:rPr>
              <w:rFonts w:ascii="Times New Roman" w:hAnsi="Times New Roman"/>
              <w:sz w:val="28"/>
              <w:szCs w:val="28"/>
            </w:rPr>
            <w:t>485</w:t>
          </w:r>
        </w:sdtContent>
      </w:sdt>
    </w:p>
    <w:p w14:paraId="390D165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02B40B3" w14:textId="77777777" w:rsidR="005B668C" w:rsidRDefault="00D27A43" w:rsidP="00D27A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14:paraId="3F1A0BD2" w14:textId="665DD171" w:rsidR="005B668C" w:rsidRDefault="00D27A43" w:rsidP="00D27A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>«Формирование современной городской среды</w:t>
      </w:r>
    </w:p>
    <w:p w14:paraId="746A0931" w14:textId="77777777" w:rsidR="005B668C" w:rsidRDefault="00D27A43" w:rsidP="00D27A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>в муниципальном образовании «Городской округ Ногликский»,</w:t>
      </w:r>
    </w:p>
    <w:p w14:paraId="76F95E82" w14:textId="77777777" w:rsidR="005B668C" w:rsidRDefault="00D27A43" w:rsidP="00D27A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 xml:space="preserve"> утвержденную постановлением администрации </w:t>
      </w:r>
    </w:p>
    <w:p w14:paraId="029A10A6" w14:textId="77777777" w:rsidR="005B668C" w:rsidRDefault="00D27A43" w:rsidP="00D27A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</w:p>
    <w:p w14:paraId="08375253" w14:textId="6B7D66C6" w:rsidR="00D27A43" w:rsidRPr="00924137" w:rsidRDefault="00D27A43" w:rsidP="00D27A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>от 04.07.2018 № 638</w:t>
      </w:r>
    </w:p>
    <w:p w14:paraId="4D5DF6B2" w14:textId="77777777" w:rsidR="00D27A43" w:rsidRDefault="00D27A43" w:rsidP="00D27A4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CDE704" w14:textId="0C88D5BD" w:rsidR="00D27A43" w:rsidRPr="00831B38" w:rsidRDefault="00D27A43" w:rsidP="00D27A4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1B38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«Формирование современной городской среды в муниципальном образовании «Городской округ Ногликский» в соответствие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831B38">
        <w:rPr>
          <w:rFonts w:ascii="Times New Roman" w:hAnsi="Times New Roman"/>
          <w:sz w:val="28"/>
          <w:szCs w:val="28"/>
        </w:rPr>
        <w:t xml:space="preserve"> </w:t>
      </w:r>
      <w:r w:rsidRPr="00A62FD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</w:t>
      </w:r>
      <w:r w:rsidRPr="00A62FD6">
        <w:rPr>
          <w:rFonts w:ascii="Times New Roman" w:hAnsi="Times New Roman"/>
          <w:sz w:val="28"/>
          <w:szCs w:val="28"/>
        </w:rPr>
        <w:t xml:space="preserve"> Собрания муниципального образован</w:t>
      </w:r>
      <w:bookmarkStart w:id="0" w:name="_GoBack"/>
      <w:bookmarkEnd w:id="0"/>
      <w:r w:rsidRPr="00A62FD6">
        <w:rPr>
          <w:rFonts w:ascii="Times New Roman" w:hAnsi="Times New Roman"/>
          <w:sz w:val="28"/>
          <w:szCs w:val="28"/>
        </w:rPr>
        <w:t>ия «Городской округ Ногликский» от 0</w:t>
      </w:r>
      <w:r>
        <w:rPr>
          <w:rFonts w:ascii="Times New Roman" w:hAnsi="Times New Roman"/>
          <w:sz w:val="28"/>
          <w:szCs w:val="28"/>
        </w:rPr>
        <w:t>8.12.2022 № 237</w:t>
      </w:r>
      <w:r w:rsidRPr="00A62FD6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«Городской округ Ногликский» на 20</w:t>
      </w:r>
      <w:r>
        <w:rPr>
          <w:rFonts w:ascii="Times New Roman" w:hAnsi="Times New Roman"/>
          <w:sz w:val="28"/>
          <w:szCs w:val="28"/>
        </w:rPr>
        <w:t>23</w:t>
      </w:r>
      <w:r w:rsidRPr="00A62FD6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A62FD6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A62FD6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(в редакции от 22.06.2023 № 271)</w:t>
      </w:r>
      <w:r w:rsidRPr="00A62F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B38">
        <w:rPr>
          <w:rFonts w:ascii="Times New Roman" w:hAnsi="Times New Roman"/>
          <w:sz w:val="28"/>
          <w:szCs w:val="28"/>
        </w:rPr>
        <w:t>р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п. 4.1, 5.3 Порядка раз</w:t>
      </w:r>
      <w:r w:rsidR="003807BD">
        <w:rPr>
          <w:rFonts w:ascii="Times New Roman" w:eastAsia="Times New Roman" w:hAnsi="Times New Roman"/>
          <w:sz w:val="28"/>
          <w:szCs w:val="28"/>
          <w:lang w:eastAsia="ru-RU"/>
        </w:rPr>
        <w:t>работки, реализации и проведения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огликский» от 28.04.2016 № 344, распоряжением мэра муниципального образования «Городской округ Ногликский» от 12.05.2023 № 24-р «О продлении срока реализации муниципальных программ»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31B38">
        <w:rPr>
          <w:rFonts w:ascii="Times New Roman" w:hAnsi="Times New Roman"/>
          <w:sz w:val="28"/>
          <w:szCs w:val="28"/>
        </w:rPr>
        <w:t xml:space="preserve">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31B3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E24463D" w14:textId="56CA042E" w:rsidR="00D27A43" w:rsidRPr="00831B38" w:rsidRDefault="00D27A43" w:rsidP="00D27A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br/>
        <w:t>№ 638 (в редакции от 15.05.2019 № 314, от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5.05.2019 № 315, от 19.11.2019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№ 844, от 04.12.2019 № 875, от 10.03.2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020 № 106, от 24.11.2020 № 580,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от 21.04.2021 № 223, от 18.10.2021 № 578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01.06.2022 № 278, от 21.06.2022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319, от 03.04.2023 № 210</w:t>
      </w:r>
      <w:r w:rsidR="003807B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14:paraId="50A77E6E" w14:textId="77777777" w:rsidR="00D27A43" w:rsidRPr="00831B38" w:rsidRDefault="00D27A43" w:rsidP="00D27A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CE1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Подразделы «Объемы и источники финансирования Программы»,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«Целевые показатели (индикаторы) программы», </w:t>
      </w:r>
      <w:r w:rsidRPr="00247A2A">
        <w:rPr>
          <w:rFonts w:ascii="Times New Roman" w:hAnsi="Times New Roman"/>
          <w:sz w:val="28"/>
          <w:szCs w:val="28"/>
        </w:rPr>
        <w:t>«Сроки и этапы реализации муниципальной программы»,</w:t>
      </w:r>
      <w:r w:rsidRPr="00247A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«Ожидаемые результаты реализации программы» Паспорта муниципальной программы изложить в следующей редакции: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"/>
        <w:gridCol w:w="2346"/>
        <w:gridCol w:w="6370"/>
        <w:gridCol w:w="328"/>
      </w:tblGrid>
      <w:tr w:rsidR="00D27A43" w:rsidRPr="00831B38" w14:paraId="101AFDD8" w14:textId="77777777" w:rsidTr="00CD33A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A2DEF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6" w:type="dxa"/>
            <w:tcBorders>
              <w:left w:val="single" w:sz="4" w:space="0" w:color="auto"/>
            </w:tcBorders>
            <w:hideMark/>
          </w:tcPr>
          <w:p w14:paraId="4FB0F9D9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  <w:hideMark/>
          </w:tcPr>
          <w:p w14:paraId="536DD35F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2018</w:t>
            </w: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годах составит:</w:t>
            </w:r>
          </w:p>
          <w:p w14:paraId="3752BFAD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514 877,0 тыс. руб., в том числе:</w:t>
            </w:r>
          </w:p>
          <w:p w14:paraId="7C90135B" w14:textId="40F49F7E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7 529,4 тыс. руб.;</w:t>
            </w:r>
          </w:p>
          <w:p w14:paraId="3E437D26" w14:textId="287DE853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3807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год -</w:t>
            </w: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120 228,0 тыс. руб.;</w:t>
            </w:r>
          </w:p>
          <w:p w14:paraId="3E24F4A5" w14:textId="406A8B42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21 103,5 тыс. руб.;</w:t>
            </w:r>
          </w:p>
          <w:p w14:paraId="2ACA2F9D" w14:textId="36E1D73C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52 578,4 тыс. руб.;</w:t>
            </w:r>
          </w:p>
          <w:p w14:paraId="2991736D" w14:textId="05E9CE67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64 888,7 тыс. руб.;</w:t>
            </w:r>
          </w:p>
          <w:p w14:paraId="4C05EAD3" w14:textId="3CDA643F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56 498,3 тыс. руб.;</w:t>
            </w:r>
          </w:p>
          <w:p w14:paraId="1A0E6C68" w14:textId="0532BDA1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41 714,9 тыс. руб.;</w:t>
            </w:r>
          </w:p>
          <w:p w14:paraId="36619DC2" w14:textId="451AD362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37 339,2 тыс. руб.;</w:t>
            </w:r>
          </w:p>
          <w:p w14:paraId="59EDFC5C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- 56 498,3 тыс. руб.;</w:t>
            </w:r>
          </w:p>
          <w:p w14:paraId="19F729F2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- 56 498,3 тыс. руб.</w:t>
            </w:r>
          </w:p>
          <w:p w14:paraId="3A10D832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3342C13E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за счет средств местного бюджета –</w:t>
            </w:r>
          </w:p>
          <w:p w14:paraId="22FC4184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234 737,9 тыс. руб., в том числе:</w:t>
            </w:r>
          </w:p>
          <w:p w14:paraId="426A1E33" w14:textId="2B4CEC54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7 529,4 тыс. руб.;</w:t>
            </w:r>
          </w:p>
          <w:p w14:paraId="7C155BAC" w14:textId="38902CF9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35 092,7 тыс. руб.;</w:t>
            </w:r>
          </w:p>
          <w:p w14:paraId="5A6ACAD2" w14:textId="0AEDE4F3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18 988,1 тыс. руб.;</w:t>
            </w:r>
          </w:p>
          <w:p w14:paraId="4DF3C583" w14:textId="5E2C68B4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44 855,0 тыс. руб.;</w:t>
            </w:r>
          </w:p>
          <w:p w14:paraId="1BED09A9" w14:textId="326BBACE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37 396,7 тыс. руб.;</w:t>
            </w:r>
          </w:p>
          <w:p w14:paraId="6F984E6A" w14:textId="7958E371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29 712,4 тыс. руб.;</w:t>
            </w:r>
          </w:p>
          <w:p w14:paraId="41053749" w14:textId="32BC695A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514,9 тыс. руб.;</w:t>
            </w:r>
          </w:p>
          <w:p w14:paraId="0026D240" w14:textId="7366DDE5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1 223,9 тыс. руб.;</w:t>
            </w:r>
          </w:p>
          <w:p w14:paraId="6C5C95D9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- 29 712,4 тыс. руб.;</w:t>
            </w:r>
          </w:p>
          <w:p w14:paraId="36ED934E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- 29 712,4 тыс. руб.;</w:t>
            </w:r>
          </w:p>
          <w:p w14:paraId="5338E7BC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239 064,1 тыс. рублей, в том числе:</w:t>
            </w:r>
          </w:p>
          <w:p w14:paraId="491EED50" w14:textId="3DA37203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81 820,3 тыс. руб.;</w:t>
            </w:r>
          </w:p>
          <w:p w14:paraId="428303FC" w14:textId="170FAE8C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2 115,4 тыс. руб.;</w:t>
            </w:r>
          </w:p>
          <w:p w14:paraId="373C9FEE" w14:textId="6C99F6B9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5 512,7 тыс. руб.;</w:t>
            </w:r>
          </w:p>
          <w:p w14:paraId="2BD04EF2" w14:textId="0CC11558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14 847,1 тыс. руб.;</w:t>
            </w:r>
          </w:p>
          <w:p w14:paraId="71715973" w14:textId="4CE48F39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20 846,0 тыс. руб.;</w:t>
            </w:r>
          </w:p>
          <w:p w14:paraId="2481922E" w14:textId="5CF39B18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36 115,3 тыс. руб.;</w:t>
            </w:r>
          </w:p>
          <w:p w14:paraId="19D1BCDD" w14:textId="7D81FAD8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36 115,3 тыс. руб.;</w:t>
            </w:r>
          </w:p>
          <w:p w14:paraId="1E472F12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- 20 846,0 тыс. руб.;</w:t>
            </w:r>
          </w:p>
          <w:p w14:paraId="2BE595A4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- 20 846,0 тыс. руб.;</w:t>
            </w:r>
          </w:p>
          <w:p w14:paraId="21AA6EBA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– за счет средств федерального бюджета – </w:t>
            </w: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41 075,0 тыс. руб., в том числе:</w:t>
            </w:r>
          </w:p>
          <w:p w14:paraId="22668740" w14:textId="7E892A11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3 315,0 тыс. руб.;</w:t>
            </w:r>
          </w:p>
          <w:p w14:paraId="525F6622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30DE15EC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- 2 210,7 тыс. руб.;</w:t>
            </w:r>
          </w:p>
          <w:p w14:paraId="52FBC3F8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- 12 644,9 тыс. руб.;</w:t>
            </w:r>
          </w:p>
          <w:p w14:paraId="1F99D4A4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- 5 939,9 тыс. руб.;</w:t>
            </w:r>
          </w:p>
          <w:p w14:paraId="6B7F5F5B" w14:textId="3ACB60AF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5 084,7 тыс. руб.;</w:t>
            </w:r>
          </w:p>
          <w:p w14:paraId="107A26B7" w14:textId="6A58C9AA" w:rsidR="00D27A43" w:rsidRPr="00AD4F08" w:rsidRDefault="003807BD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</w:t>
            </w:r>
            <w:r w:rsidR="00D27A43"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тыс. руб.;</w:t>
            </w:r>
          </w:p>
          <w:p w14:paraId="392BE950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- 5 939,9 тыс. руб.;</w:t>
            </w:r>
          </w:p>
          <w:p w14:paraId="64A269B1" w14:textId="77777777" w:rsidR="00D27A43" w:rsidRPr="00AD4F0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- 5 939,9 тыс. руб.</w:t>
            </w:r>
          </w:p>
          <w:p w14:paraId="45BD9E04" w14:textId="77777777" w:rsidR="00D27A43" w:rsidRPr="00831B3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4F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Суммы финансирования ежегодно будут уточняться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 в рамках исполнения мероприятий государственной программы Сахалинской области «Формирование современной городской среды».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3DCD1" w14:textId="77777777" w:rsidR="00D27A43" w:rsidRPr="00831B3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7A43" w:rsidRPr="00831B38" w14:paraId="2EFC8336" w14:textId="77777777" w:rsidTr="00CD33A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88F89E" w14:textId="77777777" w:rsidR="00D27A43" w:rsidRPr="00831B3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14:paraId="7FB6CB97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hAnsi="Times New Roman"/>
                <w:sz w:val="28"/>
                <w:szCs w:val="28"/>
              </w:rPr>
              <w:t xml:space="preserve">Целевые показатели (индикаторы) программы  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14:paraId="22AD6C59" w14:textId="77777777" w:rsidR="00D27A43" w:rsidRPr="0015115A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72225BFC" w14:textId="77777777" w:rsidR="00D27A43" w:rsidRPr="0015115A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2B2FC198" w14:textId="77777777" w:rsidR="00D27A43" w:rsidRPr="0015115A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62229F30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ремонт дворовых территорий.</w:t>
            </w:r>
          </w:p>
          <w:p w14:paraId="6541CC67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>Количество капитально отремонтированных дворовых территорий в течение отчетного года начиная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284B6EB3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>6. Количество благоустроенных общественных территорий в течение отчетного года начиная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70E2965A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>7. Реализованные мероприятия по благоустройству мест массового отдыха населения (городских парков), общественных территорий (набережные, центральные площади, парки) предусмотренные государственными (муниципальными) программами формирования современной городской среды.</w:t>
            </w:r>
          </w:p>
          <w:p w14:paraId="3FAEE5EB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33B73F84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 xml:space="preserve">9. </w:t>
            </w:r>
            <w:r w:rsidRPr="0015115A">
              <w:rPr>
                <w:rFonts w:ascii="Times New Roman" w:hAnsi="Times New Roman"/>
                <w:sz w:val="28"/>
                <w:szCs w:val="28"/>
              </w:rPr>
              <w:t>Уровень достижения значений показателей плана социального развития центров экономического роста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C67F3" w14:textId="77777777" w:rsidR="00D27A43" w:rsidRPr="00831B3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7A43" w:rsidRPr="00EC7593" w14:paraId="5832F49A" w14:textId="77777777" w:rsidTr="00CD33A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426F5B" w14:textId="77777777" w:rsidR="00D27A43" w:rsidRPr="00EC7593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</w:tcPr>
          <w:p w14:paraId="17B6CD81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15A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370" w:type="dxa"/>
          </w:tcPr>
          <w:p w14:paraId="5AF6805D" w14:textId="77777777" w:rsidR="00D27A43" w:rsidRPr="0015115A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hAnsi="Times New Roman"/>
                <w:sz w:val="28"/>
                <w:szCs w:val="28"/>
              </w:rPr>
              <w:t>Срок реализации: 2018-2027 годы в один этап.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759F6" w14:textId="77777777" w:rsidR="00D27A43" w:rsidRPr="00EC7593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7A43" w:rsidRPr="00831B38" w14:paraId="1E7CA1AB" w14:textId="77777777" w:rsidTr="00CD33AE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DEA7AA" w14:textId="77777777" w:rsidR="00D27A43" w:rsidRPr="00831B38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14:paraId="39D2F7EE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14:paraId="6D7E30C3" w14:textId="77777777" w:rsidR="00D27A43" w:rsidRPr="0015115A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2018, 2022, 2023, 2026, 2027 годах).</w:t>
            </w:r>
          </w:p>
          <w:p w14:paraId="1D2197BC" w14:textId="77777777" w:rsidR="00D27A43" w:rsidRPr="0015115A" w:rsidRDefault="00D27A43" w:rsidP="00CD3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 (в течение 2018 года,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2021-2027 годов).</w:t>
            </w:r>
          </w:p>
          <w:p w14:paraId="2CC6DA8B" w14:textId="77777777" w:rsidR="00D27A43" w:rsidRPr="0015115A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течение отчетного года проектов благоустройства дворовых территорий должна составлять 100% (в течение 2018 года).</w:t>
            </w:r>
          </w:p>
          <w:p w14:paraId="63BAD8C4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100% (в течение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срока реализации программы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).</w:t>
            </w:r>
          </w:p>
          <w:p w14:paraId="121AC1FB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капитально отремонтированных дворовых территорий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 окончанию срока реализации муниципальной программы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 xml:space="preserve"> должно составить 32 единицы.</w:t>
            </w:r>
          </w:p>
          <w:p w14:paraId="27906771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 xml:space="preserve">6. Количество благоустроенных общественных территорий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 окончанию срока реализации муниципальной программы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 xml:space="preserve"> должно составить 10 единиц.</w:t>
            </w:r>
          </w:p>
          <w:p w14:paraId="69DD28CC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 xml:space="preserve">7. Количество реализованных мероприятий по благоустройству общественных территорий (набережные, центральные площади, парки и др.) и иные мероприятия предусмотренные государственными (муниципальными) программами формирования современной городской среды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 окончанию срока реализации муниципальной программы должно составить 3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647316A3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 окончанию срока реализации муниципальной программы должно составить 5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дворовых территорий</w:t>
            </w: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2E386713" w14:textId="77777777" w:rsidR="00D27A43" w:rsidRPr="0015115A" w:rsidRDefault="00D27A43" w:rsidP="00CD3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115A">
              <w:rPr>
                <w:rFonts w:ascii="Times New Roman" w:eastAsia="Times New Roman" w:hAnsi="Times New Roman"/>
                <w:sz w:val="28"/>
                <w:szCs w:val="28"/>
              </w:rPr>
              <w:t xml:space="preserve">9. </w:t>
            </w:r>
            <w:r w:rsidRPr="0015115A">
              <w:rPr>
                <w:rFonts w:ascii="Times New Roman" w:hAnsi="Times New Roman"/>
                <w:sz w:val="28"/>
                <w:szCs w:val="28"/>
              </w:rPr>
              <w:t>Уровень достижения значений показателей плана социального развития центров экономического роста в 2022, 2023,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5115A">
              <w:rPr>
                <w:rFonts w:ascii="Times New Roman" w:hAnsi="Times New Roman"/>
                <w:sz w:val="28"/>
                <w:szCs w:val="28"/>
              </w:rPr>
              <w:t>, 2027 годах должен составить 100%.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7010B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4FE53B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19C0EF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0B42A7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08D27D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7FECBD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A9D4A4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4F8A71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7EFC5A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A3C05E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17AE6B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8AF14C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57D3D0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65BF49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681C93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1D110F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246E99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B3D10E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67C806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716207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CA63D6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64D28C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EE1B7A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A0F043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2E051E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873460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F136F7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D697BE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883128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D2C344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99EB96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EF91D6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BAAF5C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E6367C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C5199F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74DC3B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17363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248065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5E7E08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15BC7D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ED0178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5E2E63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2664FB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FCC2ED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CF04D2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F8B68B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7FCC8F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D77087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04B812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1659E3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834105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62117E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45DCDA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36607B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1FF485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F4881C" w14:textId="77777777" w:rsidR="00D27A43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16530B" w14:textId="77777777" w:rsidR="00D27A43" w:rsidRPr="00831B38" w:rsidRDefault="00D27A43" w:rsidP="00CD33A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E52DA57" w14:textId="77777777" w:rsidR="00D27A43" w:rsidRPr="007E050E" w:rsidRDefault="00D27A43" w:rsidP="00D27A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</w:t>
      </w:r>
      <w:r w:rsidRPr="007E050E">
        <w:rPr>
          <w:rFonts w:ascii="Times New Roman" w:eastAsia="Times New Roman" w:hAnsi="Times New Roman"/>
          <w:sz w:val="28"/>
          <w:szCs w:val="28"/>
          <w:lang w:eastAsia="ru-RU"/>
        </w:rPr>
        <w:t>Раздел 5. «Сроки и этапы реализации муниципальной программы» изложить в следующей редакции:</w:t>
      </w:r>
    </w:p>
    <w:p w14:paraId="3B8EFE71" w14:textId="77777777" w:rsidR="00D27A43" w:rsidRPr="007E050E" w:rsidRDefault="00D27A43" w:rsidP="00D27A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50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Pr="007E050E">
        <w:rPr>
          <w:rFonts w:ascii="Times New Roman" w:eastAsia="Times New Roman" w:hAnsi="Times New Roman"/>
          <w:sz w:val="28"/>
          <w:szCs w:val="28"/>
          <w:lang w:eastAsia="ru-RU"/>
        </w:rPr>
        <w:t>5. Сроки и этапы реализации муниципальной программы</w:t>
      </w:r>
    </w:p>
    <w:p w14:paraId="77C40FC9" w14:textId="2EF9BC5F" w:rsidR="00D27A43" w:rsidRPr="007E050E" w:rsidRDefault="00D27A43" w:rsidP="00D27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50E">
        <w:rPr>
          <w:rFonts w:ascii="Times New Roman" w:eastAsia="Times New Roman" w:hAnsi="Times New Roman"/>
          <w:sz w:val="28"/>
          <w:szCs w:val="28"/>
          <w:lang w:eastAsia="ru-RU"/>
        </w:rPr>
        <w:t>Срок реализации муниципальной Программы: 2018 –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7E050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в один этап.»</w:t>
      </w:r>
      <w:r w:rsidR="004F5D5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9E90F3" w14:textId="2CB14543" w:rsidR="00D27A43" w:rsidRPr="00553B20" w:rsidRDefault="00D27A43" w:rsidP="00D27A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1 «Сведения о показателях (индикаторах) муниципальной программы </w:t>
      </w:r>
      <w:r w:rsidRPr="00831B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«Формирование современной городской среды в </w:t>
      </w:r>
      <w:r w:rsidRPr="00831B3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муниципальном образовании «Городской округ Ногликский»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и их значениях» изложить в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</w:t>
      </w:r>
      <w:r w:rsidR="00182AE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92B88BA" w14:textId="73C77866" w:rsidR="00D27A43" w:rsidRPr="00553B20" w:rsidRDefault="00D27A43" w:rsidP="00D27A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«Перечень мероприятий муниципальной программы </w:t>
      </w:r>
      <w:r w:rsidRPr="00553B20">
        <w:rPr>
          <w:rFonts w:ascii="Times New Roman" w:eastAsia="Times New Roman" w:hAnsi="Times New Roman"/>
          <w:bCs/>
          <w:sz w:val="28"/>
          <w:szCs w:val="28"/>
          <w:lang w:eastAsia="ru-RU"/>
        </w:rPr>
        <w:t>«Формирование современной городской среды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</w:t>
      </w:r>
      <w:r w:rsidR="00182AE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629283A" w14:textId="3147EAB5" w:rsidR="00D27A43" w:rsidRPr="00553B20" w:rsidRDefault="00D27A43" w:rsidP="00D27A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 Приложение 3 «Ресурсное обеспечение реализации муниципальной программы «Формирование современной городской среды в муниципальном образовании «Городской округ Ногликский» изложить в новой редакции</w:t>
      </w:r>
      <w:r w:rsidR="00182AE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3F91F0D" w14:textId="77777777" w:rsidR="00D27A43" w:rsidRPr="00553B20" w:rsidRDefault="00D27A43" w:rsidP="00D27A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728F171" w14:textId="77777777" w:rsidR="00D27A43" w:rsidRPr="00553B20" w:rsidRDefault="00D27A43" w:rsidP="00D27A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возложить на исполняющего обязанности первого вице-мэра муниципального образования «Городской округ Ногликский» Водолагу О.В.</w:t>
      </w:r>
    </w:p>
    <w:p w14:paraId="390D165A" w14:textId="77777777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BAC671" w14:textId="77777777" w:rsidR="006F4DFC" w:rsidRPr="00D12794" w:rsidRDefault="006F4DF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0D166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90D1665" w14:textId="49533F0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76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5B668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D166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90D167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D166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90D166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578506"/>
      <w:docPartObj>
        <w:docPartGallery w:val="Page Numbers (Top of Page)"/>
        <w:docPartUnique/>
      </w:docPartObj>
    </w:sdtPr>
    <w:sdtEndPr/>
    <w:sdtContent>
      <w:p w14:paraId="61E7001B" w14:textId="5F745722" w:rsidR="005B668C" w:rsidRDefault="005B66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6BE">
          <w:rPr>
            <w:noProof/>
          </w:rPr>
          <w:t>2</w:t>
        </w:r>
        <w:r>
          <w:fldChar w:fldCharType="end"/>
        </w:r>
      </w:p>
    </w:sdtContent>
  </w:sdt>
  <w:p w14:paraId="201A5CB2" w14:textId="77777777" w:rsidR="005B668C" w:rsidRDefault="005B66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2AEE"/>
    <w:rsid w:val="00185FEC"/>
    <w:rsid w:val="001E1F9F"/>
    <w:rsid w:val="002003DC"/>
    <w:rsid w:val="00251F66"/>
    <w:rsid w:val="0033636C"/>
    <w:rsid w:val="003807BD"/>
    <w:rsid w:val="003961DC"/>
    <w:rsid w:val="003E4257"/>
    <w:rsid w:val="0042150A"/>
    <w:rsid w:val="004D075C"/>
    <w:rsid w:val="004F5D5E"/>
    <w:rsid w:val="00520CBF"/>
    <w:rsid w:val="005B668C"/>
    <w:rsid w:val="006F4DFC"/>
    <w:rsid w:val="0077659C"/>
    <w:rsid w:val="008317F2"/>
    <w:rsid w:val="008629FA"/>
    <w:rsid w:val="00987DB5"/>
    <w:rsid w:val="00AC72C8"/>
    <w:rsid w:val="00B10ED9"/>
    <w:rsid w:val="00B25688"/>
    <w:rsid w:val="00C02849"/>
    <w:rsid w:val="00C866BE"/>
    <w:rsid w:val="00D12794"/>
    <w:rsid w:val="00D27A43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D165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300A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300A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300A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6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2023-07-31T03:33:00Z</dcterms:created>
  <dcterms:modified xsi:type="dcterms:W3CDTF">2023-07-31T03:36:00Z</dcterms:modified>
</cp:coreProperties>
</file>