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1E6D368" w14:textId="77777777" w:rsidTr="00987DB5">
        <w:tc>
          <w:tcPr>
            <w:tcW w:w="9498" w:type="dxa"/>
          </w:tcPr>
          <w:p w14:paraId="31E6D36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1E6D37F" wp14:editId="31E6D38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E6D36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1E6D36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1E6D36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1E6D369" w14:textId="70129608" w:rsidR="0033636C" w:rsidRPr="00A275F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275F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275FF" w:rsidRPr="00A275FF">
            <w:rPr>
              <w:rFonts w:ascii="Times New Roman" w:hAnsi="Times New Roman"/>
              <w:sz w:val="28"/>
              <w:szCs w:val="28"/>
            </w:rPr>
            <w:t>04 августа 2023 года</w:t>
          </w:r>
        </w:sdtContent>
      </w:sdt>
      <w:r w:rsidRPr="00A275F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275FF" w:rsidRPr="00A275FF">
            <w:rPr>
              <w:rFonts w:ascii="Times New Roman" w:hAnsi="Times New Roman"/>
              <w:sz w:val="28"/>
              <w:szCs w:val="28"/>
            </w:rPr>
            <w:t>494</w:t>
          </w:r>
        </w:sdtContent>
      </w:sdt>
    </w:p>
    <w:p w14:paraId="31E6D36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C3AB508" w14:textId="77777777" w:rsidR="001F01D9" w:rsidRDefault="001F01D9" w:rsidP="001F01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3433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  <w:r>
        <w:rPr>
          <w:rFonts w:ascii="Times New Roman" w:hAnsi="Times New Roman"/>
          <w:b/>
          <w:sz w:val="28"/>
          <w:szCs w:val="28"/>
        </w:rPr>
        <w:br/>
        <w:t>«</w:t>
      </w:r>
      <w:r w:rsidRPr="00BA3433">
        <w:rPr>
          <w:rFonts w:ascii="Times New Roman" w:hAnsi="Times New Roman"/>
          <w:b/>
          <w:sz w:val="28"/>
          <w:szCs w:val="28"/>
        </w:rPr>
        <w:t>Развитие инфраструктуры и благоустройство населенных пунктов муниципального образования «Городской округ Ногликский», утвержденную постановлением ад</w:t>
      </w:r>
      <w:bookmarkStart w:id="0" w:name="_GoBack"/>
      <w:bookmarkEnd w:id="0"/>
      <w:r w:rsidRPr="00BA3433">
        <w:rPr>
          <w:rFonts w:ascii="Times New Roman" w:hAnsi="Times New Roman"/>
          <w:b/>
          <w:sz w:val="28"/>
          <w:szCs w:val="28"/>
        </w:rPr>
        <w:t xml:space="preserve">министрации </w:t>
      </w:r>
      <w:r>
        <w:rPr>
          <w:rFonts w:ascii="Times New Roman" w:hAnsi="Times New Roman"/>
          <w:b/>
          <w:sz w:val="28"/>
          <w:szCs w:val="28"/>
        </w:rPr>
        <w:br/>
      </w:r>
      <w:r w:rsidRPr="00BA3433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>
        <w:rPr>
          <w:rFonts w:ascii="Times New Roman" w:hAnsi="Times New Roman"/>
          <w:b/>
          <w:sz w:val="28"/>
          <w:szCs w:val="28"/>
        </w:rPr>
        <w:br/>
      </w:r>
      <w:r w:rsidRPr="00BA3433">
        <w:rPr>
          <w:rFonts w:ascii="Times New Roman" w:hAnsi="Times New Roman"/>
          <w:b/>
          <w:sz w:val="28"/>
          <w:szCs w:val="28"/>
        </w:rPr>
        <w:t>от 10.08.2015 № 565</w:t>
      </w:r>
    </w:p>
    <w:p w14:paraId="233FD4CA" w14:textId="77777777" w:rsidR="001F01D9" w:rsidRDefault="001F01D9" w:rsidP="001F01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B83AD4F" w14:textId="6B9E75FC" w:rsidR="007F1B4C" w:rsidRPr="00831B38" w:rsidRDefault="007F1B4C" w:rsidP="007F1B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B3D08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«Развитие инфраструктуры и благоустройство населенных пунктов муниципального образовани</w:t>
      </w:r>
      <w:r>
        <w:rPr>
          <w:rFonts w:ascii="Times New Roman" w:hAnsi="Times New Roman"/>
          <w:sz w:val="28"/>
          <w:szCs w:val="28"/>
        </w:rPr>
        <w:t xml:space="preserve">я «Городской округ Ногликский» </w:t>
      </w:r>
      <w:r w:rsidRPr="00831B38">
        <w:rPr>
          <w:rFonts w:ascii="Times New Roman" w:hAnsi="Times New Roman"/>
          <w:sz w:val="28"/>
          <w:szCs w:val="28"/>
        </w:rPr>
        <w:t xml:space="preserve">в соответствие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A62FD6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ем</w:t>
      </w:r>
      <w:r w:rsidRPr="00A62FD6">
        <w:rPr>
          <w:rFonts w:ascii="Times New Roman" w:hAnsi="Times New Roman"/>
          <w:sz w:val="28"/>
          <w:szCs w:val="28"/>
        </w:rPr>
        <w:t xml:space="preserve"> Собрания муниципального образования «Городской округ Ногликский» от 0</w:t>
      </w:r>
      <w:r>
        <w:rPr>
          <w:rFonts w:ascii="Times New Roman" w:hAnsi="Times New Roman"/>
          <w:sz w:val="28"/>
          <w:szCs w:val="28"/>
        </w:rPr>
        <w:t>8.12.2022 № 237</w:t>
      </w:r>
      <w:r w:rsidRPr="00A62FD6">
        <w:rPr>
          <w:rFonts w:ascii="Times New Roman" w:hAnsi="Times New Roman"/>
          <w:sz w:val="28"/>
          <w:szCs w:val="28"/>
        </w:rPr>
        <w:t xml:space="preserve"> «О бюджете муниципального образования «Городской округ Ногликский» на 20</w:t>
      </w:r>
      <w:r>
        <w:rPr>
          <w:rFonts w:ascii="Times New Roman" w:hAnsi="Times New Roman"/>
          <w:sz w:val="28"/>
          <w:szCs w:val="28"/>
        </w:rPr>
        <w:t>23</w:t>
      </w:r>
      <w:r w:rsidRPr="00A62FD6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4</w:t>
      </w:r>
      <w:r w:rsidRPr="00A62FD6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5</w:t>
      </w:r>
      <w:r w:rsidRPr="00A62FD6">
        <w:rPr>
          <w:rFonts w:ascii="Times New Roman" w:hAnsi="Times New Roman"/>
          <w:sz w:val="28"/>
          <w:szCs w:val="28"/>
        </w:rPr>
        <w:t xml:space="preserve"> годов»</w:t>
      </w:r>
      <w:r>
        <w:rPr>
          <w:rFonts w:ascii="Times New Roman" w:hAnsi="Times New Roman"/>
          <w:sz w:val="28"/>
          <w:szCs w:val="28"/>
        </w:rPr>
        <w:t xml:space="preserve"> (в редакции от 22.06.2023 № 271)</w:t>
      </w:r>
      <w:r w:rsidRPr="00A62F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1B38">
        <w:rPr>
          <w:rFonts w:ascii="Times New Roman" w:hAnsi="Times New Roman"/>
          <w:sz w:val="28"/>
          <w:szCs w:val="28"/>
        </w:rPr>
        <w:t>р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 xml:space="preserve">уководствуясь п. 4.1, 5.3 Порядка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</w:t>
      </w:r>
      <w:r w:rsidR="002B299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 xml:space="preserve">№ 344,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распоряжением мэра муниципального образования «Городской округ Ногликский» от 12.05.2023 № 24-р «О продлении срока реализации муниципальных программ»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831B38">
        <w:rPr>
          <w:rFonts w:ascii="Times New Roman" w:hAnsi="Times New Roman"/>
          <w:sz w:val="28"/>
          <w:szCs w:val="28"/>
        </w:rPr>
        <w:t xml:space="preserve">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831B38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559C7156" w14:textId="0DB3E491" w:rsidR="007F1B4C" w:rsidRPr="005B3D08" w:rsidRDefault="007F1B4C" w:rsidP="007F1B4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«Развитие инфраструктуры и благоустройство населенных пунктов муниципального образования «Городской округ Ногликски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й», утвержденную постановлением </w:t>
      </w: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муниципального образования «Городской округ Ногликский» от 10.08.2015 № 565 (в редакции от 22.03.2016 № 240, от 25.04.2016 № 329, </w:t>
      </w: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08.11.2016 № 786, от 16.05.2017 № 320, от 29.05.2017 № 344, от 17.08.2017 № 581, от 11.10.2017 № 765, от 31.10.2017 № 846, от 21.11.2017 № 948, </w:t>
      </w: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от 19.03.2018 № 281, от 14.06.2018 № 557, от 11.07.2018 № 670, от 30.04.2019 № 292, от 15.05.2019 № 316, от 09.07.2019 № 519, от 01.10.2019 № 738, </w:t>
      </w: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19.11.2019 № 847, от 19.03.2020 № 128, от 09.06.2020 № 288, от 06.11.2020 № 544, от 26.02.2021 № 107, от 26.10.2021 № 589, 10.06.2022 № 303, </w:t>
      </w:r>
      <w:r w:rsidR="002B299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t>от 24.06.2022 № 328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от 20.03.2023 № 164</w:t>
      </w: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3304E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муниципальной программы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3304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инфраструктуры и благоустройство населенных пунктов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3304E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изменения:</w:t>
      </w:r>
    </w:p>
    <w:p w14:paraId="6DB4CE93" w14:textId="77777777" w:rsidR="007F1B4C" w:rsidRPr="00831B38" w:rsidRDefault="007F1B4C" w:rsidP="007F1B4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Подразделы «Объемы и источники финансирования Программы»,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«Целевые показатели (индикаторы) программы», </w:t>
      </w:r>
      <w:r w:rsidRPr="00247A2A">
        <w:rPr>
          <w:rFonts w:ascii="Times New Roman" w:hAnsi="Times New Roman"/>
          <w:sz w:val="28"/>
          <w:szCs w:val="28"/>
        </w:rPr>
        <w:t>«Сроки и этапы реализации муниципальной программы»,</w:t>
      </w:r>
      <w:r w:rsidRPr="00247A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>«Ожидаемые результаты реализации программы» Паспорта муниципальной программы изложить в следующей редакции:</w:t>
      </w:r>
    </w:p>
    <w:tbl>
      <w:tblPr>
        <w:tblpPr w:leftFromText="180" w:rightFromText="180" w:vertAnchor="text" w:tblpX="-92" w:tblpY="1"/>
        <w:tblOverlap w:val="never"/>
        <w:tblW w:w="10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4"/>
        <w:gridCol w:w="2499"/>
        <w:gridCol w:w="6573"/>
        <w:gridCol w:w="1176"/>
        <w:gridCol w:w="398"/>
      </w:tblGrid>
      <w:tr w:rsidR="007F1B4C" w:rsidRPr="005B3D08" w14:paraId="61E419F5" w14:textId="77777777" w:rsidTr="002B2998">
        <w:trPr>
          <w:gridAfter w:val="1"/>
          <w:wAfter w:w="398" w:type="dxa"/>
        </w:trPr>
        <w:tc>
          <w:tcPr>
            <w:tcW w:w="284" w:type="dxa"/>
            <w:tcBorders>
              <w:top w:val="nil"/>
              <w:left w:val="nil"/>
              <w:bottom w:val="nil"/>
            </w:tcBorders>
            <w:hideMark/>
          </w:tcPr>
          <w:p w14:paraId="4C65D18A" w14:textId="77777777" w:rsidR="007F1B4C" w:rsidRPr="005B3D08" w:rsidRDefault="007F1B4C" w:rsidP="004173C5">
            <w:pPr>
              <w:spacing w:after="0" w:line="252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499" w:type="dxa"/>
          </w:tcPr>
          <w:p w14:paraId="792489F3" w14:textId="77777777" w:rsidR="007F1B4C" w:rsidRPr="00C51E9A" w:rsidRDefault="007F1B4C" w:rsidP="004173C5">
            <w:pPr>
              <w:spacing w:after="0" w:line="252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573" w:type="dxa"/>
            <w:hideMark/>
          </w:tcPr>
          <w:p w14:paraId="09CD21EC" w14:textId="77777777" w:rsidR="007F1B4C" w:rsidRPr="00C51E9A" w:rsidRDefault="007F1B4C" w:rsidP="002B2998">
            <w:pPr>
              <w:spacing w:after="0" w:line="252" w:lineRule="auto"/>
              <w:ind w:left="-32" w:right="33" w:firstLine="11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Программы в 2015 - 2027 годах составит:</w:t>
            </w:r>
          </w:p>
          <w:p w14:paraId="1D9B0AEA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 счет всех источников финансирования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2 681 314,7</w:t>
            </w: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числе:</w:t>
            </w:r>
          </w:p>
          <w:p w14:paraId="5FFE84FA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355 891,6 тыс. руб.;</w:t>
            </w:r>
          </w:p>
          <w:p w14:paraId="42406015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299 895,6 тыс. руб.;</w:t>
            </w:r>
          </w:p>
          <w:p w14:paraId="3AB2E9BC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243 976,5 тыс. руб.;</w:t>
            </w:r>
          </w:p>
          <w:p w14:paraId="7CBD9E8B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140 344,4 тыс. руб.;</w:t>
            </w:r>
          </w:p>
          <w:p w14:paraId="1178451E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193 118,9 тыс. руб.;</w:t>
            </w:r>
          </w:p>
          <w:p w14:paraId="4E0044DF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211 497,1 тыс. руб.;</w:t>
            </w:r>
          </w:p>
          <w:p w14:paraId="7B5F08F5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154 762,6 тыс. руб.;</w:t>
            </w:r>
          </w:p>
          <w:p w14:paraId="07E79911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277 444,7 тыс. руб.;</w:t>
            </w:r>
          </w:p>
          <w:p w14:paraId="5AE7D09B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249 489,3</w:t>
            </w: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A3AA354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112 408,4 тыс. руб.;</w:t>
            </w:r>
          </w:p>
          <w:p w14:paraId="069878E7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175 772,0 тыс. руб.;</w:t>
            </w:r>
          </w:p>
          <w:p w14:paraId="2262EFEA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133 356,8</w:t>
            </w: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89AAE1D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133 356,8</w:t>
            </w: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71165AA9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него по источникам:</w:t>
            </w:r>
          </w:p>
          <w:p w14:paraId="01A0F438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местного бюджета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1 860 025,0</w:t>
            </w: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числе:</w:t>
            </w:r>
          </w:p>
          <w:p w14:paraId="16C5AE56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355 891,6 тыс. руб.;</w:t>
            </w:r>
          </w:p>
          <w:p w14:paraId="38BDD03E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184 782,5 тыс. руб.;</w:t>
            </w:r>
          </w:p>
          <w:p w14:paraId="64EAA5F0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162 966,5 тыс. руб.;</w:t>
            </w:r>
          </w:p>
          <w:p w14:paraId="18ECCE64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134 509,2 тыс. руб.;</w:t>
            </w:r>
          </w:p>
          <w:p w14:paraId="4FB6A2E0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86 663,4 тыс. руб.;</w:t>
            </w:r>
          </w:p>
          <w:p w14:paraId="2C934F55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111 370,0 тыс. руб.;</w:t>
            </w:r>
          </w:p>
          <w:p w14:paraId="2A572F32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109 787,2 тыс. руб.;</w:t>
            </w:r>
          </w:p>
          <w:p w14:paraId="6DBA574B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136 233,9 тыс. руб.;</w:t>
            </w:r>
          </w:p>
          <w:p w14:paraId="20B3D90D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147 531,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E9A847E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96 958,6 тыс. руб.;</w:t>
            </w:r>
          </w:p>
          <w:p w14:paraId="78D99529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2025 год – 138 733,7 тыс. руб.;</w:t>
            </w:r>
          </w:p>
          <w:p w14:paraId="4E3C395C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97 298,5</w:t>
            </w: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77154D0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97 298,5</w:t>
            </w: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51CF99F6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областного бюджета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819 057,8</w:t>
            </w: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числе:</w:t>
            </w:r>
          </w:p>
          <w:p w14:paraId="24524983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0,0 тыс. руб.;</w:t>
            </w:r>
          </w:p>
          <w:p w14:paraId="03DAE396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115 113,1 тыс. руб.;</w:t>
            </w:r>
          </w:p>
          <w:p w14:paraId="7F599F6B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81 010,0 тыс. руб.;</w:t>
            </w:r>
          </w:p>
          <w:p w14:paraId="2C45D956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5 835,2 тыс. руб.;</w:t>
            </w:r>
          </w:p>
          <w:p w14:paraId="0EAF8FB0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106 455,5 тыс. руб.;</w:t>
            </w:r>
          </w:p>
          <w:p w14:paraId="00280572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100 127,1 тыс. руб.;</w:t>
            </w:r>
          </w:p>
          <w:p w14:paraId="1A6583DD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44 630,7 тыс. руб.;</w:t>
            </w:r>
          </w:p>
          <w:p w14:paraId="43807786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139 323,6 тыс. руб.;</w:t>
            </w:r>
          </w:p>
          <w:p w14:paraId="32762767" w14:textId="77777777" w:rsidR="007F1B4C" w:rsidRPr="00C51E9A" w:rsidRDefault="007F1B4C" w:rsidP="004173C5">
            <w:pPr>
              <w:spacing w:after="0" w:line="252" w:lineRule="auto"/>
              <w:ind w:left="-34" w:right="34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- 101 957,9 тыс. руб.;</w:t>
            </w:r>
          </w:p>
          <w:p w14:paraId="79D270A8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- 15 449,8 тыс. руб.;</w:t>
            </w:r>
          </w:p>
          <w:p w14:paraId="1938DFDC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37 038,3 тыс. руб.;</w:t>
            </w:r>
          </w:p>
          <w:p w14:paraId="35F0B418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36 058,3</w:t>
            </w: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E39C6E5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36 058,3</w:t>
            </w: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99038A7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 счет средств федерального бюджета 2 231,9 тыс. руб., в том числе:</w:t>
            </w:r>
          </w:p>
          <w:p w14:paraId="6CDA2313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- 344,7 тыс. руб.;</w:t>
            </w:r>
          </w:p>
          <w:p w14:paraId="078089E4" w14:textId="77777777" w:rsidR="007F1B4C" w:rsidRPr="00C51E9A" w:rsidRDefault="007F1B4C" w:rsidP="004173C5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- 1 887,2 тыс. руб. </w:t>
            </w:r>
          </w:p>
        </w:tc>
        <w:tc>
          <w:tcPr>
            <w:tcW w:w="1176" w:type="dxa"/>
            <w:tcBorders>
              <w:top w:val="nil"/>
              <w:bottom w:val="nil"/>
              <w:right w:val="nil"/>
            </w:tcBorders>
          </w:tcPr>
          <w:p w14:paraId="69369836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7A4C25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C8234C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FEFE30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6A60A4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0A27F4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AB9435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61838E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00B14F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9EEB8F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BF87D8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CB3A77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8ECEA1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99E9CD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AB4C4B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9AA586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CCDC13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2388EF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493654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B617F2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C17A2E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78F355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1BB554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08533A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6D875A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EE52C6" w14:textId="77777777" w:rsidR="007F1B4C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EA4FEC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08C9FA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397355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0A52DA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196044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8F0047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0A42AA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AC474D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385A1F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E6288F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AED2DD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DC24C0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7AC9FE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A3F302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AE767C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04361B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9C9974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B7C37E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D39623" w14:textId="77777777" w:rsidR="007F1B4C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337CA1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410401" w14:textId="77777777" w:rsidR="007F1B4C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437A32" w14:textId="77777777" w:rsidR="007F1B4C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B3B638" w14:textId="77777777" w:rsidR="007F1B4C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6244F4" w14:textId="77777777" w:rsidR="007F1B4C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FC30D6" w14:textId="77777777" w:rsidR="007F1B4C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EA7DAC" w14:textId="77777777" w:rsidR="007F1B4C" w:rsidRPr="005B3D08" w:rsidRDefault="007F1B4C" w:rsidP="004173C5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F1B4C" w:rsidRPr="00E03279" w14:paraId="3978041E" w14:textId="77777777" w:rsidTr="002B2998">
        <w:trPr>
          <w:gridBefore w:val="1"/>
          <w:wBefore w:w="284" w:type="dxa"/>
        </w:trPr>
        <w:tc>
          <w:tcPr>
            <w:tcW w:w="2499" w:type="dxa"/>
          </w:tcPr>
          <w:p w14:paraId="06C4AA31" w14:textId="77777777" w:rsidR="007F1B4C" w:rsidRPr="00C51E9A" w:rsidRDefault="007F1B4C" w:rsidP="004173C5">
            <w:pPr>
              <w:spacing w:after="0" w:line="25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Целевые показатели (индикаторы) муниципальной программы</w:t>
            </w:r>
          </w:p>
        </w:tc>
        <w:tc>
          <w:tcPr>
            <w:tcW w:w="6573" w:type="dxa"/>
          </w:tcPr>
          <w:p w14:paraId="41C1D9A4" w14:textId="77777777" w:rsidR="007F1B4C" w:rsidRPr="00C51E9A" w:rsidRDefault="007F1B4C" w:rsidP="004173C5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 Доля автомобильных дорог общего пользования местного значения с усовершенствованным покрытием от общей протяженности автомобильным дорог общего пользования местного значения. </w:t>
            </w:r>
          </w:p>
          <w:p w14:paraId="44C73920" w14:textId="77777777" w:rsidR="007F1B4C" w:rsidRPr="00C51E9A" w:rsidRDefault="007F1B4C" w:rsidP="004173C5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Доля протяженности автомобильных дорог общего пользования местного значения отвечающих нормативным требованиям от общей протяженности автомобильным дорогам общего пользования местного значения.</w:t>
            </w:r>
          </w:p>
          <w:p w14:paraId="29E76495" w14:textId="77777777" w:rsidR="007F1B4C" w:rsidRPr="00C51E9A" w:rsidRDefault="007F1B4C" w:rsidP="004173C5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Содержание автомобильных дорог общего пользования местного значения.</w:t>
            </w:r>
          </w:p>
          <w:p w14:paraId="2D0A6772" w14:textId="77777777" w:rsidR="007F1B4C" w:rsidRPr="00C51E9A" w:rsidRDefault="007F1B4C" w:rsidP="004173C5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Уровень технической готовности автомобильных дорог общего пользования местного значения в результате проведения капитального ремонта.</w:t>
            </w:r>
          </w:p>
          <w:p w14:paraId="032F468D" w14:textId="77777777" w:rsidR="007F1B4C" w:rsidRPr="00C51E9A" w:rsidRDefault="007F1B4C" w:rsidP="004173C5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 Отремонтировано автомобильных дорог общего пользования местного значения.</w:t>
            </w:r>
          </w:p>
          <w:p w14:paraId="47B2434C" w14:textId="77777777" w:rsidR="007F1B4C" w:rsidRPr="00C51E9A" w:rsidRDefault="007F1B4C" w:rsidP="004173C5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 Отремонтировано автомобильных дорог общего пользования местного значения:</w:t>
            </w:r>
          </w:p>
          <w:p w14:paraId="1CCC9DAB" w14:textId="77777777" w:rsidR="007F1B4C" w:rsidRPr="00C51E9A" w:rsidRDefault="007F1B4C" w:rsidP="004173C5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разработка проектной документации;</w:t>
            </w:r>
          </w:p>
          <w:p w14:paraId="70C9788B" w14:textId="77777777" w:rsidR="007F1B4C" w:rsidRPr="00C51E9A" w:rsidRDefault="007F1B4C" w:rsidP="004173C5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выполнение инженерных изысканий.</w:t>
            </w:r>
          </w:p>
          <w:p w14:paraId="7C225B03" w14:textId="77777777" w:rsidR="007F1B4C" w:rsidRPr="00C51E9A" w:rsidRDefault="007F1B4C" w:rsidP="004173C5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7. Отремонтировано автомобильных дорог общего пользования местного значения (Уровень технической готовности).</w:t>
            </w:r>
          </w:p>
          <w:p w14:paraId="4D0A7F4B" w14:textId="77777777" w:rsidR="007F1B4C" w:rsidRPr="00C51E9A" w:rsidRDefault="007F1B4C" w:rsidP="004173C5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 Построено и реконструировано автомобильных дорог общего пользования местного значения и улично-дорожной сети (выполнено инженерных изысканий).</w:t>
            </w:r>
          </w:p>
          <w:p w14:paraId="26C24E2B" w14:textId="77777777" w:rsidR="007F1B4C" w:rsidRPr="00C51E9A" w:rsidRDefault="007F1B4C" w:rsidP="004173C5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 Доля капитально отремонтированных дворовых территорий от общей площади дворовых территорий.</w:t>
            </w:r>
          </w:p>
          <w:p w14:paraId="073D8D02" w14:textId="77777777" w:rsidR="007F1B4C" w:rsidRPr="00C51E9A" w:rsidRDefault="007F1B4C" w:rsidP="004173C5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 Количество дворовых территорий многоквартирных домов.</w:t>
            </w:r>
          </w:p>
          <w:p w14:paraId="5F5740D8" w14:textId="77777777" w:rsidR="007F1B4C" w:rsidRPr="00C51E9A" w:rsidRDefault="007F1B4C" w:rsidP="004173C5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 Доля населенных пунктов, в которых выполняются мероприятия по содержанию объектов благоустройства от общего количества населенных пунктов.</w:t>
            </w:r>
          </w:p>
          <w:p w14:paraId="315F845F" w14:textId="77777777" w:rsidR="007F1B4C" w:rsidRPr="00C51E9A" w:rsidRDefault="007F1B4C" w:rsidP="004173C5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 Трудоустройство безработных и незанятых граждан на оплачиваемые общественные работы.</w:t>
            </w:r>
          </w:p>
          <w:p w14:paraId="38660B8D" w14:textId="77777777" w:rsidR="007F1B4C" w:rsidRPr="00C51E9A" w:rsidRDefault="007F1B4C" w:rsidP="004173C5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 Объем внутреннего туристического потока.</w:t>
            </w:r>
          </w:p>
          <w:p w14:paraId="3DD5EE4C" w14:textId="77777777" w:rsidR="007F1B4C" w:rsidRPr="00C51E9A" w:rsidRDefault="007F1B4C" w:rsidP="004173C5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 Количество посещений туристами.</w:t>
            </w:r>
          </w:p>
          <w:p w14:paraId="5323BDCA" w14:textId="77777777" w:rsidR="007F1B4C" w:rsidRPr="00C51E9A" w:rsidRDefault="007F1B4C" w:rsidP="004173C5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 Приобретение контейнеров.</w:t>
            </w:r>
          </w:p>
          <w:p w14:paraId="1D34C29B" w14:textId="77777777" w:rsidR="007F1B4C" w:rsidRPr="00C51E9A" w:rsidRDefault="007F1B4C" w:rsidP="004173C5">
            <w:pPr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 Обустройство (создание) мест (площадок) накопления твердых коммунальных отходов.</w:t>
            </w:r>
          </w:p>
          <w:p w14:paraId="0C1A6E15" w14:textId="77777777" w:rsidR="007F1B4C" w:rsidRPr="00C51E9A" w:rsidRDefault="007F1B4C" w:rsidP="004173C5">
            <w:pPr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17. Количество реализованных </w:t>
            </w:r>
            <w:proofErr w:type="gramStart"/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проектов.*</w:t>
            </w:r>
            <w:proofErr w:type="gramEnd"/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6CFDD0D3" w14:textId="77777777" w:rsidR="007F1B4C" w:rsidRPr="00C51E9A" w:rsidRDefault="007F1B4C" w:rsidP="004173C5">
            <w:pPr>
              <w:tabs>
                <w:tab w:val="left" w:pos="4362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18. Количество ликвидированных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несанкционированных </w:t>
            </w: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свалок.</w:t>
            </w:r>
          </w:p>
          <w:p w14:paraId="60412D81" w14:textId="77777777" w:rsidR="007F1B4C" w:rsidRPr="00C51E9A" w:rsidRDefault="007F1B4C" w:rsidP="004173C5">
            <w:pPr>
              <w:tabs>
                <w:tab w:val="left" w:pos="4362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19. Приобретение контейнеров для раздельного накопления твердых коммунальных отходов.</w:t>
            </w:r>
          </w:p>
          <w:p w14:paraId="3F7B9BA2" w14:textId="77777777" w:rsidR="007F1B4C" w:rsidRPr="00C51E9A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*(в рамках реализации общественно значимых проектов, основанных на местных инициативах, в сфере капитального строительства).</w:t>
            </w:r>
          </w:p>
        </w:tc>
        <w:tc>
          <w:tcPr>
            <w:tcW w:w="1574" w:type="dxa"/>
            <w:gridSpan w:val="2"/>
            <w:tcBorders>
              <w:top w:val="nil"/>
              <w:bottom w:val="nil"/>
              <w:right w:val="nil"/>
            </w:tcBorders>
          </w:tcPr>
          <w:p w14:paraId="040E73AA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F1B4C" w:rsidRPr="00E03279" w14:paraId="113931EA" w14:textId="77777777" w:rsidTr="002B2998">
        <w:trPr>
          <w:gridBefore w:val="1"/>
          <w:wBefore w:w="284" w:type="dxa"/>
        </w:trPr>
        <w:tc>
          <w:tcPr>
            <w:tcW w:w="2499" w:type="dxa"/>
          </w:tcPr>
          <w:p w14:paraId="4C42D80D" w14:textId="77777777" w:rsidR="007F1B4C" w:rsidRPr="00C51E9A" w:rsidRDefault="007F1B4C" w:rsidP="004173C5">
            <w:pPr>
              <w:spacing w:after="0" w:line="252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hAnsi="Times New Roman"/>
                <w:sz w:val="28"/>
                <w:szCs w:val="28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6573" w:type="dxa"/>
          </w:tcPr>
          <w:p w14:paraId="3B674CCE" w14:textId="77777777" w:rsidR="007F1B4C" w:rsidRPr="00C51E9A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hAnsi="Times New Roman"/>
                <w:sz w:val="28"/>
                <w:szCs w:val="28"/>
              </w:rPr>
              <w:t>Срок реализации: 2015-2027 годы в один этап.</w:t>
            </w:r>
          </w:p>
        </w:tc>
        <w:tc>
          <w:tcPr>
            <w:tcW w:w="1574" w:type="dxa"/>
            <w:gridSpan w:val="2"/>
            <w:tcBorders>
              <w:top w:val="nil"/>
              <w:bottom w:val="nil"/>
              <w:right w:val="nil"/>
            </w:tcBorders>
          </w:tcPr>
          <w:p w14:paraId="04FA4BC3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F1B4C" w:rsidRPr="00E03279" w14:paraId="65678CDC" w14:textId="77777777" w:rsidTr="002B2998">
        <w:trPr>
          <w:gridBefore w:val="1"/>
          <w:wBefore w:w="284" w:type="dxa"/>
        </w:trPr>
        <w:tc>
          <w:tcPr>
            <w:tcW w:w="2499" w:type="dxa"/>
            <w:hideMark/>
          </w:tcPr>
          <w:p w14:paraId="5A3C88B7" w14:textId="77777777" w:rsidR="007F1B4C" w:rsidRPr="00C51E9A" w:rsidRDefault="007F1B4C" w:rsidP="004173C5">
            <w:pPr>
              <w:spacing w:after="0" w:line="252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6573" w:type="dxa"/>
            <w:hideMark/>
          </w:tcPr>
          <w:p w14:paraId="5F55C2D9" w14:textId="77777777" w:rsidR="007F1B4C" w:rsidRPr="00C51E9A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Доля автомобильных дорог общего пользования местного значения с усовершенствованным покрытием от общей протяженности автомобильным дорог общего пользования местного зна0чения должна составить не менее 38,0% к окончанию реализации муниципальной программы.</w:t>
            </w:r>
          </w:p>
          <w:p w14:paraId="7820EE06" w14:textId="77777777" w:rsidR="007F1B4C" w:rsidRPr="00C51E9A" w:rsidRDefault="007F1B4C" w:rsidP="004173C5">
            <w:pPr>
              <w:tabs>
                <w:tab w:val="left" w:pos="314"/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 Увеличение доли протяженности автомобильных дорог общего пользования местного значения </w:t>
            </w: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отвечающих нормативным требованиям от общей протяженности автомобильным дорогам общего пользования местного значения до 43,1% к окончанию реализации муниципальной программы.</w:t>
            </w:r>
          </w:p>
          <w:p w14:paraId="304D8AD6" w14:textId="5B84661A" w:rsidR="007F1B4C" w:rsidRPr="00C51E9A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Осуществить содержание автомобильных дорог общего пользования местного значения, начиная с 2019 года до 2021 года не менее 82,37 км. ежегодно, с 2022 года по 2027 года не менее 86,23 км. ежегодно. 4. Уровень технической готовности участка автомобильной дороги общего пользования местного значения в результате проведения капитального ремонта в 2018 году - 54%.</w:t>
            </w:r>
          </w:p>
          <w:p w14:paraId="29D4009F" w14:textId="77777777" w:rsidR="007F1B4C" w:rsidRPr="00C51E9A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 Отремонтировать автомобильные дороги общего пользования местного значения в 2017 году - 0,71 км. в 2019 году - 6,6 км., в 2020 году - 6,2 км., в 2022 год - 1,3 км., в 2023, 2026, 2027 годах по 2,8 км.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год.</w:t>
            </w:r>
          </w:p>
          <w:p w14:paraId="4528952D" w14:textId="714EB4A1" w:rsidR="007F1B4C" w:rsidRPr="00C51E9A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 Разработать проектную документацию по ремонту автомобильных дорог общего пользования муниципального з</w:t>
            </w:r>
            <w:r w:rsidR="00B304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начения в 2019 году - 1 шт. </w:t>
            </w: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2020 году - 2 шт. Значение показателя «Выполнение инженерных изысканий» будет определено при наличии финансирования.</w:t>
            </w:r>
          </w:p>
          <w:p w14:paraId="40EFA8C7" w14:textId="77777777" w:rsidR="007F1B4C" w:rsidRPr="00C51E9A" w:rsidRDefault="007F1B4C" w:rsidP="004173C5">
            <w:pPr>
              <w:tabs>
                <w:tab w:val="left" w:pos="284"/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 Достичь уровня технической готовности автомобильных дорог общего пользования муниципального значения после проведения ремонта в 2019 году - 46%, 2020 году - 100% от планового значения.</w:t>
            </w:r>
          </w:p>
          <w:p w14:paraId="452AB46F" w14:textId="77777777" w:rsidR="007F1B4C" w:rsidRPr="00C51E9A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 В рамках строительства и реконструкции автомобильных дорог общего пользования местного значения и улично-дорожной сети в 2019 году провести 2 инженерных изыскания. </w:t>
            </w:r>
          </w:p>
          <w:p w14:paraId="1258CD82" w14:textId="77777777" w:rsidR="007F1B4C" w:rsidRPr="00C51E9A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 Увеличение доли капитально отремонтированных дворовых территорий от общей площади дворовых территорий с 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8,5</w:t>
            </w: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 до 41,8% к завершению 2018 года.</w:t>
            </w:r>
          </w:p>
          <w:p w14:paraId="73D0BD21" w14:textId="77777777" w:rsidR="007F1B4C" w:rsidRPr="00C51E9A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 Количество дворовых территорий многоквартирных домов не менее 14 к завершению 2018 года.</w:t>
            </w:r>
          </w:p>
          <w:p w14:paraId="29F49114" w14:textId="77777777" w:rsidR="007F1B4C" w:rsidRPr="00C51E9A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11.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населенных пунктов, в которых выполняются мероприятия по содержанию объектов благоустройства от общего количества населенных пунктов (в год)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- 100%</w:t>
            </w: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266E69EF" w14:textId="77777777" w:rsidR="007F1B4C" w:rsidRPr="00C51E9A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12. Трудоустройство безработных и незанятых граждан на оплачиваемые общественные работы не менее 458 человек к завершению 2027 года.</w:t>
            </w:r>
          </w:p>
          <w:p w14:paraId="74E2BC1B" w14:textId="77777777" w:rsidR="007F1B4C" w:rsidRPr="00C51E9A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 Объем внутреннего туристического потока 1,52 тыс. чел. (ежегодно в течении 2017 года, 2018 года).</w:t>
            </w:r>
          </w:p>
          <w:p w14:paraId="3957402F" w14:textId="77777777" w:rsidR="007F1B4C" w:rsidRPr="00C51E9A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14.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Не менее</w:t>
            </w: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5 900 посещений туристами к окончанию реализации муниципальной программы.</w:t>
            </w:r>
          </w:p>
          <w:p w14:paraId="634625F6" w14:textId="77777777" w:rsidR="007F1B4C" w:rsidRPr="00C51E9A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 Приобретение в 2019 году 21-го контейнера, в 2020 году - 70 контейнеров, в 2021 году - 21 контейнер.</w:t>
            </w:r>
          </w:p>
          <w:p w14:paraId="152B34DF" w14:textId="77777777" w:rsidR="007F1B4C" w:rsidRPr="00C51E9A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 Обустройство (создание) в 2019 году 15 мест (площадок) накопления твердых коммунальных отходов, в 2020 году 68 мест (площадок) накопления твердых коммунальных отходов, в 2021 году 51 мест (площадок) накопления твердых коммунальных отходов.</w:t>
            </w:r>
          </w:p>
          <w:p w14:paraId="35981512" w14:textId="77777777" w:rsidR="007F1B4C" w:rsidRPr="00C51E9A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 Реализация в 2022 году 1 проекта (в рамках реализации общественно значимых проектов, основанных на местных инициативах, в сфере капитального строительства).</w:t>
            </w:r>
          </w:p>
          <w:p w14:paraId="266D2703" w14:textId="77777777" w:rsidR="007F1B4C" w:rsidRPr="00C51E9A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18.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л</w:t>
            </w: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иквид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ированных несанкционированных свалок </w:t>
            </w: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2020 году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 в 2021 году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</w:t>
            </w: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30, в 2022 году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- 8, в 2023 году - 50</w:t>
            </w: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2024-2025 годах по 45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ежегодно, в 2026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-2027 годах по 40 </w:t>
            </w:r>
            <w:r w:rsidRPr="00C51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ежегодно.</w:t>
            </w:r>
          </w:p>
          <w:p w14:paraId="447E5EE7" w14:textId="77777777" w:rsidR="007F1B4C" w:rsidRPr="00C51E9A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E9A">
              <w:rPr>
                <w:rFonts w:ascii="Times New Roman" w:hAnsi="Times New Roman"/>
                <w:sz w:val="28"/>
                <w:szCs w:val="28"/>
              </w:rPr>
              <w:t>19. Приобретение в 2022 году 90 контейнеров для раздельного накопления твердых коммунальных отходов.</w:t>
            </w:r>
          </w:p>
        </w:tc>
        <w:tc>
          <w:tcPr>
            <w:tcW w:w="1574" w:type="dxa"/>
            <w:gridSpan w:val="2"/>
            <w:tcBorders>
              <w:top w:val="nil"/>
              <w:bottom w:val="nil"/>
              <w:right w:val="nil"/>
            </w:tcBorders>
          </w:tcPr>
          <w:p w14:paraId="3F0BA254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5F4543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F0DF87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BBFCC3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DC7997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316AE5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DED99D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4F30C7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0F2CD8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381956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30BAED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800943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F03039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76CF39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F8B9B6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F96CA2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C963E2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09B78F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D3B65B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076686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F4F5A1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7FD7E2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89F45C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703F8A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429455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415CD1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9292E6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1A3448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5486DF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C6F540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BB62BB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C7688B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025058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D1347B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D73DD4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6BE4A1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2EBCA5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07DCB6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AAF2A2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2AF364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C80232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08FADA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8C49FE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FF9C71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218EF7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767392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3C79B6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161483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1D8D73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C866E5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202B2A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24F180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51B676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D18330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A2BCB9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2F01D0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65651A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E4566F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D4BED0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A8E6E9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AF5F13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DF1AFF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1B59DD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535A16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B3DFED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A24A15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00F04E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0FB0A8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F91272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456B18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2A3CBA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689093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7F2B8D" w14:textId="750A2ECE" w:rsidR="007F1B4C" w:rsidRDefault="007F1B4C" w:rsidP="004173C5">
            <w:pPr>
              <w:tabs>
                <w:tab w:val="left" w:pos="3937"/>
              </w:tabs>
              <w:spacing w:after="0" w:line="252" w:lineRule="auto"/>
              <w:ind w:left="-91" w:firstLine="9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B27918" w14:textId="035B2ED3" w:rsidR="002B2998" w:rsidRDefault="002B2998" w:rsidP="004173C5">
            <w:pPr>
              <w:tabs>
                <w:tab w:val="left" w:pos="3937"/>
              </w:tabs>
              <w:spacing w:after="0" w:line="252" w:lineRule="auto"/>
              <w:ind w:left="-91" w:firstLine="9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201504" w14:textId="7CE24B2F" w:rsidR="002B2998" w:rsidRDefault="002B2998" w:rsidP="004173C5">
            <w:pPr>
              <w:tabs>
                <w:tab w:val="left" w:pos="3937"/>
              </w:tabs>
              <w:spacing w:after="0" w:line="252" w:lineRule="auto"/>
              <w:ind w:left="-91" w:firstLine="9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6B3A78" w14:textId="76DDA7EC" w:rsidR="002B2998" w:rsidRDefault="002B2998" w:rsidP="004173C5">
            <w:pPr>
              <w:tabs>
                <w:tab w:val="left" w:pos="3937"/>
              </w:tabs>
              <w:spacing w:after="0" w:line="252" w:lineRule="auto"/>
              <w:ind w:left="-91" w:firstLine="9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800C16" w14:textId="77777777" w:rsidR="002B2998" w:rsidRDefault="002B2998" w:rsidP="004173C5">
            <w:pPr>
              <w:tabs>
                <w:tab w:val="left" w:pos="3937"/>
              </w:tabs>
              <w:spacing w:after="0" w:line="252" w:lineRule="auto"/>
              <w:ind w:left="-91" w:firstLine="9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B67307" w14:textId="77777777" w:rsidR="007F1B4C" w:rsidRPr="00E03279" w:rsidRDefault="007F1B4C" w:rsidP="004173C5">
            <w:pPr>
              <w:tabs>
                <w:tab w:val="left" w:pos="3937"/>
              </w:tabs>
              <w:spacing w:after="0" w:line="252" w:lineRule="auto"/>
              <w:ind w:left="-91" w:firstLine="9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5093D266" w14:textId="77777777" w:rsidR="007F1B4C" w:rsidRDefault="007F1B4C" w:rsidP="007F1B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1FB8445" w14:textId="77777777" w:rsidR="007F1B4C" w:rsidRDefault="007F1B4C" w:rsidP="007F1B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</w:t>
      </w:r>
      <w:r w:rsidRPr="007B0B53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 5. Сроки и этапы реализации муниципальной программы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редакции:</w:t>
      </w:r>
    </w:p>
    <w:p w14:paraId="390E3684" w14:textId="77777777" w:rsidR="007F1B4C" w:rsidRPr="007B0B53" w:rsidRDefault="007F1B4C" w:rsidP="007F1B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0B53">
        <w:rPr>
          <w:rFonts w:ascii="Times New Roman" w:eastAsia="Times New Roman" w:hAnsi="Times New Roman"/>
          <w:sz w:val="28"/>
          <w:szCs w:val="28"/>
          <w:lang w:eastAsia="ru-RU"/>
        </w:rPr>
        <w:t>«Раздел 5. Сроки и этапы реализации муниципальной программы</w:t>
      </w:r>
    </w:p>
    <w:p w14:paraId="714E2B8F" w14:textId="77777777" w:rsidR="007F1B4C" w:rsidRPr="007B0B53" w:rsidRDefault="007F1B4C" w:rsidP="007F1B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0B53">
        <w:rPr>
          <w:rFonts w:ascii="Times New Roman" w:eastAsia="Times New Roman" w:hAnsi="Times New Roman"/>
          <w:sz w:val="28"/>
          <w:szCs w:val="28"/>
          <w:lang w:eastAsia="ru-RU"/>
        </w:rPr>
        <w:t>Срок реализации муниципальной программы - 2015 - 2025 годы в один этап.».</w:t>
      </w:r>
    </w:p>
    <w:p w14:paraId="5EEA0356" w14:textId="2B77621C" w:rsidR="007F1B4C" w:rsidRPr="00E03279" w:rsidRDefault="007F1B4C" w:rsidP="007F1B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>. Приложение 1 к программе «Развитие инфраструктуры и благоустройство населенных пунктов муниципального образования «Городской округ Ногликский» изложить в новой редакции согласно приложению 1 к настоящему постановлению.</w:t>
      </w:r>
    </w:p>
    <w:p w14:paraId="528ED3C8" w14:textId="77777777" w:rsidR="007F1B4C" w:rsidRPr="00E03279" w:rsidRDefault="007F1B4C" w:rsidP="007F1B4C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>. Приложение 2 к программе «Развитие инфраструктуры и благоустройство населенных пунктов муниципального образования «Городской округ Ногликский» изложить в новой редакции согласно приложению 2 к настоящему постановлению.</w:t>
      </w:r>
    </w:p>
    <w:p w14:paraId="4C5F7BD1" w14:textId="77777777" w:rsidR="007F1B4C" w:rsidRPr="00E03279" w:rsidRDefault="007F1B4C" w:rsidP="007F1B4C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>. Приложение 3 к программе «Развитие инфраструктуры и благоустройство населенных пунктов муниципального образования «Городской округ Ногликский» изложить в новой редакции согласно приложению 3 к настоящему постановлению.</w:t>
      </w:r>
    </w:p>
    <w:p w14:paraId="061DEACE" w14:textId="77777777" w:rsidR="007F1B4C" w:rsidRPr="00E03279" w:rsidRDefault="007F1B4C" w:rsidP="007F1B4C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</w:t>
      </w: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br/>
        <w:t>«Интернет».</w:t>
      </w:r>
    </w:p>
    <w:p w14:paraId="44C58733" w14:textId="77777777" w:rsidR="007F1B4C" w:rsidRPr="005B3D08" w:rsidRDefault="007F1B4C" w:rsidP="007F1B4C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возложить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исполняющего обязанности первого</w:t>
      </w: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t xml:space="preserve"> вице-мэра муниципального образования «Городской округ Ногликский»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Водолагу О.В</w:t>
      </w: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1E6D377" w14:textId="58126C05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5C6F161" w14:textId="77777777" w:rsidR="00B304EE" w:rsidRDefault="00B304EE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1E6D378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1E6D379" w14:textId="7E5EC95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8F70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31E6D37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1E6D37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1E6D37C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1E6D37D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1E6D37E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2B2998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A5F65" w14:textId="77777777" w:rsidR="002420E7" w:rsidRDefault="002420E7" w:rsidP="0033636C">
      <w:pPr>
        <w:spacing w:after="0" w:line="240" w:lineRule="auto"/>
      </w:pPr>
      <w:r>
        <w:separator/>
      </w:r>
    </w:p>
  </w:endnote>
  <w:endnote w:type="continuationSeparator" w:id="0">
    <w:p w14:paraId="03134DCE" w14:textId="77777777" w:rsidR="002420E7" w:rsidRDefault="002420E7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6D385" w14:textId="259F19A4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95A10F" w14:textId="77777777" w:rsidR="002420E7" w:rsidRDefault="002420E7" w:rsidP="0033636C">
      <w:pPr>
        <w:spacing w:after="0" w:line="240" w:lineRule="auto"/>
      </w:pPr>
      <w:r>
        <w:separator/>
      </w:r>
    </w:p>
  </w:footnote>
  <w:footnote w:type="continuationSeparator" w:id="0">
    <w:p w14:paraId="6A8F2102" w14:textId="77777777" w:rsidR="002420E7" w:rsidRDefault="002420E7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8610576"/>
      <w:docPartObj>
        <w:docPartGallery w:val="Page Numbers (Top of Page)"/>
        <w:docPartUnique/>
      </w:docPartObj>
    </w:sdtPr>
    <w:sdtEndPr/>
    <w:sdtContent>
      <w:p w14:paraId="3D8B9EA4" w14:textId="197BA6EC" w:rsidR="002B2998" w:rsidRDefault="002B299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5FF">
          <w:rPr>
            <w:noProof/>
          </w:rPr>
          <w:t>7</w:t>
        </w:r>
        <w:r>
          <w:fldChar w:fldCharType="end"/>
        </w:r>
      </w:p>
    </w:sdtContent>
  </w:sdt>
  <w:p w14:paraId="371E0154" w14:textId="77777777" w:rsidR="002B2998" w:rsidRDefault="002B29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1F01D9"/>
    <w:rsid w:val="002003DC"/>
    <w:rsid w:val="002420E7"/>
    <w:rsid w:val="002B2998"/>
    <w:rsid w:val="0033636C"/>
    <w:rsid w:val="003E4257"/>
    <w:rsid w:val="004A196A"/>
    <w:rsid w:val="00520CBF"/>
    <w:rsid w:val="00561C92"/>
    <w:rsid w:val="007F1B4C"/>
    <w:rsid w:val="008629FA"/>
    <w:rsid w:val="008F703F"/>
    <w:rsid w:val="00987DB5"/>
    <w:rsid w:val="00A275FF"/>
    <w:rsid w:val="00AC72C8"/>
    <w:rsid w:val="00B10ED9"/>
    <w:rsid w:val="00B25688"/>
    <w:rsid w:val="00B304EE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6D36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E11605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E11605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9C0F3F"/>
    <w:rsid w:val="00B13DA8"/>
    <w:rsid w:val="00C95804"/>
    <w:rsid w:val="00CF735B"/>
    <w:rsid w:val="00E11605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7</Pages>
  <Words>1698</Words>
  <Characters>9680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3</cp:revision>
  <dcterms:created xsi:type="dcterms:W3CDTF">2023-08-03T23:41:00Z</dcterms:created>
  <dcterms:modified xsi:type="dcterms:W3CDTF">2023-08-04T06:00:00Z</dcterms:modified>
</cp:coreProperties>
</file>