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FCC13" w14:textId="542094C1" w:rsidR="009148AA" w:rsidRDefault="00F10FB9" w:rsidP="00F10FB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2AF4AF0D" w:rsidR="009E6344" w:rsidRPr="00B622D9" w:rsidRDefault="009E6344" w:rsidP="00F10FB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10FB9">
        <w:rPr>
          <w:sz w:val="28"/>
          <w:szCs w:val="28"/>
        </w:rPr>
        <w:t>ем</w:t>
      </w:r>
      <w:r w:rsidR="0062059C">
        <w:rPr>
          <w:sz w:val="28"/>
          <w:szCs w:val="28"/>
        </w:rPr>
        <w:t xml:space="preserve"> </w:t>
      </w:r>
      <w:r w:rsidR="0062059C" w:rsidRPr="00152092">
        <w:rPr>
          <w:sz w:val="28"/>
          <w:szCs w:val="28"/>
        </w:rPr>
        <w:t xml:space="preserve">администрации </w:t>
      </w:r>
    </w:p>
    <w:p w14:paraId="23A974E3" w14:textId="77777777" w:rsidR="009E6344" w:rsidRDefault="009E6344" w:rsidP="00F10FB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F10FB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41627E7E" w:rsidR="009E6344" w:rsidRPr="005429DB" w:rsidRDefault="009E6344" w:rsidP="00F10FB9">
      <w:pPr>
        <w:ind w:left="4678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F10FB9">
            <w:rPr>
              <w:sz w:val="28"/>
              <w:szCs w:val="28"/>
            </w:rPr>
            <w:t>28 сентября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F10FB9">
            <w:rPr>
              <w:sz w:val="28"/>
              <w:szCs w:val="28"/>
            </w:rPr>
            <w:t>526</w:t>
          </w:r>
        </w:sdtContent>
      </w:sdt>
    </w:p>
    <w:p w14:paraId="685C0A88" w14:textId="37C33F61" w:rsidR="00873463" w:rsidRDefault="00873463" w:rsidP="009E6344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10EEE491" w14:textId="77777777" w:rsidR="00873463" w:rsidRPr="00134EA8" w:rsidRDefault="00873463" w:rsidP="009E6344">
      <w:pPr>
        <w:ind w:left="1134" w:right="1134"/>
        <w:jc w:val="center"/>
        <w:rPr>
          <w:bCs/>
          <w:sz w:val="28"/>
          <w:szCs w:val="28"/>
        </w:rPr>
      </w:pPr>
    </w:p>
    <w:p w14:paraId="0DBC8B22" w14:textId="77777777" w:rsidR="009148AA" w:rsidRPr="004E4356" w:rsidRDefault="009148AA" w:rsidP="009148AA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СОСТАВ</w:t>
      </w:r>
    </w:p>
    <w:p w14:paraId="7E6BCD9F" w14:textId="10990661" w:rsidR="009E6344" w:rsidRDefault="009148AA" w:rsidP="00502A93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комиссии по рассмотрению заявок (предложений) </w:t>
      </w:r>
      <w:r w:rsidR="00901768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 xml:space="preserve">на предоставление субсидии из бюджета муниципального образования </w:t>
      </w:r>
      <w:r w:rsidR="00901768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 xml:space="preserve">«Городской округ Ногликский» </w:t>
      </w:r>
      <w:r w:rsidR="0062059C" w:rsidRPr="00152092">
        <w:rPr>
          <w:rFonts w:eastAsiaTheme="minorEastAsia"/>
          <w:sz w:val="28"/>
          <w:szCs w:val="28"/>
        </w:rPr>
        <w:t xml:space="preserve">на возмещение </w:t>
      </w:r>
      <w:r>
        <w:rPr>
          <w:rFonts w:eastAsiaTheme="minorEastAsia"/>
          <w:sz w:val="28"/>
          <w:szCs w:val="28"/>
        </w:rPr>
        <w:t xml:space="preserve">затрат </w:t>
      </w:r>
      <w:r w:rsidR="0062059C">
        <w:rPr>
          <w:rFonts w:eastAsiaTheme="minorEastAsia"/>
          <w:sz w:val="28"/>
          <w:szCs w:val="28"/>
        </w:rPr>
        <w:t>г</w:t>
      </w:r>
      <w:r>
        <w:rPr>
          <w:rFonts w:eastAsiaTheme="minorEastAsia"/>
          <w:sz w:val="28"/>
          <w:szCs w:val="28"/>
        </w:rPr>
        <w:t xml:space="preserve">ражданам, </w:t>
      </w:r>
      <w:r w:rsidR="00901768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 xml:space="preserve">ведущим личные подсобные хозяйства, на содержание </w:t>
      </w:r>
      <w:r w:rsidR="00901768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>коров и северных оленей</w:t>
      </w:r>
    </w:p>
    <w:p w14:paraId="01DE8F48" w14:textId="77777777" w:rsidR="00502A93" w:rsidRDefault="00502A93" w:rsidP="00502A93">
      <w:pPr>
        <w:tabs>
          <w:tab w:val="left" w:pos="4155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47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8"/>
        <w:gridCol w:w="5825"/>
      </w:tblGrid>
      <w:tr w:rsidR="009148AA" w14:paraId="0494EAAD" w14:textId="77777777" w:rsidTr="00E965B8">
        <w:tc>
          <w:tcPr>
            <w:tcW w:w="1638" w:type="pct"/>
          </w:tcPr>
          <w:p w14:paraId="60326C4F" w14:textId="77777777" w:rsidR="009148AA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Гуляев </w:t>
            </w:r>
          </w:p>
          <w:p w14:paraId="0971FAA1" w14:textId="77777777" w:rsidR="009148AA" w:rsidRPr="00D409A5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  <w:tc>
          <w:tcPr>
            <w:tcW w:w="3362" w:type="pct"/>
          </w:tcPr>
          <w:p w14:paraId="74A8A37D" w14:textId="70721005" w:rsidR="00152092" w:rsidRPr="00AE2B1B" w:rsidRDefault="009148AA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первый вице-мэр муниципального образования «Городской округ Ногликский», либо лицо, его замещающее, председатель комиссии;</w:t>
            </w:r>
          </w:p>
        </w:tc>
      </w:tr>
      <w:tr w:rsidR="009148AA" w14:paraId="50D6C60E" w14:textId="77777777" w:rsidTr="00E965B8">
        <w:tc>
          <w:tcPr>
            <w:tcW w:w="1638" w:type="pct"/>
          </w:tcPr>
          <w:p w14:paraId="5FFB907D" w14:textId="77777777" w:rsidR="009148AA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Буравлева</w:t>
            </w:r>
          </w:p>
          <w:p w14:paraId="0B1DAD98" w14:textId="668F4870" w:rsidR="009148AA" w:rsidRDefault="009148AA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</w:t>
            </w: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3362" w:type="pct"/>
          </w:tcPr>
          <w:p w14:paraId="71BF3EBD" w14:textId="796AE7CC" w:rsidR="009148AA" w:rsidRPr="00AE2B1B" w:rsidRDefault="009148AA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ведущий специалист-эксперт отдела экономики департамента экономического развития, строительства и жилищно-коммунального хозяйства администрации муниципального образования «Городской округ Ногликский», либо лицо, его</w:t>
            </w:r>
            <w:r w:rsidR="00873463">
              <w:rPr>
                <w:rFonts w:ascii="Times New Roman" w:hAnsi="Times New Roman" w:cs="Times New Roman"/>
                <w:sz w:val="28"/>
                <w:szCs w:val="28"/>
              </w:rPr>
              <w:t xml:space="preserve"> замещающее, секретарь комиссии.</w:t>
            </w:r>
          </w:p>
        </w:tc>
      </w:tr>
      <w:tr w:rsidR="00901768" w14:paraId="26CCD250" w14:textId="77777777" w:rsidTr="00E965B8">
        <w:tc>
          <w:tcPr>
            <w:tcW w:w="5000" w:type="pct"/>
            <w:gridSpan w:val="2"/>
          </w:tcPr>
          <w:p w14:paraId="0536EA72" w14:textId="4541D66E" w:rsidR="00901768" w:rsidRPr="00AE2B1B" w:rsidRDefault="00901768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9148AA" w14:paraId="53691C94" w14:textId="77777777" w:rsidTr="00E965B8">
        <w:tc>
          <w:tcPr>
            <w:tcW w:w="1638" w:type="pct"/>
          </w:tcPr>
          <w:p w14:paraId="5A78E86B" w14:textId="77777777" w:rsidR="009148AA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</w:t>
            </w:r>
          </w:p>
          <w:p w14:paraId="6B7928D6" w14:textId="77777777" w:rsidR="009148AA" w:rsidRPr="00D409A5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3362" w:type="pct"/>
          </w:tcPr>
          <w:p w14:paraId="22207D06" w14:textId="6851E876" w:rsidR="00152092" w:rsidRPr="00AE2B1B" w:rsidRDefault="009148AA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департамента экономического развития, строительства и жилищно-коммунального хозяйства администрации муниципального образования «Городской округ Ногликский», либо лицо, его замещающее;</w:t>
            </w:r>
          </w:p>
        </w:tc>
      </w:tr>
      <w:tr w:rsidR="009148AA" w14:paraId="57843E87" w14:textId="77777777" w:rsidTr="00E965B8">
        <w:tc>
          <w:tcPr>
            <w:tcW w:w="1638" w:type="pct"/>
          </w:tcPr>
          <w:p w14:paraId="027A4BF6" w14:textId="77777777" w:rsidR="009148AA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14:paraId="28C0C8F4" w14:textId="77777777" w:rsidR="009148AA" w:rsidRPr="00D409A5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3362" w:type="pct"/>
          </w:tcPr>
          <w:p w14:paraId="06E9EF0B" w14:textId="36777EC1" w:rsidR="00152092" w:rsidRPr="00AE2B1B" w:rsidRDefault="009148AA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начальника отдела</w:t>
            </w:r>
            <w:r w:rsidR="00BD799F"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бухгалтер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99F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бухгалтерского учета, отчетности и закупок организационно-правового департамента администрации муниципального образования «Городской округ Ногликский», либо лицо, его замещающее;</w:t>
            </w:r>
          </w:p>
        </w:tc>
      </w:tr>
      <w:tr w:rsidR="009148AA" w14:paraId="222C0C7D" w14:textId="77777777" w:rsidTr="00E965B8">
        <w:trPr>
          <w:trHeight w:val="490"/>
        </w:trPr>
        <w:tc>
          <w:tcPr>
            <w:tcW w:w="1638" w:type="pct"/>
          </w:tcPr>
          <w:p w14:paraId="075FB077" w14:textId="77777777" w:rsidR="009148AA" w:rsidRDefault="009148AA" w:rsidP="00F77E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Кривенко </w:t>
            </w:r>
          </w:p>
          <w:p w14:paraId="40907CF9" w14:textId="77777777" w:rsidR="00873463" w:rsidRDefault="009148AA" w:rsidP="00F77E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</w:p>
          <w:p w14:paraId="7D017C86" w14:textId="021740B8" w:rsidR="009148AA" w:rsidRPr="00D409A5" w:rsidRDefault="009148AA" w:rsidP="00F77E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3362" w:type="pct"/>
          </w:tcPr>
          <w:p w14:paraId="3D1322D5" w14:textId="004952B9" w:rsidR="00152092" w:rsidRPr="00AE2B1B" w:rsidRDefault="009148AA" w:rsidP="009017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ведущий консультант организационно-правового департамента администрации муниципального образования «Городской округ Ногликский», либо лицо, его замещающее;</w:t>
            </w:r>
          </w:p>
        </w:tc>
      </w:tr>
      <w:tr w:rsidR="009148AA" w14:paraId="10D70152" w14:textId="77777777" w:rsidTr="00E965B8">
        <w:tc>
          <w:tcPr>
            <w:tcW w:w="1638" w:type="pct"/>
          </w:tcPr>
          <w:p w14:paraId="0EE7D95A" w14:textId="77777777" w:rsidR="009148AA" w:rsidRDefault="009148AA" w:rsidP="00F77E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Нестеренко </w:t>
            </w:r>
          </w:p>
          <w:p w14:paraId="697233CA" w14:textId="77777777" w:rsidR="00873463" w:rsidRDefault="009148AA" w:rsidP="00F77E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</w:p>
          <w:p w14:paraId="6F89FF2D" w14:textId="5D39C949" w:rsidR="009148AA" w:rsidRPr="00D409A5" w:rsidRDefault="009148AA" w:rsidP="00F77E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3362" w:type="pct"/>
          </w:tcPr>
          <w:p w14:paraId="1C0F4501" w14:textId="5C8B97AA" w:rsidR="009148AA" w:rsidRPr="00AE2B1B" w:rsidRDefault="009148AA" w:rsidP="00F77E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ведущий консультант финансового управления муниципального образования «Городской округ Ногликский», либо лицо, его замещающее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D7D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B71B0A3" w14:textId="77777777" w:rsidR="00416224" w:rsidRPr="009E6344" w:rsidRDefault="00416224" w:rsidP="00901768"/>
    <w:sectPr w:rsidR="00416224" w:rsidRPr="009E6344" w:rsidSect="00E965B8">
      <w:headerReference w:type="default" r:id="rId9"/>
      <w:type w:val="continuous"/>
      <w:pgSz w:w="11906" w:h="16838"/>
      <w:pgMar w:top="426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81386" w14:textId="77777777" w:rsidR="00C7100E" w:rsidRDefault="00C7100E">
      <w:r>
        <w:separator/>
      </w:r>
    </w:p>
  </w:endnote>
  <w:endnote w:type="continuationSeparator" w:id="0">
    <w:p w14:paraId="015EFFF1" w14:textId="77777777" w:rsidR="00C7100E" w:rsidRDefault="00C7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4E47E" w14:textId="77777777" w:rsidR="00C7100E" w:rsidRDefault="00C7100E">
      <w:r>
        <w:separator/>
      </w:r>
    </w:p>
  </w:footnote>
  <w:footnote w:type="continuationSeparator" w:id="0">
    <w:p w14:paraId="6F29465D" w14:textId="77777777" w:rsidR="00C7100E" w:rsidRDefault="00C71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4689466"/>
      <w:docPartObj>
        <w:docPartGallery w:val="Page Numbers (Top of Page)"/>
        <w:docPartUnique/>
      </w:docPartObj>
    </w:sdtPr>
    <w:sdtEndPr/>
    <w:sdtContent>
      <w:p w14:paraId="56D9EA82" w14:textId="6A5B4373" w:rsidR="00873463" w:rsidRDefault="008734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5B8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5FB2"/>
    <w:rsid w:val="000D175D"/>
    <w:rsid w:val="001067F4"/>
    <w:rsid w:val="00115A57"/>
    <w:rsid w:val="001348EB"/>
    <w:rsid w:val="00134EA8"/>
    <w:rsid w:val="00152092"/>
    <w:rsid w:val="00184800"/>
    <w:rsid w:val="001C0012"/>
    <w:rsid w:val="001C630D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02A93"/>
    <w:rsid w:val="005D62D2"/>
    <w:rsid w:val="005D6E52"/>
    <w:rsid w:val="0062059C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73463"/>
    <w:rsid w:val="008872B8"/>
    <w:rsid w:val="008D7012"/>
    <w:rsid w:val="008F010D"/>
    <w:rsid w:val="00900CA3"/>
    <w:rsid w:val="00901768"/>
    <w:rsid w:val="00901976"/>
    <w:rsid w:val="009148AA"/>
    <w:rsid w:val="009535CE"/>
    <w:rsid w:val="00974CA6"/>
    <w:rsid w:val="009C6A25"/>
    <w:rsid w:val="009C6BB8"/>
    <w:rsid w:val="009E6344"/>
    <w:rsid w:val="00A0116A"/>
    <w:rsid w:val="00A26C1C"/>
    <w:rsid w:val="00A55B69"/>
    <w:rsid w:val="00AC6445"/>
    <w:rsid w:val="00AE276F"/>
    <w:rsid w:val="00AF3037"/>
    <w:rsid w:val="00B20901"/>
    <w:rsid w:val="00B234E8"/>
    <w:rsid w:val="00B971B4"/>
    <w:rsid w:val="00BD799F"/>
    <w:rsid w:val="00BD7DF2"/>
    <w:rsid w:val="00C2376A"/>
    <w:rsid w:val="00C50A3F"/>
    <w:rsid w:val="00C7100E"/>
    <w:rsid w:val="00D02B8E"/>
    <w:rsid w:val="00D1338F"/>
    <w:rsid w:val="00D30DE6"/>
    <w:rsid w:val="00D51A28"/>
    <w:rsid w:val="00DA6A55"/>
    <w:rsid w:val="00E965B8"/>
    <w:rsid w:val="00EB73FA"/>
    <w:rsid w:val="00F10FB9"/>
    <w:rsid w:val="00F23526"/>
    <w:rsid w:val="00F25A44"/>
    <w:rsid w:val="00F50A86"/>
    <w:rsid w:val="00F735B4"/>
    <w:rsid w:val="00F927E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9148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B14F0E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B14F0E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3166"/>
    <w:rsid w:val="008D5C56"/>
    <w:rsid w:val="00B14F0E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10</cp:revision>
  <dcterms:created xsi:type="dcterms:W3CDTF">2022-07-21T03:04:00Z</dcterms:created>
  <dcterms:modified xsi:type="dcterms:W3CDTF">2022-10-03T01:48:00Z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