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EFFED44" w14:textId="77777777" w:rsidTr="00987DB5">
        <w:tc>
          <w:tcPr>
            <w:tcW w:w="9498" w:type="dxa"/>
          </w:tcPr>
          <w:p w14:paraId="1EFFED40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EFFED5B" wp14:editId="1EFFED5C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FFED41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EFFED42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EFFED43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EFFED45" w14:textId="7302BDF2" w:rsidR="0033636C" w:rsidRPr="00BF1917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BF191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709EE">
            <w:rPr>
              <w:rFonts w:ascii="Times New Roman" w:hAnsi="Times New Roman"/>
              <w:sz w:val="28"/>
              <w:szCs w:val="28"/>
            </w:rPr>
            <w:t xml:space="preserve">28 сентября 2022 года </w:t>
          </w:r>
        </w:sdtContent>
      </w:sdt>
      <w:r w:rsidRPr="00BF1917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3709EE" w:rsidRPr="003709EE">
            <w:rPr>
              <w:rFonts w:ascii="Times New Roman" w:hAnsi="Times New Roman"/>
              <w:sz w:val="28"/>
              <w:szCs w:val="28"/>
            </w:rPr>
            <w:t>528</w:t>
          </w:r>
        </w:sdtContent>
      </w:sdt>
    </w:p>
    <w:p w14:paraId="1EFFED46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  <w:bookmarkStart w:id="0" w:name="_GoBack"/>
      <w:bookmarkEnd w:id="0"/>
    </w:p>
    <w:p w14:paraId="1EFFED48" w14:textId="05802DCE" w:rsidR="00185FEC" w:rsidRDefault="0033636C" w:rsidP="00BF191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00109">
        <w:rPr>
          <w:rFonts w:ascii="Times New Roman" w:hAnsi="Times New Roman"/>
          <w:b/>
          <w:sz w:val="28"/>
          <w:szCs w:val="28"/>
        </w:rPr>
        <w:t xml:space="preserve">Об основных направлениях бюджетной и налоговой политики муниципального образования </w:t>
      </w:r>
      <w:r w:rsidR="00BF1917">
        <w:rPr>
          <w:rFonts w:ascii="Times New Roman" w:hAnsi="Times New Roman"/>
          <w:b/>
          <w:sz w:val="28"/>
          <w:szCs w:val="28"/>
        </w:rPr>
        <w:t>«</w:t>
      </w:r>
      <w:r w:rsidRPr="00D00109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BF1917">
        <w:rPr>
          <w:rFonts w:ascii="Times New Roman" w:hAnsi="Times New Roman"/>
          <w:b/>
          <w:sz w:val="28"/>
          <w:szCs w:val="28"/>
        </w:rPr>
        <w:t>»</w:t>
      </w:r>
    </w:p>
    <w:p w14:paraId="2A509DA8" w14:textId="77777777" w:rsidR="00D00109" w:rsidRDefault="00D00109" w:rsidP="00BF19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DE30C0B" w14:textId="6114F326" w:rsidR="00D00109" w:rsidRDefault="00D00109" w:rsidP="00D00109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ст. 172 Бюджетного кодекса Российской Федерации,</w:t>
      </w:r>
      <w:r w:rsidR="00BF1917">
        <w:rPr>
          <w:rFonts w:ascii="Times New Roman" w:hAnsi="Times New Roman"/>
          <w:sz w:val="28"/>
          <w:szCs w:val="28"/>
        </w:rPr>
        <w:t xml:space="preserve"> частью</w:t>
      </w:r>
      <w:r>
        <w:rPr>
          <w:rFonts w:ascii="Times New Roman" w:hAnsi="Times New Roman"/>
          <w:sz w:val="28"/>
          <w:szCs w:val="28"/>
        </w:rPr>
        <w:t xml:space="preserve"> 4 ст. 9 Положения о бюджетном процессе в муниципальном образовании «Городской округ Ногликский», утвержденного решением Собрания муниципального образования «Городской округ Ногликский» </w:t>
      </w:r>
      <w:r w:rsidR="00BF1917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от 28.11.2013 № 269,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руководствуясь ст. ст. 36, 45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4A51C79B" w14:textId="77777777" w:rsidR="00D00109" w:rsidRDefault="00D00109" w:rsidP="00D00109">
      <w:pPr>
        <w:widowControl w:val="0"/>
        <w:suppressAutoHyphens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Утвердить основные направления бюджетной и налоговой политики муниципального образования «Городской округ Ногликский» (прилагаются).</w:t>
      </w:r>
    </w:p>
    <w:p w14:paraId="3E635555" w14:textId="1E60A5E0" w:rsidR="00D00109" w:rsidRDefault="00D00109" w:rsidP="00D00109">
      <w:pPr>
        <w:widowControl w:val="0"/>
        <w:suppressAutoHyphens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Признать утратившим силу с 01 января 2023 года постановление администрации муниципального образования «Городской округ Ногликский» от 23 сентября 2021 года № 525 «Об основных направлениях бюджетной </w:t>
      </w:r>
      <w:r w:rsidR="00BF1917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налоговой политики муниципального образования «Городской округ Ногликский» на 2022 год и на плановый период 2023 и 2024 годов», </w:t>
      </w:r>
      <w:r w:rsidR="00BF1917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п. 2.</w:t>
      </w:r>
    </w:p>
    <w:p w14:paraId="03CD776C" w14:textId="77777777" w:rsidR="00D00109" w:rsidRDefault="00D00109" w:rsidP="00D00109">
      <w:pPr>
        <w:widowControl w:val="0"/>
        <w:suppressAutoHyphens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Опубликовать настоящее постановление в газете «Знамя труда»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и разместить на официальном сайте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«Городской округ Ногликский» в информационно-телекоммуникационной сети «Интернет».</w:t>
      </w:r>
    </w:p>
    <w:p w14:paraId="1EFFED52" w14:textId="18A932B2" w:rsidR="008629FA" w:rsidRPr="00D00109" w:rsidRDefault="00D00109" w:rsidP="00D0010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 Контроль за исполнением настоящего постановления возложить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на начальника финансового управления муниципального образования «Городской округ Ногликский» Петрушенко Е.В.</w:t>
      </w:r>
    </w:p>
    <w:p w14:paraId="1EFFED53" w14:textId="77777777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3558F34" w14:textId="77777777" w:rsidR="00BF1917" w:rsidRPr="00D12794" w:rsidRDefault="00BF1917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EFFED54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EFFED55" w14:textId="15B05E8B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395451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395451">
        <w:rPr>
          <w:rFonts w:ascii="Times New Roman" w:hAnsi="Times New Roman"/>
          <w:sz w:val="28"/>
          <w:szCs w:val="28"/>
        </w:rPr>
        <w:tab/>
      </w:r>
      <w:r w:rsidR="00395451">
        <w:rPr>
          <w:rFonts w:ascii="Times New Roman" w:hAnsi="Times New Roman"/>
          <w:sz w:val="28"/>
          <w:szCs w:val="28"/>
        </w:rPr>
        <w:tab/>
      </w:r>
      <w:r w:rsidR="00395451">
        <w:rPr>
          <w:rFonts w:ascii="Times New Roman" w:hAnsi="Times New Roman"/>
          <w:sz w:val="28"/>
          <w:szCs w:val="28"/>
        </w:rPr>
        <w:tab/>
      </w:r>
      <w:r w:rsidR="00395451">
        <w:rPr>
          <w:rFonts w:ascii="Times New Roman" w:hAnsi="Times New Roman"/>
          <w:sz w:val="28"/>
          <w:szCs w:val="28"/>
        </w:rPr>
        <w:tab/>
      </w:r>
      <w:r w:rsidR="00395451">
        <w:rPr>
          <w:rFonts w:ascii="Times New Roman" w:hAnsi="Times New Roman"/>
          <w:sz w:val="28"/>
          <w:szCs w:val="28"/>
        </w:rPr>
        <w:tab/>
        <w:t xml:space="preserve">         </w:t>
      </w:r>
      <w:r>
        <w:rPr>
          <w:rFonts w:ascii="Times New Roman" w:hAnsi="Times New Roman"/>
          <w:sz w:val="28"/>
          <w:szCs w:val="28"/>
        </w:rPr>
        <w:t>С.В.</w:t>
      </w:r>
      <w:r w:rsidR="003954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053B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FFED5F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1EFFED60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FFED5D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1EFFED5E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709EE"/>
    <w:rsid w:val="00395451"/>
    <w:rsid w:val="003E4257"/>
    <w:rsid w:val="00520CBF"/>
    <w:rsid w:val="008629FA"/>
    <w:rsid w:val="00987DB5"/>
    <w:rsid w:val="00AC72C8"/>
    <w:rsid w:val="00B10ED9"/>
    <w:rsid w:val="00B25688"/>
    <w:rsid w:val="00BF1917"/>
    <w:rsid w:val="00C02849"/>
    <w:rsid w:val="00D0010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FED40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709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09E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91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AF3AB0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AF3AB0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AF3AB0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9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Анна А. Терехова</cp:lastModifiedBy>
  <cp:revision>6</cp:revision>
  <cp:lastPrinted>2022-09-29T03:40:00Z</cp:lastPrinted>
  <dcterms:created xsi:type="dcterms:W3CDTF">2020-04-07T04:52:00Z</dcterms:created>
  <dcterms:modified xsi:type="dcterms:W3CDTF">2022-09-29T03:41:00Z</dcterms:modified>
</cp:coreProperties>
</file>