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096CB6F" w14:textId="77777777" w:rsidTr="00987DB5">
        <w:tc>
          <w:tcPr>
            <w:tcW w:w="9498" w:type="dxa"/>
          </w:tcPr>
          <w:p w14:paraId="0096CB6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096CB86" wp14:editId="0096CB8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96CB6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096CB6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096CB6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096CB70" w14:textId="7447C249" w:rsidR="0033636C" w:rsidRPr="00AD1A9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1A9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D1A90" w:rsidRPr="00AD1A90">
            <w:rPr>
              <w:rFonts w:ascii="Times New Roman" w:hAnsi="Times New Roman"/>
              <w:sz w:val="28"/>
              <w:szCs w:val="28"/>
            </w:rPr>
            <w:t>07 февраля 2023 года</w:t>
          </w:r>
        </w:sdtContent>
      </w:sdt>
      <w:r w:rsidRPr="00AD1A9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D1A90" w:rsidRPr="00AD1A90">
            <w:rPr>
              <w:rFonts w:ascii="Times New Roman" w:hAnsi="Times New Roman"/>
              <w:sz w:val="28"/>
              <w:szCs w:val="28"/>
            </w:rPr>
            <w:t>52</w:t>
          </w:r>
        </w:sdtContent>
      </w:sdt>
    </w:p>
    <w:p w14:paraId="0096CB7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0C26C1B" w14:textId="5731318E" w:rsidR="00605A69" w:rsidRPr="00CB236F" w:rsidRDefault="00605A69" w:rsidP="00605A6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B236F"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>
        <w:rPr>
          <w:rFonts w:ascii="Times New Roman" w:hAnsi="Times New Roman"/>
          <w:b/>
          <w:bCs/>
          <w:sz w:val="28"/>
          <w:szCs w:val="28"/>
        </w:rPr>
        <w:t>Присвоение спортивных разрядов, квалификационных категорий спортивных судей</w:t>
      </w:r>
      <w:r w:rsidRPr="00CB236F">
        <w:rPr>
          <w:rFonts w:ascii="Times New Roman" w:hAnsi="Times New Roman"/>
          <w:b/>
          <w:bCs/>
          <w:sz w:val="28"/>
          <w:szCs w:val="28"/>
        </w:rPr>
        <w:t>»</w:t>
      </w:r>
    </w:p>
    <w:p w14:paraId="6BD132FD" w14:textId="77777777" w:rsidR="00B82F8E" w:rsidRDefault="00B82F8E" w:rsidP="00605A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A4743A" w14:textId="7096FF68" w:rsidR="00605A69" w:rsidRDefault="00605A69" w:rsidP="00605A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</w:t>
      </w:r>
      <w:hyperlink r:id="rId8" w:tooltip="Федеральный закон от 06.10.2003 N 131-ФЗ (ред. от 30.12.2021) &quot;Об общих принципах организации местного самоуправления в Российской Федерации&quot;{КонсультантПлюс}" w:history="1">
        <w:r w:rsidRPr="00B81B4F">
          <w:rPr>
            <w:rFonts w:ascii="Times New Roman" w:eastAsia="Times New Roman" w:hAnsi="Times New Roman"/>
            <w:sz w:val="28"/>
            <w:szCs w:val="28"/>
            <w:lang w:eastAsia="ru-RU"/>
          </w:rPr>
          <w:t>ст. 16</w:t>
        </w:r>
      </w:hyperlink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06.10.2003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 131-ФЗ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, Федеральным </w:t>
      </w:r>
      <w:hyperlink r:id="rId9" w:tooltip="Федеральный закон от 27.07.2010 N 210-ФЗ (ред. от 02.07.2021) &quot;Об организации предоставления государственных и муниципальных услуг&quot; (с изм. и доп., вступ. в силу с 01.01.2022){КонсультантПлюс}" w:history="1">
        <w:r w:rsidRPr="00B81B4F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27.07.2010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 210-ФЗ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0" w:tooltip="Распоряжение Правительства Сахалинской области от 07.12.2020 N 756-р (ред. от 01.04.2022) &quot;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" w:history="1">
        <w:r w:rsidRPr="00B81B4F">
          <w:rPr>
            <w:rFonts w:ascii="Times New Roman" w:eastAsia="Times New Roman" w:hAnsi="Times New Roman"/>
            <w:sz w:val="28"/>
            <w:szCs w:val="28"/>
            <w:lang w:eastAsia="ru-RU"/>
          </w:rPr>
          <w:t>распоряжением</w:t>
        </w:r>
      </w:hyperlink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Сахалинской области от 07.12.2020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756-р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>и другими организац</w:t>
      </w:r>
      <w:bookmarkStart w:id="0" w:name="_GoBack"/>
      <w:bookmarkEnd w:id="0"/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>иями, в которых размещается государственное задание (заказ)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>
        <w:rPr>
          <w:rFonts w:ascii="Times New Roman" w:hAnsi="Times New Roman"/>
          <w:sz w:val="28"/>
          <w:szCs w:val="28"/>
        </w:rPr>
        <w:t>руководствуясь ст. 36 Устава муниципального образования «Городской округ Ногликский»,</w:t>
      </w:r>
      <w:r w:rsidRPr="00520CCB"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B15E3F">
        <w:rPr>
          <w:rFonts w:ascii="Times New Roman" w:hAnsi="Times New Roman"/>
          <w:b/>
          <w:sz w:val="28"/>
          <w:szCs w:val="28"/>
        </w:rPr>
        <w:t>ПОСТАНОВЛЯЕТ:</w:t>
      </w:r>
    </w:p>
    <w:p w14:paraId="752DFCA1" w14:textId="3DB7FA35" w:rsidR="00605A69" w:rsidRPr="009B1DB4" w:rsidRDefault="00605A69" w:rsidP="00605A69">
      <w:pPr>
        <w:pStyle w:val="a8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1DB4">
        <w:rPr>
          <w:rFonts w:ascii="Times New Roman" w:hAnsi="Times New Roman"/>
          <w:sz w:val="28"/>
          <w:szCs w:val="28"/>
        </w:rPr>
        <w:t>Утвердить административный регламент по предоставлению муниципальной услуги «</w:t>
      </w:r>
      <w:r>
        <w:rPr>
          <w:rFonts w:ascii="Times New Roman" w:hAnsi="Times New Roman"/>
          <w:sz w:val="28"/>
          <w:szCs w:val="28"/>
        </w:rPr>
        <w:t>Присвоение спортивных разрядов, квалификационных категорий спортивных судей</w:t>
      </w:r>
      <w:r w:rsidRPr="00CB236F">
        <w:rPr>
          <w:rFonts w:ascii="Times New Roman" w:hAnsi="Times New Roman"/>
          <w:sz w:val="28"/>
          <w:szCs w:val="28"/>
        </w:rPr>
        <w:t>» (прилагается).</w:t>
      </w:r>
    </w:p>
    <w:p w14:paraId="311F0145" w14:textId="77777777" w:rsidR="00605A69" w:rsidRDefault="00605A69" w:rsidP="00605A69">
      <w:pPr>
        <w:pStyle w:val="a8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096CB7C" w14:textId="4C9B64D3" w:rsidR="008629FA" w:rsidRPr="00605A69" w:rsidRDefault="00605A69" w:rsidP="00E37B8A">
      <w:pPr>
        <w:pStyle w:val="a8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Контроль за исполнением настоящего постановления возложить на вице-мэра муниципального образования «Городской округ Ногликский» Русанова Я.С.</w:t>
      </w:r>
    </w:p>
    <w:p w14:paraId="0096CB7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096CB7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096CB85" w14:textId="2B72242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82F8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B82F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B82F8E">
      <w:footerReference w:type="default" r:id="rId11"/>
      <w:pgSz w:w="11906" w:h="16838"/>
      <w:pgMar w:top="709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6CB8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096CB8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6CB8C" w14:textId="045E3D83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6CB8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096CB8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44C9C"/>
    <w:multiLevelType w:val="hybridMultilevel"/>
    <w:tmpl w:val="0F8E0348"/>
    <w:lvl w:ilvl="0" w:tplc="E14A79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605A69"/>
    <w:rsid w:val="008629FA"/>
    <w:rsid w:val="00987DB5"/>
    <w:rsid w:val="00AC72C8"/>
    <w:rsid w:val="00AD1A90"/>
    <w:rsid w:val="00B10ED9"/>
    <w:rsid w:val="00B25688"/>
    <w:rsid w:val="00B82F8E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96CB6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605A6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D1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D1A9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C259C2C922C5B20E04F84E202F5B5732A0963778FFD2BC51E074AACA0954764485D5AA748C2559CFCC6F794D13E386851641D0E789F885FDn2E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4C259C2C922C5B20E04E6433643075B36ABCD327AFCD1ED0CB272FD9559522304C5D3FF37C92B5DC9C33E2A0F4DBAD5C55D4CD7FD95F882CE64E25FFAn9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C259C2C922C5B20E04F84E202F5B5735A89B387BF5D2BC51E074AACA0954764485D5AA748D2655CDCC6F794D13E386851641D0E789F885FDn2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140B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140B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140B8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5</cp:revision>
  <cp:lastPrinted>2023-02-07T07:58:00Z</cp:lastPrinted>
  <dcterms:created xsi:type="dcterms:W3CDTF">2020-04-07T04:52:00Z</dcterms:created>
  <dcterms:modified xsi:type="dcterms:W3CDTF">2023-02-07T07:58:00Z</dcterms:modified>
</cp:coreProperties>
</file>