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CC557" w14:textId="77777777" w:rsidR="006F3B46" w:rsidRPr="0088761E" w:rsidRDefault="006F3B46" w:rsidP="006F3B46">
      <w:pPr>
        <w:widowControl w:val="0"/>
        <w:autoSpaceDE w:val="0"/>
        <w:autoSpaceDN w:val="0"/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УТВЕРЖДЕН</w:t>
      </w:r>
    </w:p>
    <w:p w14:paraId="134CC558" w14:textId="77777777" w:rsidR="006F3B46" w:rsidRPr="0088761E" w:rsidRDefault="006F3B46" w:rsidP="006F3B46">
      <w:pPr>
        <w:widowControl w:val="0"/>
        <w:autoSpaceDE w:val="0"/>
        <w:autoSpaceDN w:val="0"/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постановлением администрации</w:t>
      </w:r>
    </w:p>
    <w:p w14:paraId="134CC559" w14:textId="77777777" w:rsidR="006F3B46" w:rsidRPr="0088761E" w:rsidRDefault="006F3B46" w:rsidP="006F3B46">
      <w:pPr>
        <w:widowControl w:val="0"/>
        <w:autoSpaceDE w:val="0"/>
        <w:autoSpaceDN w:val="0"/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муниципального образования</w:t>
      </w:r>
    </w:p>
    <w:p w14:paraId="134CC55A" w14:textId="77777777" w:rsidR="006F3B46" w:rsidRPr="0088761E" w:rsidRDefault="006F3B46" w:rsidP="006F3B46">
      <w:pPr>
        <w:widowControl w:val="0"/>
        <w:autoSpaceDE w:val="0"/>
        <w:autoSpaceDN w:val="0"/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«Городской округ Ногликский»</w:t>
      </w:r>
    </w:p>
    <w:p w14:paraId="134CC55B" w14:textId="7B9320E7" w:rsidR="006F3B46" w:rsidRPr="0088761E" w:rsidRDefault="006F3B46" w:rsidP="006F3B46">
      <w:pPr>
        <w:widowControl w:val="0"/>
        <w:autoSpaceDE w:val="0"/>
        <w:autoSpaceDN w:val="0"/>
        <w:ind w:left="5670" w:hanging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59E6">
        <w:rPr>
          <w:sz w:val="28"/>
          <w:szCs w:val="28"/>
        </w:rPr>
        <w:t>09 февраля</w:t>
      </w:r>
      <w:r>
        <w:rPr>
          <w:sz w:val="28"/>
          <w:szCs w:val="28"/>
        </w:rPr>
        <w:t xml:space="preserve"> 202</w:t>
      </w:r>
      <w:r w:rsidR="00A859E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A859E6">
        <w:rPr>
          <w:sz w:val="28"/>
          <w:szCs w:val="28"/>
        </w:rPr>
        <w:t>53</w:t>
      </w:r>
    </w:p>
    <w:p w14:paraId="134CC55C" w14:textId="77777777" w:rsidR="001669F1" w:rsidRDefault="001669F1" w:rsidP="006F3B46">
      <w:pPr>
        <w:pStyle w:val="ConsPlusNormal"/>
        <w:ind w:left="4253" w:hanging="425"/>
        <w:jc w:val="center"/>
      </w:pPr>
    </w:p>
    <w:p w14:paraId="134CC55D" w14:textId="77777777" w:rsidR="009818DE" w:rsidRDefault="009818DE" w:rsidP="00B021A2">
      <w:pPr>
        <w:pStyle w:val="ConsPlusNormal"/>
        <w:ind w:left="5103"/>
        <w:jc w:val="center"/>
      </w:pPr>
    </w:p>
    <w:p w14:paraId="134CC55E" w14:textId="77777777" w:rsidR="001669F1" w:rsidRPr="00EC22BB" w:rsidRDefault="001669F1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EC22B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134CC55F" w14:textId="3D924FAD" w:rsidR="003E41E5" w:rsidRDefault="00227E0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134CC560" w14:textId="45349A0B" w:rsidR="001669F1" w:rsidRPr="00EC22BB" w:rsidRDefault="00227E0E" w:rsidP="003E41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EC22BB">
        <w:rPr>
          <w:rFonts w:ascii="Times New Roman" w:hAnsi="Times New Roman" w:cs="Times New Roman"/>
          <w:sz w:val="28"/>
          <w:szCs w:val="28"/>
        </w:rPr>
        <w:t>ыдача разрешений на проведение земляных работ»</w:t>
      </w:r>
    </w:p>
    <w:p w14:paraId="134CC561" w14:textId="77777777" w:rsidR="00A22242" w:rsidRPr="00EC22BB" w:rsidRDefault="00A22242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62" w14:textId="77777777"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134CC563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64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134CC565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66" w14:textId="77777777"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EC22BB">
        <w:rPr>
          <w:rFonts w:ascii="Times New Roman" w:hAnsi="Times New Roman" w:cs="Times New Roman"/>
          <w:sz w:val="28"/>
          <w:szCs w:val="28"/>
        </w:rPr>
        <w:t>«</w:t>
      </w:r>
      <w:r w:rsidR="001E3F21"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697C6A" w:rsidRPr="00EC22BB">
        <w:rPr>
          <w:rFonts w:ascii="Times New Roman" w:hAnsi="Times New Roman" w:cs="Times New Roman"/>
          <w:sz w:val="28"/>
          <w:szCs w:val="28"/>
        </w:rPr>
        <w:t>»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56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68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134CC569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6A" w14:textId="77777777" w:rsidR="00B22CD7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з</w:t>
      </w:r>
      <w:r w:rsidR="001E3F21" w:rsidRPr="00EC22BB">
        <w:rPr>
          <w:rFonts w:ascii="Times New Roman" w:hAnsi="Times New Roman" w:cs="Times New Roman"/>
          <w:sz w:val="28"/>
          <w:szCs w:val="28"/>
        </w:rPr>
        <w:t>аказчики работ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территориальный органов, органов государственных внебюджетных фондов и их территориальных органов, органов местного самоуправления либо их уполномоченных представителей)</w:t>
      </w:r>
      <w:r w:rsidR="001E3F21" w:rsidRPr="00EC22BB">
        <w:rPr>
          <w:rFonts w:ascii="Times New Roman" w:hAnsi="Times New Roman" w:cs="Times New Roman"/>
          <w:sz w:val="28"/>
          <w:szCs w:val="28"/>
        </w:rPr>
        <w:t>, связанных с нарушением земель,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</w:t>
      </w:r>
      <w:r w:rsidR="00B22CD7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53998" w:rsidRPr="00EC22BB">
        <w:rPr>
          <w:rFonts w:ascii="Times New Roman" w:hAnsi="Times New Roman" w:cs="Times New Roman"/>
          <w:sz w:val="28"/>
          <w:szCs w:val="28"/>
        </w:rPr>
        <w:t xml:space="preserve">в пределах территории муниципального образования </w:t>
      </w:r>
      <w:r w:rsidR="009818DE" w:rsidRPr="00EC22B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753998" w:rsidRPr="00EC22BB">
        <w:rPr>
          <w:rFonts w:ascii="Times New Roman" w:hAnsi="Times New Roman" w:cs="Times New Roman"/>
          <w:sz w:val="28"/>
          <w:szCs w:val="28"/>
        </w:rPr>
        <w:t>,</w:t>
      </w:r>
      <w:r w:rsidR="001E3F2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056A9" w:rsidRPr="00EC22BB">
        <w:rPr>
          <w:rFonts w:ascii="Times New Roman" w:hAnsi="Times New Roman" w:cs="Times New Roman"/>
          <w:sz w:val="28"/>
          <w:szCs w:val="28"/>
        </w:rPr>
        <w:t>кроме</w:t>
      </w:r>
      <w:r w:rsidR="001E3F21" w:rsidRPr="00EC22BB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753998" w:rsidRPr="00EC22BB">
        <w:rPr>
          <w:rFonts w:ascii="Times New Roman" w:hAnsi="Times New Roman" w:cs="Times New Roman"/>
          <w:sz w:val="28"/>
          <w:szCs w:val="28"/>
        </w:rPr>
        <w:t>я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E3F21" w:rsidRPr="00EC22BB">
        <w:rPr>
          <w:rFonts w:ascii="Times New Roman" w:hAnsi="Times New Roman" w:cs="Times New Roman"/>
          <w:sz w:val="28"/>
          <w:szCs w:val="28"/>
        </w:rPr>
        <w:t>проведения таких работ в связи со строительством (реконструкцией) объектов капитального строительства, на котор</w:t>
      </w:r>
      <w:r w:rsidR="00753998" w:rsidRPr="00EC22BB">
        <w:rPr>
          <w:rFonts w:ascii="Times New Roman" w:hAnsi="Times New Roman" w:cs="Times New Roman"/>
          <w:sz w:val="28"/>
          <w:szCs w:val="28"/>
        </w:rPr>
        <w:t>ы</w:t>
      </w:r>
      <w:r w:rsidR="001E3F21" w:rsidRPr="00EC22BB">
        <w:rPr>
          <w:rFonts w:ascii="Times New Roman" w:hAnsi="Times New Roman" w:cs="Times New Roman"/>
          <w:sz w:val="28"/>
          <w:szCs w:val="28"/>
        </w:rPr>
        <w:t>е получено разрешение на строительство в границах земельного участка, предоставленного для строительства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A9534B" w:rsidRPr="00A9534B"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 </w:t>
      </w:r>
      <w:r w:rsidR="009056A9" w:rsidRPr="00EC22BB">
        <w:rPr>
          <w:rFonts w:ascii="Times New Roman" w:hAnsi="Times New Roman" w:cs="Times New Roman"/>
          <w:sz w:val="28"/>
          <w:szCs w:val="28"/>
        </w:rPr>
        <w:t>(далее – заявители);</w:t>
      </w:r>
    </w:p>
    <w:p w14:paraId="134CC56B" w14:textId="77777777" w:rsidR="001512AD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EC22BB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14:paraId="134CC56C" w14:textId="77777777" w:rsidR="001669F1" w:rsidRPr="00EC22BB" w:rsidRDefault="0016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4CC56D" w14:textId="77777777" w:rsidR="009818DE" w:rsidRPr="00EC22BB" w:rsidRDefault="009818DE" w:rsidP="009818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EC22BB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134CC56E" w14:textId="77777777" w:rsidR="009818DE" w:rsidRPr="00EC22BB" w:rsidRDefault="009818D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134CC56F" w14:textId="77777777" w:rsidR="009818DE" w:rsidRPr="00EC22BB" w:rsidRDefault="009818D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70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CB18F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34CC571" w14:textId="77777777" w:rsidR="009818DE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Российская Федерация, Сахалинская обл., пгт. Ногл</w:t>
      </w:r>
      <w:r w:rsidR="003C28FB">
        <w:rPr>
          <w:rFonts w:ascii="Times New Roman" w:hAnsi="Times New Roman" w:cs="Times New Roman"/>
          <w:sz w:val="28"/>
          <w:szCs w:val="28"/>
        </w:rPr>
        <w:t>ики, ул. Советская, д. 15, каб.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2</w:t>
      </w:r>
      <w:r w:rsidRPr="00CB18F7">
        <w:rPr>
          <w:rFonts w:ascii="Times New Roman" w:hAnsi="Times New Roman" w:cs="Times New Roman"/>
          <w:sz w:val="28"/>
          <w:szCs w:val="28"/>
        </w:rPr>
        <w:t>, ка</w:t>
      </w:r>
      <w:r w:rsidR="00B42DE2">
        <w:rPr>
          <w:rFonts w:ascii="Times New Roman" w:hAnsi="Times New Roman" w:cs="Times New Roman"/>
          <w:sz w:val="28"/>
          <w:szCs w:val="28"/>
        </w:rPr>
        <w:t>б</w:t>
      </w:r>
      <w:r w:rsidR="003C28FB">
        <w:rPr>
          <w:rFonts w:ascii="Times New Roman" w:hAnsi="Times New Roman" w:cs="Times New Roman"/>
          <w:sz w:val="28"/>
          <w:szCs w:val="28"/>
        </w:rPr>
        <w:t>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3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Pr="00CB18F7">
        <w:rPr>
          <w:rFonts w:ascii="Times New Roman" w:hAnsi="Times New Roman" w:cs="Times New Roman"/>
          <w:sz w:val="28"/>
          <w:szCs w:val="28"/>
        </w:rPr>
        <w:t>каб.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14:paraId="134CC572" w14:textId="77777777" w:rsidR="00B42DE2" w:rsidRPr="00CB18F7" w:rsidRDefault="009818DE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1"/>
      </w:tblGrid>
      <w:tr w:rsidR="00CB18F7" w:rsidRPr="00CB18F7" w14:paraId="134CC576" w14:textId="77777777" w:rsidTr="00CB18F7">
        <w:tc>
          <w:tcPr>
            <w:tcW w:w="3256" w:type="dxa"/>
            <w:vAlign w:val="center"/>
          </w:tcPr>
          <w:p w14:paraId="134CC573" w14:textId="77777777"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vAlign w:val="center"/>
          </w:tcPr>
          <w:p w14:paraId="134CC574" w14:textId="77777777"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14:paraId="134CC575" w14:textId="77777777" w:rsidR="009818DE" w:rsidRPr="00CB18F7" w:rsidRDefault="009818DE" w:rsidP="00B4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CB18F7" w:rsidRPr="00CB18F7" w14:paraId="134CC57A" w14:textId="77777777" w:rsidTr="00CB18F7">
        <w:tc>
          <w:tcPr>
            <w:tcW w:w="3256" w:type="dxa"/>
            <w:vAlign w:val="center"/>
          </w:tcPr>
          <w:p w14:paraId="134CC577" w14:textId="77777777" w:rsidR="009818DE" w:rsidRPr="00CB18F7" w:rsidRDefault="001A2972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vAlign w:val="center"/>
          </w:tcPr>
          <w:p w14:paraId="134CC578" w14:textId="77777777"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14:paraId="134CC579" w14:textId="77777777" w:rsidR="009818DE" w:rsidRPr="00CB18F7" w:rsidRDefault="009818DE" w:rsidP="00B4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CB18F7" w:rsidRPr="00CB18F7" w14:paraId="134CC57E" w14:textId="77777777" w:rsidTr="00CB18F7">
        <w:tc>
          <w:tcPr>
            <w:tcW w:w="3256" w:type="dxa"/>
            <w:vAlign w:val="center"/>
          </w:tcPr>
          <w:p w14:paraId="134CC57B" w14:textId="77777777" w:rsidR="009818DE" w:rsidRPr="00CB18F7" w:rsidRDefault="00CB18F7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 xml:space="preserve">Среда, Четверг,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vAlign w:val="center"/>
          </w:tcPr>
          <w:p w14:paraId="134CC57C" w14:textId="77777777"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14:paraId="134CC57D" w14:textId="77777777" w:rsidR="009818DE" w:rsidRPr="00CB18F7" w:rsidRDefault="00B42DE2" w:rsidP="00B42D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CB18F7" w:rsidRPr="00CB18F7" w14:paraId="134CC582" w14:textId="77777777" w:rsidTr="00CB18F7">
        <w:tc>
          <w:tcPr>
            <w:tcW w:w="3256" w:type="dxa"/>
            <w:vAlign w:val="center"/>
          </w:tcPr>
          <w:p w14:paraId="134CC57F" w14:textId="77777777"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18" w:type="dxa"/>
            <w:vAlign w:val="center"/>
          </w:tcPr>
          <w:p w14:paraId="134CC580" w14:textId="77777777"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14:paraId="134CC581" w14:textId="77777777" w:rsidR="009818DE" w:rsidRPr="00CB18F7" w:rsidRDefault="00B42DE2" w:rsidP="00B42D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14:paraId="134CC583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14:paraId="134CC584" w14:textId="77777777" w:rsidR="009818DE" w:rsidRPr="00CB18F7" w:rsidRDefault="009818DE" w:rsidP="00CB18F7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8F7">
        <w:rPr>
          <w:sz w:val="28"/>
          <w:szCs w:val="28"/>
        </w:rPr>
        <w:t xml:space="preserve">Адрес официального сайта </w:t>
      </w:r>
      <w:r w:rsidR="0044107C">
        <w:rPr>
          <w:sz w:val="28"/>
          <w:szCs w:val="28"/>
        </w:rPr>
        <w:t xml:space="preserve">муниципального образования </w:t>
      </w:r>
      <w:r w:rsidRPr="00CB18F7">
        <w:rPr>
          <w:rFonts w:eastAsiaTheme="minorHAnsi"/>
          <w:sz w:val="28"/>
          <w:szCs w:val="28"/>
          <w:lang w:val="en-US" w:eastAsia="en-US"/>
        </w:rPr>
        <w:t>www</w:t>
      </w:r>
      <w:r w:rsidRPr="00CB18F7">
        <w:rPr>
          <w:rFonts w:eastAsiaTheme="minorHAnsi"/>
          <w:sz w:val="28"/>
          <w:szCs w:val="28"/>
          <w:lang w:eastAsia="en-US"/>
        </w:rPr>
        <w:t>.</w:t>
      </w:r>
      <w:r w:rsidRPr="00CB18F7">
        <w:rPr>
          <w:sz w:val="28"/>
          <w:szCs w:val="28"/>
          <w:lang w:val="en-US"/>
        </w:rPr>
        <w:t>nogliki</w:t>
      </w:r>
      <w:r w:rsidRPr="00CB18F7">
        <w:rPr>
          <w:sz w:val="28"/>
          <w:szCs w:val="28"/>
        </w:rPr>
        <w:t>-</w:t>
      </w:r>
      <w:r w:rsidRPr="00CB18F7">
        <w:rPr>
          <w:sz w:val="28"/>
          <w:szCs w:val="28"/>
          <w:lang w:val="en-US"/>
        </w:rPr>
        <w:t>adm</w:t>
      </w:r>
      <w:r w:rsidRPr="00CB18F7">
        <w:rPr>
          <w:sz w:val="28"/>
          <w:szCs w:val="28"/>
        </w:rPr>
        <w:t>.</w:t>
      </w:r>
      <w:r w:rsidRPr="00CB18F7">
        <w:rPr>
          <w:sz w:val="28"/>
          <w:szCs w:val="28"/>
          <w:lang w:val="en-US"/>
        </w:rPr>
        <w:t>ru</w:t>
      </w:r>
      <w:r w:rsidRPr="00CB18F7">
        <w:rPr>
          <w:sz w:val="28"/>
          <w:szCs w:val="28"/>
        </w:rPr>
        <w:t>.</w:t>
      </w:r>
    </w:p>
    <w:p w14:paraId="134CC585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CB18F7">
        <w:rPr>
          <w:rFonts w:ascii="Times New Roman" w:hAnsi="Times New Roman" w:cs="Times New Roman"/>
          <w:sz w:val="28"/>
          <w:szCs w:val="28"/>
        </w:rPr>
        <w:t>@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CB18F7">
        <w:rPr>
          <w:rFonts w:ascii="Times New Roman" w:hAnsi="Times New Roman" w:cs="Times New Roman"/>
          <w:sz w:val="28"/>
          <w:szCs w:val="28"/>
        </w:rPr>
        <w:t>-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  <w:r w:rsidRPr="00CB18F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14:paraId="134CC586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34CC587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44107C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CB18F7">
        <w:rPr>
          <w:rFonts w:ascii="Times New Roman" w:hAnsi="Times New Roman" w:cs="Times New Roman"/>
          <w:sz w:val="28"/>
          <w:szCs w:val="28"/>
        </w:rPr>
        <w:t>;</w:t>
      </w:r>
    </w:p>
    <w:p w14:paraId="134CC588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14:paraId="134CC589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134CC58A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lastRenderedPageBreak/>
        <w:t>- посредством размещения сведений:</w:t>
      </w:r>
    </w:p>
    <w:p w14:paraId="134CC58B" w14:textId="77777777" w:rsidR="009818DE" w:rsidRPr="00CB18F7" w:rsidRDefault="009818DE" w:rsidP="00CB18F7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8F7">
        <w:rPr>
          <w:sz w:val="28"/>
          <w:szCs w:val="28"/>
        </w:rPr>
        <w:t xml:space="preserve">1) на официальном Интернет-сайте </w:t>
      </w:r>
      <w:r w:rsidR="0044107C">
        <w:rPr>
          <w:sz w:val="28"/>
          <w:szCs w:val="28"/>
        </w:rPr>
        <w:t xml:space="preserve">муниципального образования </w:t>
      </w:r>
      <w:r w:rsidRPr="00CB18F7">
        <w:rPr>
          <w:rFonts w:eastAsiaTheme="minorHAnsi"/>
          <w:sz w:val="28"/>
          <w:szCs w:val="28"/>
          <w:lang w:val="en-US" w:eastAsia="en-US"/>
        </w:rPr>
        <w:t>www</w:t>
      </w:r>
      <w:r w:rsidRPr="00CB18F7">
        <w:rPr>
          <w:rFonts w:eastAsiaTheme="minorHAnsi"/>
          <w:sz w:val="28"/>
          <w:szCs w:val="28"/>
          <w:lang w:eastAsia="en-US"/>
        </w:rPr>
        <w:t>.</w:t>
      </w:r>
      <w:r w:rsidRPr="00CB18F7">
        <w:rPr>
          <w:sz w:val="28"/>
          <w:szCs w:val="28"/>
          <w:lang w:val="en-US"/>
        </w:rPr>
        <w:t>nogliki</w:t>
      </w:r>
      <w:r w:rsidRPr="00CB18F7">
        <w:rPr>
          <w:sz w:val="28"/>
          <w:szCs w:val="28"/>
        </w:rPr>
        <w:t>-</w:t>
      </w:r>
      <w:r w:rsidRPr="00CB18F7">
        <w:rPr>
          <w:sz w:val="28"/>
          <w:szCs w:val="28"/>
          <w:lang w:val="en-US"/>
        </w:rPr>
        <w:t>adm</w:t>
      </w:r>
      <w:r w:rsidRPr="00CB18F7">
        <w:rPr>
          <w:sz w:val="28"/>
          <w:szCs w:val="28"/>
        </w:rPr>
        <w:t>.</w:t>
      </w:r>
      <w:r w:rsidRPr="00CB18F7">
        <w:rPr>
          <w:sz w:val="28"/>
          <w:szCs w:val="28"/>
          <w:lang w:val="en-US"/>
        </w:rPr>
        <w:t>ru</w:t>
      </w:r>
      <w:r w:rsidRPr="00CB18F7">
        <w:rPr>
          <w:rFonts w:eastAsiaTheme="minorHAnsi"/>
          <w:sz w:val="28"/>
          <w:szCs w:val="28"/>
          <w:lang w:eastAsia="en-US"/>
        </w:rPr>
        <w:t>;</w:t>
      </w:r>
    </w:p>
    <w:p w14:paraId="134CC58C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134CC58D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134CC58E" w14:textId="77777777"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34CC590" w14:textId="77777777" w:rsidR="001669F1" w:rsidRPr="00CB18F7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3</w:t>
      </w:r>
      <w:r w:rsidRPr="00CB18F7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14:paraId="134CC591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134CC592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14:paraId="134CC593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134CC594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14:paraId="134CC595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34CC596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134CC597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14:paraId="134CC598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134CC599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34CC59A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34CC59B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134CC59C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 xml:space="preserve">.3. Письменное информирование осуществляется путем </w:t>
      </w:r>
      <w:r w:rsidRPr="00CB18F7">
        <w:rPr>
          <w:rFonts w:ascii="Times New Roman" w:hAnsi="Times New Roman" w:cs="Times New Roman"/>
          <w:sz w:val="28"/>
          <w:szCs w:val="28"/>
        </w:rPr>
        <w:lastRenderedPageBreak/>
        <w:t>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134CC59D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134CC59E" w14:textId="77777777"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8" w:history="1">
        <w:r w:rsidRPr="00CB18F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B18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CB18F7">
        <w:rPr>
          <w:rFonts w:ascii="Times New Roman" w:hAnsi="Times New Roman" w:cs="Times New Roman"/>
          <w:sz w:val="28"/>
          <w:szCs w:val="28"/>
        </w:rPr>
        <w:t>№</w:t>
      </w:r>
      <w:r w:rsidRPr="00CB18F7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CB18F7">
        <w:rPr>
          <w:rFonts w:ascii="Times New Roman" w:hAnsi="Times New Roman" w:cs="Times New Roman"/>
          <w:sz w:val="28"/>
          <w:szCs w:val="28"/>
        </w:rPr>
        <w:t>«</w:t>
      </w:r>
      <w:r w:rsidRPr="00CB18F7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64E95" w:rsidRPr="00CB18F7">
        <w:rPr>
          <w:rFonts w:ascii="Times New Roman" w:hAnsi="Times New Roman" w:cs="Times New Roman"/>
          <w:sz w:val="28"/>
          <w:szCs w:val="28"/>
        </w:rPr>
        <w:t>»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14:paraId="134CC59F" w14:textId="77777777" w:rsidR="00C9672D" w:rsidRPr="00CB18F7" w:rsidRDefault="00C9672D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FC3033" w:rsidRPr="00CB18F7">
        <w:rPr>
          <w:rFonts w:ascii="Times New Roman" w:hAnsi="Times New Roman" w:cs="Times New Roman"/>
          <w:sz w:val="28"/>
          <w:szCs w:val="28"/>
        </w:rPr>
        <w:t>6</w:t>
      </w:r>
      <w:r w:rsidRPr="00CB18F7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CB18F7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CB18F7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CB18F7">
        <w:rPr>
          <w:rFonts w:ascii="Times New Roman" w:hAnsi="Times New Roman" w:cs="Times New Roman"/>
          <w:sz w:val="28"/>
          <w:szCs w:val="28"/>
        </w:rPr>
        <w:t>и</w:t>
      </w:r>
      <w:r w:rsidRPr="00CB18F7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CB18F7">
        <w:rPr>
          <w:rFonts w:ascii="Times New Roman" w:hAnsi="Times New Roman" w:cs="Times New Roman"/>
          <w:sz w:val="28"/>
          <w:szCs w:val="28"/>
        </w:rPr>
        <w:t>ой</w:t>
      </w:r>
      <w:r w:rsidRPr="00CB18F7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CB18F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CB18F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CB18F7">
        <w:rPr>
          <w:rFonts w:ascii="Times New Roman" w:hAnsi="Times New Roman" w:cs="Times New Roman"/>
          <w:sz w:val="28"/>
          <w:szCs w:val="28"/>
        </w:rPr>
        <w:t>,</w:t>
      </w:r>
      <w:r w:rsidRPr="00CB18F7">
        <w:rPr>
          <w:rFonts w:ascii="Times New Roman" w:hAnsi="Times New Roman" w:cs="Times New Roman"/>
          <w:sz w:val="28"/>
          <w:szCs w:val="28"/>
        </w:rPr>
        <w:t xml:space="preserve"> на информационном стенде ОМСУ, официальном Интернет-сайте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CB18F7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CB18F7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Pr="00CB18F7">
        <w:rPr>
          <w:rFonts w:ascii="Times New Roman" w:hAnsi="Times New Roman" w:cs="Times New Roman"/>
          <w:sz w:val="28"/>
          <w:szCs w:val="28"/>
        </w:rPr>
        <w:t>РПГУ и ЕПГУ.</w:t>
      </w:r>
    </w:p>
    <w:p w14:paraId="134CC5A0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34CC5A1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34CC5A2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134CC5A3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34CC5A4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14:paraId="134CC5A5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134CC5A6" w14:textId="77777777"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134CC5A7" w14:textId="77777777" w:rsidR="001669F1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lastRenderedPageBreak/>
        <w:t>7) формы заявлений (уведомлений, сообщений), используемые при предоставлении муниципальной услуги.</w:t>
      </w:r>
    </w:p>
    <w:p w14:paraId="134CC5A8" w14:textId="77777777" w:rsidR="00677196" w:rsidRPr="00EC22BB" w:rsidRDefault="00677196" w:rsidP="00677196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4CC5A9" w14:textId="77777777"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134CC5AA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34CC5AB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AC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134CC5AD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AE" w14:textId="77777777" w:rsidR="001669F1" w:rsidRPr="00EC22BB" w:rsidRDefault="0082000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1669F1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5A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B0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134CC5B1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134CC5B2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134CC5B3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B4" w14:textId="77777777" w:rsidR="003C28FB" w:rsidRDefault="003C28FB" w:rsidP="003C28FB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14:paraId="134CC5B5" w14:textId="77777777" w:rsidR="004F79DE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</w:t>
      </w:r>
      <w:r w:rsidR="004F79DE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5B6" w14:textId="77777777" w:rsidR="0082000A" w:rsidRPr="00EC22BB" w:rsidRDefault="004F79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Сахалинской области</w:t>
      </w:r>
      <w:r w:rsidR="00A9534B">
        <w:rPr>
          <w:rFonts w:ascii="Times New Roman" w:hAnsi="Times New Roman" w:cs="Times New Roman"/>
          <w:sz w:val="28"/>
          <w:szCs w:val="28"/>
        </w:rPr>
        <w:t xml:space="preserve"> (далее – Росреестр)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B7" w14:textId="77777777" w:rsidR="004F79DE" w:rsidRPr="00EC22BB" w:rsidRDefault="004F79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Государственную инспекцию по охране объектов культурного наследия Сахалинской области.</w:t>
      </w:r>
    </w:p>
    <w:p w14:paraId="134CC5B8" w14:textId="14067890" w:rsidR="00780E9A" w:rsidRPr="00EC22BB" w:rsidRDefault="00780E9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</w:t>
      </w:r>
      <w:r w:rsidR="00227E0E">
        <w:rPr>
          <w:rFonts w:ascii="Times New Roman" w:hAnsi="Times New Roman" w:cs="Times New Roman"/>
          <w:sz w:val="28"/>
          <w:szCs w:val="28"/>
        </w:rPr>
        <w:t>ода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134CC5B9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BB" w14:textId="1EF1ECD1" w:rsidR="001669F1" w:rsidRPr="00EC22BB" w:rsidRDefault="001669F1" w:rsidP="00227E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227E0E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34CC5BC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BD" w14:textId="77777777" w:rsidR="008722E8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2.3.1.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134CC5BE" w14:textId="77777777" w:rsidR="007F64D6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при положительном решении:</w:t>
      </w:r>
    </w:p>
    <w:p w14:paraId="134CC5BF" w14:textId="77777777" w:rsidR="008663BD" w:rsidRPr="00EC22BB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384622" w:rsidRPr="00EC22BB">
        <w:rPr>
          <w:rFonts w:ascii="Times New Roman" w:hAnsi="Times New Roman" w:cs="Times New Roman"/>
          <w:sz w:val="28"/>
          <w:szCs w:val="28"/>
        </w:rPr>
        <w:t>разрешение на проведение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C0" w14:textId="77777777" w:rsidR="009E23B7" w:rsidRPr="00EC22BB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384622" w:rsidRPr="00EC22BB">
        <w:rPr>
          <w:rFonts w:ascii="Times New Roman" w:hAnsi="Times New Roman" w:cs="Times New Roman"/>
          <w:sz w:val="28"/>
          <w:szCs w:val="28"/>
        </w:rPr>
        <w:t xml:space="preserve">решение о продлении срока действия </w:t>
      </w:r>
      <w:r w:rsidR="009E23B7" w:rsidRPr="00EC22BB">
        <w:rPr>
          <w:rFonts w:ascii="Times New Roman" w:hAnsi="Times New Roman" w:cs="Times New Roman"/>
          <w:sz w:val="28"/>
          <w:szCs w:val="28"/>
        </w:rPr>
        <w:t>разрешени</w:t>
      </w:r>
      <w:r w:rsidR="00384622" w:rsidRPr="00EC22BB">
        <w:rPr>
          <w:rFonts w:ascii="Times New Roman" w:hAnsi="Times New Roman" w:cs="Times New Roman"/>
          <w:sz w:val="28"/>
          <w:szCs w:val="28"/>
        </w:rPr>
        <w:t>я</w:t>
      </w:r>
      <w:r w:rsidR="009E23B7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84622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9E23B7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C1" w14:textId="77777777" w:rsidR="007F64D6" w:rsidRPr="00CB18F7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- при отрицательном решении: </w:t>
      </w:r>
    </w:p>
    <w:p w14:paraId="134CC5C2" w14:textId="77777777" w:rsidR="00683C4E" w:rsidRPr="00CB18F7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1) </w:t>
      </w:r>
      <w:r w:rsidR="00A20D95" w:rsidRPr="00CB18F7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Pr="00CB18F7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 w:rsidR="00384622" w:rsidRPr="00CB18F7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683C4E" w:rsidRPr="00CB18F7">
        <w:rPr>
          <w:rFonts w:ascii="Times New Roman" w:hAnsi="Times New Roman" w:cs="Times New Roman"/>
          <w:sz w:val="28"/>
          <w:szCs w:val="28"/>
        </w:rPr>
        <w:t>;</w:t>
      </w:r>
    </w:p>
    <w:p w14:paraId="134CC5C3" w14:textId="77777777" w:rsidR="008663BD" w:rsidRPr="00CB18F7" w:rsidRDefault="00683C4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решение об отказе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  <w:r w:rsidR="00384622" w:rsidRPr="00CB18F7">
        <w:rPr>
          <w:rFonts w:ascii="Times New Roman" w:hAnsi="Times New Roman" w:cs="Times New Roman"/>
          <w:sz w:val="28"/>
          <w:szCs w:val="28"/>
        </w:rPr>
        <w:t>в продлении срока действия разрешения на проведение земляных работ</w:t>
      </w:r>
      <w:r w:rsidR="000F01F0" w:rsidRPr="00CB18F7">
        <w:rPr>
          <w:rFonts w:ascii="Times New Roman" w:hAnsi="Times New Roman" w:cs="Times New Roman"/>
          <w:sz w:val="28"/>
          <w:szCs w:val="28"/>
        </w:rPr>
        <w:t>.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CC5C4" w14:textId="77777777" w:rsidR="007F64D6" w:rsidRPr="00EC22BB" w:rsidRDefault="003E456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Решение об отказе в выдаче разрешения </w:t>
      </w:r>
      <w:r w:rsidR="00384622" w:rsidRPr="00CB18F7">
        <w:rPr>
          <w:rFonts w:ascii="Times New Roman" w:hAnsi="Times New Roman" w:cs="Times New Roman"/>
          <w:sz w:val="28"/>
          <w:szCs w:val="28"/>
        </w:rPr>
        <w:t xml:space="preserve">на проведение земляных работ </w:t>
      </w:r>
      <w:r w:rsidR="007F64D6" w:rsidRPr="00CB18F7">
        <w:rPr>
          <w:rFonts w:ascii="Times New Roman" w:hAnsi="Times New Roman" w:cs="Times New Roman"/>
          <w:sz w:val="28"/>
          <w:szCs w:val="28"/>
        </w:rPr>
        <w:t>принимается в с</w:t>
      </w:r>
      <w:r w:rsidR="00BD5E75" w:rsidRPr="00CB18F7">
        <w:rPr>
          <w:rFonts w:ascii="Times New Roman" w:hAnsi="Times New Roman" w:cs="Times New Roman"/>
          <w:sz w:val="28"/>
          <w:szCs w:val="28"/>
        </w:rPr>
        <w:t xml:space="preserve">ледующих </w:t>
      </w:r>
      <w:r w:rsidR="007F64D6" w:rsidRPr="00CB18F7">
        <w:rPr>
          <w:rFonts w:ascii="Times New Roman" w:hAnsi="Times New Roman" w:cs="Times New Roman"/>
          <w:sz w:val="28"/>
          <w:szCs w:val="28"/>
        </w:rPr>
        <w:t>случаях:</w:t>
      </w:r>
    </w:p>
    <w:p w14:paraId="134CC5C5" w14:textId="64576839" w:rsidR="00BD5E75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отсутствие документов</w:t>
      </w:r>
      <w:r w:rsidR="00227E0E">
        <w:rPr>
          <w:rFonts w:ascii="Times New Roman" w:hAnsi="Times New Roman" w:cs="Times New Roman"/>
          <w:sz w:val="28"/>
          <w:szCs w:val="28"/>
        </w:rPr>
        <w:t>, предусмотренных пунктом 2.6.1</w:t>
      </w:r>
      <w:r w:rsidRPr="00EC22BB">
        <w:rPr>
          <w:rFonts w:ascii="Times New Roman" w:hAnsi="Times New Roman" w:cs="Times New Roman"/>
          <w:sz w:val="28"/>
          <w:szCs w:val="28"/>
        </w:rPr>
        <w:t xml:space="preserve"> подраздела 2.6 настоящего раздела административного регламента</w:t>
      </w:r>
      <w:r w:rsidR="0005167A" w:rsidRPr="00EC22BB">
        <w:rPr>
          <w:rFonts w:ascii="Times New Roman" w:hAnsi="Times New Roman" w:cs="Times New Roman"/>
          <w:sz w:val="28"/>
          <w:szCs w:val="28"/>
        </w:rPr>
        <w:t>, либо их несоответствие требованиям, установленным настоящим административным регламентом и иными нормативными правовыми актами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C6" w14:textId="7341AAD5" w:rsidR="008F2AB8" w:rsidRPr="00EC22BB" w:rsidRDefault="008F2A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с заявлением о выдаче разрешения на </w:t>
      </w:r>
      <w:r w:rsidR="00E24D49" w:rsidRPr="00EC22BB">
        <w:rPr>
          <w:rFonts w:ascii="Times New Roman" w:hAnsi="Times New Roman" w:cs="Times New Roman"/>
          <w:sz w:val="28"/>
          <w:szCs w:val="28"/>
        </w:rPr>
        <w:t>проведение земляных работ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обратилось лицо</w:t>
      </w:r>
      <w:r w:rsidR="00227E0E">
        <w:rPr>
          <w:rFonts w:ascii="Times New Roman" w:hAnsi="Times New Roman" w:cs="Times New Roman"/>
          <w:sz w:val="28"/>
          <w:szCs w:val="28"/>
        </w:rPr>
        <w:t>, не указанное в подразделе 1.2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134CC5C7" w14:textId="77777777" w:rsidR="008B57E4" w:rsidRPr="00EC22BB" w:rsidRDefault="008F2A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BD5E75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поступившее от </w:t>
      </w:r>
      <w:r w:rsidR="00086EAB" w:rsidRPr="00EC22BB">
        <w:rPr>
          <w:rFonts w:ascii="Times New Roman" w:hAnsi="Times New Roman" w:cs="Times New Roman"/>
          <w:sz w:val="28"/>
          <w:szCs w:val="28"/>
        </w:rPr>
        <w:t>Государственной инспекции по охране объектов культурно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го наследия Сахалинской области отрицательное </w:t>
      </w:r>
      <w:r w:rsidR="00086EAB" w:rsidRPr="00EC22BB">
        <w:rPr>
          <w:rFonts w:ascii="Times New Roman" w:hAnsi="Times New Roman" w:cs="Times New Roman"/>
          <w:sz w:val="28"/>
          <w:szCs w:val="28"/>
        </w:rPr>
        <w:t>заключение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 (при проведении земляных работ в пределах зон охраны объектов культурного наследия)</w:t>
      </w:r>
      <w:r w:rsidR="008B57E4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C8" w14:textId="77777777" w:rsidR="0005167A" w:rsidRPr="00EC22BB" w:rsidRDefault="0005167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установление факта отсутствия </w:t>
      </w:r>
      <w:r w:rsidR="00923162" w:rsidRPr="00EC22BB">
        <w:rPr>
          <w:rFonts w:ascii="Times New Roman" w:hAnsi="Times New Roman" w:cs="Times New Roman"/>
          <w:sz w:val="28"/>
          <w:szCs w:val="28"/>
        </w:rPr>
        <w:t xml:space="preserve">(истечения срока до заявленного срока окончания земляных работ) </w:t>
      </w:r>
      <w:r w:rsidRPr="00EC22BB">
        <w:rPr>
          <w:rFonts w:ascii="Times New Roman" w:hAnsi="Times New Roman" w:cs="Times New Roman"/>
          <w:sz w:val="28"/>
          <w:szCs w:val="28"/>
        </w:rPr>
        <w:t>разрешения (разрешений) на проведение работ, заявленных в представленной документации, в том числе на снос зеленых насаждений (при наличии в зоне производства работ)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на место размещения строительных отходов и грунта, образовавшегося при проведении земляных работ (при отсутствии возможности их размещения на отведенном земельном участке или в собственной охранной зоне сетедержателей)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на строительство (в случае, предусмотренном законодательством при новом строительстве, реконструкции, ремонте инженерных сетей, сооружений)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установку рекламной конструкции (в случае установки рекламной конструкции на земельном участке).</w:t>
      </w:r>
    </w:p>
    <w:p w14:paraId="134CC5C9" w14:textId="77777777" w:rsidR="00BD5E75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923162" w:rsidRPr="00EC22BB">
        <w:rPr>
          <w:rFonts w:ascii="Times New Roman" w:hAnsi="Times New Roman" w:cs="Times New Roman"/>
          <w:sz w:val="28"/>
          <w:szCs w:val="28"/>
        </w:rPr>
        <w:t xml:space="preserve">в продлении срока действия разрешения на проведение земляных работ </w:t>
      </w:r>
      <w:r w:rsidRPr="00EC22BB">
        <w:rPr>
          <w:rFonts w:ascii="Times New Roman" w:hAnsi="Times New Roman" w:cs="Times New Roman"/>
          <w:sz w:val="28"/>
          <w:szCs w:val="28"/>
        </w:rPr>
        <w:t>принимается в следующих случаях:</w:t>
      </w:r>
    </w:p>
    <w:p w14:paraId="134CC5CA" w14:textId="2C0FC0C1" w:rsidR="007D5EDC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7D5EDC" w:rsidRPr="00EC22BB">
        <w:rPr>
          <w:rFonts w:ascii="Times New Roman" w:hAnsi="Times New Roman" w:cs="Times New Roman"/>
          <w:sz w:val="28"/>
          <w:szCs w:val="28"/>
        </w:rPr>
        <w:t xml:space="preserve">отсутствие документов, предусмотренных </w:t>
      </w:r>
      <w:r w:rsidR="00BC7996" w:rsidRPr="00EC22BB">
        <w:rPr>
          <w:rFonts w:ascii="Times New Roman" w:hAnsi="Times New Roman" w:cs="Times New Roman"/>
          <w:sz w:val="28"/>
          <w:szCs w:val="28"/>
        </w:rPr>
        <w:t>пунктом 2.6.</w:t>
      </w:r>
      <w:r w:rsidR="001E0F56" w:rsidRPr="00EC22BB">
        <w:rPr>
          <w:rFonts w:ascii="Times New Roman" w:hAnsi="Times New Roman" w:cs="Times New Roman"/>
          <w:sz w:val="28"/>
          <w:szCs w:val="28"/>
        </w:rPr>
        <w:t>2</w:t>
      </w:r>
      <w:r w:rsidR="00BC7996" w:rsidRPr="00EC22BB">
        <w:rPr>
          <w:rFonts w:ascii="Times New Roman" w:hAnsi="Times New Roman" w:cs="Times New Roman"/>
          <w:sz w:val="28"/>
          <w:szCs w:val="28"/>
        </w:rPr>
        <w:t xml:space="preserve"> подраздела 2.6 настоящего раздела административного регламента;</w:t>
      </w:r>
    </w:p>
    <w:p w14:paraId="134CC5CB" w14:textId="53D71B3D" w:rsidR="002408EC" w:rsidRPr="00EC22BB" w:rsidRDefault="0092316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</w:t>
      </w:r>
      <w:r w:rsidR="00BC7996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с заявлением о </w:t>
      </w:r>
      <w:r w:rsidR="00E24D49" w:rsidRPr="00EC22BB">
        <w:rPr>
          <w:rFonts w:ascii="Times New Roman" w:hAnsi="Times New Roman" w:cs="Times New Roman"/>
          <w:sz w:val="28"/>
          <w:szCs w:val="28"/>
        </w:rPr>
        <w:t xml:space="preserve">продления срока разрешения на проведение </w:t>
      </w:r>
      <w:r w:rsidR="00E24D49"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земляных работ </w:t>
      </w:r>
      <w:r w:rsidR="002408EC" w:rsidRPr="00EC22BB">
        <w:rPr>
          <w:rFonts w:ascii="Times New Roman" w:hAnsi="Times New Roman" w:cs="Times New Roman"/>
          <w:sz w:val="28"/>
          <w:szCs w:val="28"/>
        </w:rPr>
        <w:t>обратилось лицо</w:t>
      </w:r>
      <w:r w:rsidR="00227E0E">
        <w:rPr>
          <w:rFonts w:ascii="Times New Roman" w:hAnsi="Times New Roman" w:cs="Times New Roman"/>
          <w:sz w:val="28"/>
          <w:szCs w:val="28"/>
        </w:rPr>
        <w:t>, не указанное в подразделе 1.2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134CC5CC" w14:textId="77777777" w:rsidR="00923162" w:rsidRPr="00EC22BB" w:rsidRDefault="0092316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Pr="00EC22BB">
        <w:rPr>
          <w:rFonts w:ascii="Times New Roman" w:hAnsi="Times New Roman" w:cs="Times New Roman"/>
          <w:sz w:val="28"/>
          <w:szCs w:val="28"/>
        </w:rPr>
        <w:t>истечение срока разрешения на использование земельного участка либо срок окончания действия разрешения на использование земельного участка истекает до заявленного срока окончания земляных работ;</w:t>
      </w:r>
    </w:p>
    <w:p w14:paraId="134CC5CD" w14:textId="77777777" w:rsidR="007D22EE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2.3.2.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7D22EE" w:rsidRPr="00EC22BB">
        <w:rPr>
          <w:rFonts w:ascii="Times New Roman" w:hAnsi="Times New Roman" w:cs="Times New Roman"/>
          <w:sz w:val="28"/>
          <w:szCs w:val="28"/>
        </w:rPr>
        <w:t xml:space="preserve">направляется одним из </w:t>
      </w:r>
      <w:r w:rsidR="00451F35" w:rsidRPr="00EC22BB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D22EE" w:rsidRPr="00EC22BB">
        <w:rPr>
          <w:rFonts w:ascii="Times New Roman" w:hAnsi="Times New Roman" w:cs="Times New Roman"/>
          <w:sz w:val="28"/>
          <w:szCs w:val="28"/>
        </w:rPr>
        <w:t>способов:</w:t>
      </w:r>
    </w:p>
    <w:p w14:paraId="134CC5CE" w14:textId="77777777" w:rsidR="00213BBB" w:rsidRPr="00EC22BB" w:rsidRDefault="007D22E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451F35" w:rsidRPr="00EC22BB">
        <w:rPr>
          <w:rFonts w:ascii="Times New Roman" w:hAnsi="Times New Roman" w:cs="Times New Roman"/>
          <w:sz w:val="28"/>
          <w:szCs w:val="28"/>
        </w:rPr>
        <w:t>через личный кабинет заявителя на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РПГУ </w:t>
      </w:r>
      <w:r w:rsidR="00451F35" w:rsidRPr="00EC22BB">
        <w:rPr>
          <w:rFonts w:ascii="Times New Roman" w:hAnsi="Times New Roman" w:cs="Times New Roman"/>
          <w:sz w:val="28"/>
          <w:szCs w:val="28"/>
        </w:rPr>
        <w:t>- в случае подачи запроса на получение муниципальной услуги через РПГУ;</w:t>
      </w:r>
    </w:p>
    <w:p w14:paraId="134CC5CF" w14:textId="77777777" w:rsidR="003D656E" w:rsidRPr="00EC22BB" w:rsidRDefault="003D656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7D22EE" w:rsidRPr="00EC22BB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451F35" w:rsidRPr="00EC22BB">
        <w:rPr>
          <w:rFonts w:ascii="Times New Roman" w:hAnsi="Times New Roman" w:cs="Times New Roman"/>
          <w:sz w:val="28"/>
          <w:szCs w:val="28"/>
        </w:rPr>
        <w:t xml:space="preserve">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134CC5D0" w14:textId="77777777" w:rsidR="007D22EE" w:rsidRPr="00EC22BB" w:rsidRDefault="00451F3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</w:t>
      </w:r>
      <w:r w:rsidR="00BC777F" w:rsidRPr="00EC22BB">
        <w:rPr>
          <w:rFonts w:ascii="Times New Roman" w:hAnsi="Times New Roman" w:cs="Times New Roman"/>
          <w:sz w:val="28"/>
          <w:szCs w:val="28"/>
        </w:rPr>
        <w:t>, поступившего из ОМСУ,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BC777F" w:rsidRPr="00EC22BB">
        <w:rPr>
          <w:rFonts w:ascii="Times New Roman" w:hAnsi="Times New Roman" w:cs="Times New Roman"/>
          <w:sz w:val="28"/>
          <w:szCs w:val="28"/>
        </w:rPr>
        <w:t>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</w:t>
      </w:r>
      <w:r w:rsidR="007D22E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F64D6" w:rsidRPr="00EC22BB">
        <w:rPr>
          <w:rFonts w:ascii="Times New Roman" w:hAnsi="Times New Roman" w:cs="Times New Roman"/>
          <w:sz w:val="28"/>
          <w:szCs w:val="28"/>
        </w:rPr>
        <w:t>МФЦ</w:t>
      </w:r>
      <w:r w:rsidR="007D22EE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5D1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D2" w14:textId="77777777" w:rsidR="001669F1" w:rsidRPr="00EC22BB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34CC5D3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D5" w14:textId="50F33253" w:rsidR="0005167A" w:rsidRDefault="003F13B3" w:rsidP="00A37A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2.4.1. </w:t>
      </w:r>
      <w:r w:rsidR="00D31C58" w:rsidRPr="00D31C58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в </w:t>
      </w:r>
      <w:r w:rsidR="004D1C65">
        <w:rPr>
          <w:rFonts w:ascii="Times New Roman" w:hAnsi="Times New Roman" w:cs="Times New Roman"/>
          <w:sz w:val="28"/>
          <w:szCs w:val="28"/>
        </w:rPr>
        <w:t>ОМСУ</w:t>
      </w:r>
      <w:r w:rsidR="00D31C58" w:rsidRPr="00D31C58">
        <w:rPr>
          <w:rFonts w:ascii="Times New Roman" w:hAnsi="Times New Roman" w:cs="Times New Roman"/>
          <w:sz w:val="28"/>
          <w:szCs w:val="28"/>
        </w:rPr>
        <w:t xml:space="preserve">, в </w:t>
      </w:r>
      <w:r w:rsidR="00753D7B" w:rsidRPr="00753D7B">
        <w:rPr>
          <w:rFonts w:ascii="Times New Roman" w:hAnsi="Times New Roman" w:cs="Times New Roman"/>
          <w:sz w:val="28"/>
          <w:szCs w:val="28"/>
        </w:rPr>
        <w:t>ЕПГУ, РПГУ</w:t>
      </w:r>
      <w:r w:rsidR="00D31C58" w:rsidRPr="00D31C58">
        <w:rPr>
          <w:rFonts w:ascii="Times New Roman" w:hAnsi="Times New Roman" w:cs="Times New Roman"/>
          <w:sz w:val="28"/>
          <w:szCs w:val="28"/>
        </w:rPr>
        <w:t>:</w:t>
      </w:r>
    </w:p>
    <w:p w14:paraId="30920C21" w14:textId="4ACFDA45" w:rsidR="00D31C58" w:rsidRPr="00A37A0E" w:rsidRDefault="00D31C58" w:rsidP="00A37A0E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- 15 (пятнадцать) </w:t>
      </w:r>
      <w:r w:rsidR="004D1C65">
        <w:rPr>
          <w:rFonts w:ascii="Times New Roman" w:hAnsi="Times New Roman" w:cs="Times New Roman"/>
          <w:sz w:val="28"/>
          <w:szCs w:val="28"/>
        </w:rPr>
        <w:t>рабочих дней</w:t>
      </w:r>
      <w:r w:rsidR="004D1C65" w:rsidRPr="005F76B5">
        <w:rPr>
          <w:rFonts w:ascii="Times New Roman" w:hAnsi="Times New Roman" w:cs="Times New Roman"/>
          <w:sz w:val="28"/>
          <w:szCs w:val="28"/>
        </w:rPr>
        <w:t xml:space="preserve"> </w:t>
      </w:r>
      <w:r w:rsidR="004D1C65" w:rsidRPr="00EC22BB">
        <w:rPr>
          <w:rFonts w:ascii="Times New Roman" w:hAnsi="Times New Roman" w:cs="Times New Roman"/>
          <w:sz w:val="28"/>
          <w:szCs w:val="28"/>
        </w:rPr>
        <w:t>с даты регистрации заявления.</w:t>
      </w:r>
    </w:p>
    <w:p w14:paraId="134CC5D6" w14:textId="1CDE7F15" w:rsidR="0017174A" w:rsidRPr="00EC22BB" w:rsidRDefault="0017174A" w:rsidP="00CB18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 w:rsidR="009818DE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 ОМСУ.</w:t>
      </w:r>
    </w:p>
    <w:p w14:paraId="134CC5D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D8" w14:textId="77777777"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EC22BB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14:paraId="134CC5D9" w14:textId="77777777" w:rsidR="004972A1" w:rsidRPr="00EC22BB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55C04B1" w14:textId="04A2AC7A" w:rsidR="00E6272D" w:rsidRDefault="001669F1" w:rsidP="00E62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2.5.1. </w:t>
      </w:r>
      <w:r w:rsidR="00E6272D" w:rsidRPr="00E6272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</w:t>
      </w:r>
      <w:r w:rsidR="00E6272D">
        <w:rPr>
          <w:rFonts w:ascii="Times New Roman" w:hAnsi="Times New Roman" w:cs="Times New Roman"/>
          <w:sz w:val="28"/>
          <w:szCs w:val="28"/>
        </w:rPr>
        <w:t>м портале, Региональном портале;</w:t>
      </w:r>
    </w:p>
    <w:p w14:paraId="34FDB8AE" w14:textId="35C02CEF" w:rsidR="00E6272D" w:rsidRPr="00E6272D" w:rsidRDefault="00E6272D" w:rsidP="00E6272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62B59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Нормативные правовые акты, регулирующие предоставление </w:t>
      </w:r>
      <w:r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C62B59">
        <w:rPr>
          <w:rFonts w:eastAsia="Calibri"/>
          <w:color w:val="000000"/>
          <w:sz w:val="28"/>
          <w:szCs w:val="28"/>
          <w:lang w:eastAsia="en-US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>
        <w:rPr>
          <w:rFonts w:eastAsia="Calibri"/>
          <w:color w:val="000000"/>
          <w:sz w:val="28"/>
          <w:szCs w:val="28"/>
          <w:lang w:eastAsia="en-US"/>
        </w:rPr>
        <w:t>муниципальную</w:t>
      </w:r>
      <w:r w:rsidRPr="00C62B59">
        <w:rPr>
          <w:rFonts w:eastAsia="Calibri"/>
          <w:color w:val="000000"/>
          <w:sz w:val="28"/>
          <w:szCs w:val="28"/>
          <w:lang w:eastAsia="en-US"/>
        </w:rPr>
        <w:t xml:space="preserve"> услугу, а также их должностных лиц, </w:t>
      </w:r>
      <w:r>
        <w:rPr>
          <w:rFonts w:eastAsia="Calibri"/>
          <w:color w:val="000000"/>
          <w:sz w:val="28"/>
          <w:szCs w:val="28"/>
          <w:lang w:eastAsia="en-US"/>
        </w:rPr>
        <w:t>муниципальных</w:t>
      </w:r>
      <w:r w:rsidRPr="00C62B59">
        <w:rPr>
          <w:rFonts w:eastAsia="Calibri"/>
          <w:color w:val="000000"/>
          <w:sz w:val="28"/>
          <w:szCs w:val="28"/>
          <w:lang w:eastAsia="en-US"/>
        </w:rPr>
        <w:t xml:space="preserve"> служащих, работников размещаются на официальн</w:t>
      </w:r>
      <w:r>
        <w:rPr>
          <w:rFonts w:eastAsia="Calibri"/>
          <w:color w:val="000000"/>
          <w:sz w:val="28"/>
          <w:szCs w:val="28"/>
          <w:lang w:eastAsia="en-US"/>
        </w:rPr>
        <w:t xml:space="preserve">ом сайте уполномоченного </w:t>
      </w:r>
      <w:r w:rsidRPr="00C62B59">
        <w:rPr>
          <w:rFonts w:eastAsia="Calibri"/>
          <w:color w:val="000000"/>
          <w:sz w:val="28"/>
          <w:szCs w:val="28"/>
          <w:lang w:eastAsia="en-US"/>
        </w:rPr>
        <w:t>органа местного управления, организации в информаци</w:t>
      </w:r>
      <w:r>
        <w:rPr>
          <w:rFonts w:eastAsia="Calibri"/>
          <w:color w:val="000000"/>
          <w:sz w:val="28"/>
          <w:szCs w:val="28"/>
          <w:lang w:eastAsia="en-US"/>
        </w:rPr>
        <w:t>онно-телекоммуникационной сети «Интернет»</w:t>
      </w:r>
      <w:r w:rsidRPr="004C4CEC">
        <w:rPr>
          <w:iCs/>
          <w:color w:val="000000"/>
          <w:sz w:val="28"/>
          <w:szCs w:val="28"/>
          <w:lang w:bidi="ru-RU"/>
        </w:rPr>
        <w:t xml:space="preserve"> </w:t>
      </w:r>
      <w:r>
        <w:rPr>
          <w:iCs/>
          <w:color w:val="000000"/>
          <w:sz w:val="28"/>
          <w:szCs w:val="28"/>
          <w:lang w:bidi="ru-RU"/>
        </w:rPr>
        <w:t>(</w:t>
      </w:r>
      <w:r w:rsidRPr="006B3C5C">
        <w:rPr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iCs/>
          <w:color w:val="000000"/>
          <w:sz w:val="28"/>
          <w:szCs w:val="28"/>
          <w:lang w:bidi="ru-RU"/>
        </w:rPr>
        <w:t>///</w:t>
      </w:r>
      <w:r w:rsidRPr="006B3C5C">
        <w:rPr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iCs/>
          <w:color w:val="000000"/>
          <w:sz w:val="28"/>
          <w:szCs w:val="28"/>
          <w:lang w:bidi="ru-RU"/>
        </w:rPr>
        <w:t>-</w:t>
      </w:r>
      <w:r w:rsidRPr="006B3C5C">
        <w:rPr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iCs/>
          <w:color w:val="000000"/>
          <w:sz w:val="28"/>
          <w:szCs w:val="28"/>
          <w:lang w:bidi="ru-RU"/>
        </w:rPr>
        <w:t>.</w:t>
      </w:r>
      <w:r w:rsidRPr="006B3C5C">
        <w:rPr>
          <w:iCs/>
          <w:color w:val="000000"/>
          <w:sz w:val="28"/>
          <w:szCs w:val="28"/>
          <w:lang w:val="en-US" w:bidi="ru-RU"/>
        </w:rPr>
        <w:t>ru</w:t>
      </w:r>
      <w:r>
        <w:rPr>
          <w:iCs/>
          <w:color w:val="000000"/>
          <w:sz w:val="28"/>
          <w:szCs w:val="28"/>
          <w:lang w:bidi="ru-RU"/>
        </w:rPr>
        <w:t>),</w:t>
      </w:r>
      <w:r w:rsidRPr="00C62B5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1524E9">
        <w:rPr>
          <w:rFonts w:eastAsia="Calibri"/>
          <w:color w:val="000000"/>
          <w:sz w:val="28"/>
          <w:szCs w:val="28"/>
          <w:lang w:eastAsia="en-US"/>
        </w:rPr>
        <w:t>Единый портал государственных 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муниципальных услуг (функций)» </w:t>
      </w:r>
      <w:r w:rsidRPr="009B1B0F">
        <w:rPr>
          <w:rFonts w:eastAsia="Calibri"/>
          <w:color w:val="000000"/>
          <w:sz w:val="28"/>
          <w:szCs w:val="28"/>
        </w:rPr>
        <w:t>(https://www.gosuslugi.ru/)</w:t>
      </w:r>
      <w:r w:rsidRPr="001524E9">
        <w:rPr>
          <w:rFonts w:eastAsia="Calibri"/>
          <w:color w:val="000000"/>
          <w:sz w:val="28"/>
          <w:szCs w:val="28"/>
          <w:lang w:eastAsia="en-US"/>
        </w:rPr>
        <w:t xml:space="preserve"> (далее – Единый портал)</w:t>
      </w:r>
      <w:r w:rsidRPr="00C62B5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на </w:t>
      </w:r>
      <w:r w:rsidRPr="00C62B59">
        <w:rPr>
          <w:rFonts w:eastAsia="Calibri"/>
          <w:color w:val="000000"/>
          <w:sz w:val="28"/>
          <w:szCs w:val="28"/>
          <w:lang w:eastAsia="en-US"/>
        </w:rPr>
        <w:t>региональном портале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97270">
        <w:rPr>
          <w:bCs/>
          <w:color w:val="000000"/>
          <w:sz w:val="28"/>
          <w:szCs w:val="28"/>
        </w:rPr>
        <w:t>государственных и муниципальных услуг (функций), являюще</w:t>
      </w:r>
      <w:r>
        <w:rPr>
          <w:bCs/>
          <w:color w:val="000000"/>
          <w:sz w:val="28"/>
          <w:szCs w:val="28"/>
        </w:rPr>
        <w:t>м</w:t>
      </w:r>
      <w:r w:rsidRPr="00197270">
        <w:rPr>
          <w:bCs/>
          <w:color w:val="000000"/>
          <w:sz w:val="28"/>
          <w:szCs w:val="28"/>
        </w:rPr>
        <w:t>ся государственной информационной системой субъекта Российской Федерации</w:t>
      </w:r>
      <w:r>
        <w:rPr>
          <w:bCs/>
          <w:color w:val="000000"/>
          <w:sz w:val="28"/>
          <w:szCs w:val="28"/>
        </w:rPr>
        <w:t xml:space="preserve"> (</w:t>
      </w:r>
      <w:r w:rsidRPr="006B3C5C">
        <w:rPr>
          <w:sz w:val="28"/>
          <w:szCs w:val="28"/>
        </w:rPr>
        <w:t>https://uslugi.admsakhalin.ru</w:t>
      </w:r>
      <w:r>
        <w:rPr>
          <w:rFonts w:eastAsia="Calibri"/>
          <w:color w:val="000000"/>
          <w:sz w:val="28"/>
          <w:szCs w:val="28"/>
        </w:rPr>
        <w:t>)</w:t>
      </w:r>
      <w:r w:rsidRPr="00197270">
        <w:rPr>
          <w:bCs/>
          <w:color w:val="000000"/>
          <w:sz w:val="28"/>
          <w:szCs w:val="28"/>
        </w:rPr>
        <w:t xml:space="preserve"> (далее – региональный портал)</w:t>
      </w:r>
      <w:r w:rsidRPr="00C62B59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134CC5DB" w14:textId="5BBA2935" w:rsidR="00DE470C" w:rsidRDefault="001937E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3D394A" w:rsidRPr="00EC22BB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9818DE" w:rsidRPr="00EC22BB">
        <w:rPr>
          <w:rFonts w:ascii="Times New Roman" w:hAnsi="Times New Roman" w:cs="Times New Roman"/>
          <w:sz w:val="28"/>
          <w:szCs w:val="28"/>
        </w:rPr>
        <w:t>м</w:t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818DE" w:rsidRPr="00EC22BB">
        <w:rPr>
          <w:rFonts w:ascii="Times New Roman" w:hAnsi="Times New Roman" w:cs="Times New Roman"/>
          <w:sz w:val="28"/>
          <w:szCs w:val="28"/>
        </w:rPr>
        <w:t>ом</w:t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№ 190-ФЗ (Собрание законодательства Российской Федерации, 03.01.2005, </w:t>
      </w:r>
      <w:r w:rsidR="001C6C61">
        <w:rPr>
          <w:rFonts w:ascii="Times New Roman" w:hAnsi="Times New Roman" w:cs="Times New Roman"/>
          <w:sz w:val="28"/>
          <w:szCs w:val="28"/>
        </w:rPr>
        <w:br/>
      </w:r>
      <w:r w:rsidR="003D394A" w:rsidRPr="00EC22BB">
        <w:rPr>
          <w:rFonts w:ascii="Times New Roman" w:hAnsi="Times New Roman" w:cs="Times New Roman"/>
          <w:sz w:val="28"/>
          <w:szCs w:val="28"/>
        </w:rPr>
        <w:t>№ 1 (часть 1), ст. 16);</w:t>
      </w:r>
      <w:r w:rsidR="009818DE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CC5DC" w14:textId="77777777" w:rsidR="00DE470C" w:rsidRDefault="00DE470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Pr="001136B0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36B0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136B0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136-ФЗ, (первоначальный текст документа опубликован в изданиях: «Собрание законодательства РФ», 29.10.2001, № 44, ст. 4147, «Парламентская газета»,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Pr="001136B0">
        <w:rPr>
          <w:rFonts w:ascii="Times New Roman" w:hAnsi="Times New Roman" w:cs="Times New Roman"/>
          <w:sz w:val="28"/>
          <w:szCs w:val="28"/>
        </w:rPr>
        <w:t>№ 204-205, 30.10.2001, «Российская газета», № 211-212, 30.10.2001);</w:t>
      </w:r>
    </w:p>
    <w:p w14:paraId="134CC5DD" w14:textId="069B99EF" w:rsidR="00DE470C" w:rsidRDefault="00DE470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(первоначальный текст документа опубликован в изданиях: «Собрание законодательства РФ», 06.10.2003, № 40, ст. 3822, «Парламентская газета», </w:t>
      </w:r>
      <w:r w:rsidR="001C6C61">
        <w:rPr>
          <w:rFonts w:ascii="Times New Roman" w:eastAsia="Calibri" w:hAnsi="Times New Roman" w:cs="Times New Roman"/>
          <w:sz w:val="28"/>
          <w:szCs w:val="28"/>
        </w:rPr>
        <w:br/>
      </w:r>
      <w:r w:rsidRPr="00DE470C">
        <w:rPr>
          <w:rFonts w:ascii="Times New Roman" w:eastAsia="Calibri" w:hAnsi="Times New Roman" w:cs="Times New Roman"/>
          <w:sz w:val="28"/>
          <w:szCs w:val="28"/>
        </w:rPr>
        <w:t>№ 186, 08.10.2003, «Российская газета», № 202, 08.10.2003);</w:t>
      </w:r>
      <w:r w:rsidRPr="00DE47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CC5DE" w14:textId="77777777" w:rsidR="00DE470C" w:rsidRP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(первоначальный текст документа опубликован в изданиях: «Российская газета», № 168, 30.07.2010, «Собрание законодательства РФ», 02.08.2010, № 31, ст. 4179);</w:t>
      </w:r>
    </w:p>
    <w:p w14:paraId="134CC5DF" w14:textId="77777777" w:rsid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Федеральны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06.04.2011 № 63-ФЗ «Об электронной подписи», («Парламентская газета», № 17, 08-14.04.2011, «Российская газета», № 75, 08.04.2011, «Собрание законодательства РФ», 11.04.2011, № 15, </w:t>
      </w:r>
      <w:r w:rsidR="00B021A2">
        <w:rPr>
          <w:rFonts w:ascii="Times New Roman" w:eastAsia="Calibri" w:hAnsi="Times New Roman" w:cs="Times New Roman"/>
          <w:sz w:val="28"/>
          <w:szCs w:val="28"/>
        </w:rPr>
        <w:br/>
      </w:r>
      <w:r w:rsidRPr="00DE470C">
        <w:rPr>
          <w:rFonts w:ascii="Times New Roman" w:eastAsia="Calibri" w:hAnsi="Times New Roman" w:cs="Times New Roman"/>
          <w:sz w:val="28"/>
          <w:szCs w:val="28"/>
        </w:rPr>
        <w:t>ст. 2036);</w:t>
      </w:r>
    </w:p>
    <w:p w14:paraId="288F31D5" w14:textId="77777777" w:rsidR="001C6C61" w:rsidRDefault="00DE470C" w:rsidP="00CB18F7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Устав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«Городской округ Ногликский» от 06.06.2006 № 59 (опубликован в газете «Знамя труда» от 26.10.2006 № 87);</w:t>
      </w:r>
      <w:r w:rsidRPr="00DE470C">
        <w:rPr>
          <w:rFonts w:eastAsia="Calibri"/>
          <w:sz w:val="28"/>
          <w:szCs w:val="28"/>
        </w:rPr>
        <w:t xml:space="preserve"> </w:t>
      </w:r>
    </w:p>
    <w:p w14:paraId="134CC5E0" w14:textId="4BA23319" w:rsidR="00DE470C" w:rsidRP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E470C">
        <w:rPr>
          <w:rFonts w:ascii="Times New Roman" w:hAnsi="Times New Roman" w:cs="Times New Roman"/>
          <w:sz w:val="28"/>
          <w:szCs w:val="28"/>
        </w:rPr>
        <w:t>Решением Собрания муниципального образования «Городской округ Ногликский» от 12.07.2012 № 190 «Об утверждении Правил благоустройства и санитарного содержания территории муниципального образования «Городской округ Ногликский», (первоначальный текст документа опубликован в издании «Знамя труда», №</w:t>
      </w:r>
      <w:r w:rsidR="00227E0E">
        <w:rPr>
          <w:rFonts w:ascii="Times New Roman" w:hAnsi="Times New Roman" w:cs="Times New Roman"/>
          <w:sz w:val="28"/>
          <w:szCs w:val="28"/>
        </w:rPr>
        <w:t xml:space="preserve"> </w:t>
      </w:r>
      <w:r w:rsidRPr="00DE470C">
        <w:rPr>
          <w:rFonts w:ascii="Times New Roman" w:hAnsi="Times New Roman" w:cs="Times New Roman"/>
          <w:sz w:val="28"/>
          <w:szCs w:val="28"/>
        </w:rPr>
        <w:t>59, 26.07.2012).</w:t>
      </w:r>
    </w:p>
    <w:p w14:paraId="134CC5E1" w14:textId="77777777"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3C28F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7F64D6" w:rsidRPr="00EC22BB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14:paraId="134CC5E2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E3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134CC5E4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134CC5E5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134CC5E6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134CC5E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134CC5E8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134CC5E9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134CC5EA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134CC5EB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134CC5EC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5ED" w14:textId="77777777" w:rsidR="002A1898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в части выдачи разрешения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заявитель предоставляет </w:t>
      </w:r>
      <w:r w:rsidR="002A1898" w:rsidRPr="00EC22BB">
        <w:rPr>
          <w:rFonts w:ascii="Times New Roman" w:hAnsi="Times New Roman" w:cs="Times New Roman"/>
          <w:sz w:val="28"/>
          <w:szCs w:val="28"/>
        </w:rPr>
        <w:t xml:space="preserve">заявление по форме, </w:t>
      </w:r>
      <w:r w:rsidR="00CF1CB8" w:rsidRPr="00EC22BB">
        <w:rPr>
          <w:rFonts w:ascii="Times New Roman" w:hAnsi="Times New Roman" w:cs="Times New Roman"/>
          <w:sz w:val="28"/>
          <w:szCs w:val="28"/>
        </w:rPr>
        <w:t>согласно приложению 1 к настоящему административному регламенту.</w:t>
      </w:r>
    </w:p>
    <w:p w14:paraId="134CC5EE" w14:textId="77777777" w:rsidR="002A1898" w:rsidRPr="00EC22BB" w:rsidRDefault="002A189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134CC5EF" w14:textId="77777777" w:rsidR="00C743F0" w:rsidRPr="00EC22BB" w:rsidRDefault="002A189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</w:t>
      </w:r>
      <w:r w:rsidR="00867CA8" w:rsidRPr="00EC22BB">
        <w:rPr>
          <w:rFonts w:ascii="Times New Roman" w:hAnsi="Times New Roman" w:cs="Times New Roman"/>
          <w:sz w:val="28"/>
          <w:szCs w:val="28"/>
        </w:rPr>
        <w:t>, для снятия копии, либо его нотариально заверенная копия</w:t>
      </w:r>
      <w:r w:rsidR="005B1E3E" w:rsidRPr="00EC22BB">
        <w:rPr>
          <w:rFonts w:ascii="Times New Roman" w:hAnsi="Times New Roman" w:cs="Times New Roman"/>
          <w:sz w:val="28"/>
          <w:szCs w:val="28"/>
        </w:rPr>
        <w:t>)</w:t>
      </w:r>
      <w:r w:rsidR="00867CA8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5F0" w14:textId="77777777"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134CC5F1" w14:textId="77777777" w:rsidR="00832579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832579" w:rsidRPr="00EC22BB">
        <w:rPr>
          <w:rFonts w:ascii="Times New Roman" w:hAnsi="Times New Roman" w:cs="Times New Roman"/>
          <w:sz w:val="28"/>
          <w:szCs w:val="28"/>
        </w:rPr>
        <w:t>сведения о согласовании производства земляных работ с организациями – владельцами или эксплуатирующими инженерные сети, расположенные в месте производства земляных работ (за исключением органов исполнительной власти, органов местного са</w:t>
      </w:r>
      <w:r w:rsidR="00832579" w:rsidRPr="00EC22BB">
        <w:rPr>
          <w:rFonts w:ascii="Times New Roman" w:hAnsi="Times New Roman" w:cs="Times New Roman"/>
          <w:sz w:val="28"/>
          <w:szCs w:val="28"/>
        </w:rPr>
        <w:lastRenderedPageBreak/>
        <w:t>моуправления и подведомственных им организаций</w:t>
      </w:r>
      <w:r w:rsidR="008D3838">
        <w:rPr>
          <w:rFonts w:ascii="Times New Roman" w:hAnsi="Times New Roman" w:cs="Times New Roman"/>
          <w:sz w:val="28"/>
          <w:szCs w:val="28"/>
        </w:rPr>
        <w:t>) по форме согласно приложению</w:t>
      </w:r>
      <w:r w:rsidR="00832579" w:rsidRPr="00EC22BB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</w:t>
      </w:r>
      <w:r w:rsidR="005B1E3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F2" w14:textId="77777777" w:rsidR="00832579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договор с организацией (предприятием, индивидуальным предпринимателем) на выполнение работ и восстановление нарушенного благоустройства;</w:t>
      </w:r>
    </w:p>
    <w:p w14:paraId="134CC5F3" w14:textId="77777777" w:rsidR="00832579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календарный график производства работ с учетом работ по восстановлению благоустройства, утвержденный заказчиком и подрядчиком (не предоставляется, если требуется разрешение на проведение земляных работ по установке опор уличного освещения, линий электропередач, столбов, ограждений, бурения скважин и при производстве берегоукрепления, дноуглубления, расчистке русел рек);</w:t>
      </w:r>
    </w:p>
    <w:p w14:paraId="134CC5F4" w14:textId="77777777" w:rsidR="007D7277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</w:t>
      </w:r>
      <w:r w:rsidR="007D7277" w:rsidRPr="00EC22BB">
        <w:rPr>
          <w:rFonts w:ascii="Times New Roman" w:hAnsi="Times New Roman" w:cs="Times New Roman"/>
          <w:sz w:val="28"/>
          <w:szCs w:val="28"/>
        </w:rPr>
        <w:t>схема проведения земляных работ или топографический план места проведения работ в масштабе 1:500 с графическим изображением контуров земельного(-ых) участка(-ов) по месту планируемых земляных работ, с указанием границ разрытий и с привязкой к плану местности;</w:t>
      </w:r>
    </w:p>
    <w:p w14:paraId="134CC5F5" w14:textId="77777777"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5) </w:t>
      </w:r>
      <w:r w:rsidR="00832579" w:rsidRPr="00EC22BB">
        <w:rPr>
          <w:rFonts w:ascii="Times New Roman" w:hAnsi="Times New Roman" w:cs="Times New Roman"/>
          <w:sz w:val="28"/>
          <w:szCs w:val="28"/>
        </w:rPr>
        <w:t>при проведении земляных работ на проезжей части автомобильных дорог, тротуарах, обочинах - схему организации дорожного движения (составляется заявителем с указанием технических средств организации дорожного движения: дорожных знаков, заградительных устройств, осветительных приборов и т.д., согласованную с территориальным структурным подразделением государственной инспекцией безопасности дорожного движения УМВД по Сахалинской области;</w:t>
      </w:r>
    </w:p>
    <w:p w14:paraId="134CC5F6" w14:textId="77777777"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832579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Pr="00EC22BB">
        <w:rPr>
          <w:rFonts w:ascii="Times New Roman" w:hAnsi="Times New Roman" w:cs="Times New Roman"/>
          <w:sz w:val="28"/>
          <w:szCs w:val="28"/>
        </w:rPr>
        <w:t xml:space="preserve">в случае, если права на земельный участок не зарегистрированы в Едином государственном реестре недвижимости - </w:t>
      </w:r>
      <w:r w:rsidR="00832579" w:rsidRPr="00EC22BB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участок;</w:t>
      </w:r>
    </w:p>
    <w:p w14:paraId="134CC5F7" w14:textId="77777777"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7) в случае проведения работ по технологическому присоединению к инженерным сетям и сооружениям, линиям и сооружениям связи - технические условий (договора) на осуществление технологического присоединения к инженерным сетям и сооружениям.</w:t>
      </w:r>
    </w:p>
    <w:p w14:paraId="134CC5F8" w14:textId="77777777" w:rsidR="007F64D6" w:rsidRPr="00EC22BB" w:rsidRDefault="00204904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указанные в абзацах 2 – 7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настоящего пункта, предоставляются в оригинале для снятия копии либо предоставляется их нотариально заверенная копия.</w:t>
      </w:r>
    </w:p>
    <w:p w14:paraId="134CC5F9" w14:textId="77777777" w:rsidR="00CF1CB8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2.6.2. 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в части </w:t>
      </w:r>
      <w:r w:rsidR="007D7277" w:rsidRPr="00EC22BB">
        <w:rPr>
          <w:rFonts w:ascii="Times New Roman" w:hAnsi="Times New Roman" w:cs="Times New Roman"/>
          <w:sz w:val="28"/>
          <w:szCs w:val="28"/>
        </w:rPr>
        <w:t>продления срока разрешения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A232D5" w:rsidRPr="00EC22BB">
        <w:rPr>
          <w:rFonts w:ascii="Times New Roman" w:hAnsi="Times New Roman" w:cs="Times New Roman"/>
          <w:sz w:val="28"/>
          <w:szCs w:val="28"/>
        </w:rPr>
        <w:t>заявлени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е по форме, согласно приложению </w:t>
      </w:r>
      <w:r w:rsidR="007D7277" w:rsidRPr="00EC22BB">
        <w:rPr>
          <w:rFonts w:ascii="Times New Roman" w:hAnsi="Times New Roman" w:cs="Times New Roman"/>
          <w:sz w:val="28"/>
          <w:szCs w:val="28"/>
        </w:rPr>
        <w:t>3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134CC5FA" w14:textId="77777777"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134CC5FB" w14:textId="77777777"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для сверки данных в заявлении. </w:t>
      </w:r>
    </w:p>
    <w:p w14:paraId="134CC5FC" w14:textId="77777777" w:rsidR="001669F1" w:rsidRPr="00EC22BB" w:rsidRDefault="0001449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2.6.3. </w:t>
      </w:r>
      <w:r w:rsidR="001669F1" w:rsidRPr="00EC22BB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следующие документы:</w:t>
      </w:r>
    </w:p>
    <w:p w14:paraId="134CC5FD" w14:textId="77777777" w:rsidR="00A232D5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для выдачи разрешения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5FE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а</w:t>
      </w:r>
      <w:r w:rsidR="003D74F0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участок,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котором будут производиться земляные работы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5FF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б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00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разрешения на использование земель или земельных участков, государственная собственность на которые не разграничена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01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г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снос зеленых насаждений;</w:t>
      </w:r>
    </w:p>
    <w:p w14:paraId="134CC602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место размещения строительных отходов и грунта, образовавшегося при проведении земляных работ (при отсутствии возможности их размещения на отведенном земельном участке или в собственной охранной зоне сетедержателей)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03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е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установку рекламной конструкции (в случае установки рекламной конструкции на земельном участке)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04" w14:textId="77777777"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разрешения Государственной инспекции по охране объектов культурного наследия Сахалинской области (при проведении земляных работ в пределах зон охраны объектов культурного наследия)</w:t>
      </w:r>
      <w:r w:rsidR="004F79D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05" w14:textId="77777777" w:rsidR="00A232D5" w:rsidRPr="00EC22BB" w:rsidRDefault="00FA5EC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для </w:t>
      </w:r>
      <w:r w:rsidR="00A232D5" w:rsidRPr="00EC22BB">
        <w:rPr>
          <w:rFonts w:ascii="Times New Roman" w:hAnsi="Times New Roman" w:cs="Times New Roman"/>
          <w:sz w:val="28"/>
          <w:szCs w:val="28"/>
        </w:rPr>
        <w:t>продлени</w:t>
      </w:r>
      <w:r w:rsidR="004F79DE" w:rsidRPr="00EC22BB">
        <w:rPr>
          <w:rFonts w:ascii="Times New Roman" w:hAnsi="Times New Roman" w:cs="Times New Roman"/>
          <w:sz w:val="28"/>
          <w:szCs w:val="28"/>
        </w:rPr>
        <w:t>я</w:t>
      </w:r>
      <w:r w:rsidR="00A232D5" w:rsidRPr="00EC22BB">
        <w:rPr>
          <w:rFonts w:ascii="Times New Roman" w:hAnsi="Times New Roman" w:cs="Times New Roman"/>
          <w:sz w:val="28"/>
          <w:szCs w:val="28"/>
        </w:rPr>
        <w:t xml:space="preserve"> срока действия </w:t>
      </w:r>
      <w:r w:rsidR="004F79DE" w:rsidRPr="00EC22BB">
        <w:rPr>
          <w:rFonts w:ascii="Times New Roman" w:hAnsi="Times New Roman" w:cs="Times New Roman"/>
          <w:sz w:val="28"/>
          <w:szCs w:val="28"/>
        </w:rPr>
        <w:t xml:space="preserve">разрешения на проведение земляных работ </w:t>
      </w: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A232D5" w:rsidRPr="00EC22BB"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4F79DE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A232D5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06" w14:textId="77777777" w:rsidR="007568BC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455F49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</w:t>
      </w:r>
      <w:r w:rsidR="004478DA" w:rsidRPr="00EC22BB"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</w:t>
      </w:r>
      <w:r w:rsidR="007568BC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07" w14:textId="77777777" w:rsidR="007568BC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7568BC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EC22BB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7568BC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08" w14:textId="77777777"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F3B5B" w:rsidRPr="00EC22BB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B73DCC" w:rsidRPr="00EC22BB">
        <w:rPr>
          <w:rFonts w:ascii="Times New Roman" w:hAnsi="Times New Roman" w:cs="Times New Roman"/>
          <w:sz w:val="28"/>
          <w:szCs w:val="28"/>
        </w:rPr>
        <w:t>, с которым ОМСУ заключено соглашение о взаимодействии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09" w14:textId="77777777"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4B16CB" w:rsidRPr="00EC22B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EC22BB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4B16CB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0A" w14:textId="77777777"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FE12E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CD6939" w:rsidRPr="00EC22BB">
        <w:rPr>
          <w:rFonts w:ascii="Times New Roman" w:hAnsi="Times New Roman" w:cs="Times New Roman"/>
          <w:sz w:val="28"/>
          <w:szCs w:val="28"/>
        </w:rPr>
        <w:t>-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455F49" w:rsidRPr="00EC22BB">
        <w:rPr>
          <w:rFonts w:ascii="Times New Roman" w:hAnsi="Times New Roman" w:cs="Times New Roman"/>
          <w:sz w:val="28"/>
          <w:szCs w:val="28"/>
        </w:rPr>
        <w:t>через личный кабинет на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РПГУ</w:t>
      </w:r>
      <w:r w:rsidR="0042195A">
        <w:rPr>
          <w:rFonts w:ascii="Times New Roman" w:hAnsi="Times New Roman" w:cs="Times New Roman"/>
          <w:sz w:val="28"/>
          <w:szCs w:val="28"/>
        </w:rPr>
        <w:t>, ЕПГУ</w:t>
      </w:r>
      <w:r w:rsidR="00FE12EA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0B" w14:textId="77777777" w:rsidR="001669F1" w:rsidRPr="00EC22BB" w:rsidRDefault="00B73DC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0A19E4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</w:t>
      </w:r>
      <w:r w:rsidR="001669F1" w:rsidRPr="00B42DE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44" w:history="1">
        <w:r w:rsidR="001669F1" w:rsidRPr="00B42DE2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="001669F1" w:rsidRPr="00B42DE2">
        <w:rPr>
          <w:rFonts w:ascii="Times New Roman" w:hAnsi="Times New Roman" w:cs="Times New Roman"/>
          <w:sz w:val="28"/>
          <w:szCs w:val="28"/>
        </w:rPr>
        <w:t xml:space="preserve"> </w:t>
      </w:r>
      <w:r w:rsidR="009418C7" w:rsidRPr="00B42DE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669F1" w:rsidRPr="00EC22B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134CC60C" w14:textId="77777777" w:rsidR="001669F1" w:rsidRPr="00C27357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34CC60D" w14:textId="77777777"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0A19E4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134CC60E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134CC60F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9" w:history="1">
        <w:r w:rsidRPr="00EC22BB">
          <w:rPr>
            <w:sz w:val="28"/>
            <w:szCs w:val="28"/>
          </w:rPr>
          <w:t>частью 1 статьи 1</w:t>
        </w:r>
      </w:hyperlink>
      <w:r w:rsidRPr="00EC22BB">
        <w:rPr>
          <w:sz w:val="28"/>
          <w:szCs w:val="28"/>
        </w:rPr>
        <w:t xml:space="preserve">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134CC610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34CC611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34CC612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34CC613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34CC614" w14:textId="77777777"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34CC615" w14:textId="77777777" w:rsidR="001669F1" w:rsidRPr="00EC22BB" w:rsidRDefault="009B592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</w:t>
      </w:r>
      <w:r w:rsidR="001669F1" w:rsidRPr="00EC22BB">
        <w:rPr>
          <w:rFonts w:ascii="Times New Roman" w:hAnsi="Times New Roman" w:cs="Times New Roman"/>
          <w:sz w:val="28"/>
          <w:szCs w:val="28"/>
        </w:rPr>
        <w:t>. При предоставлении муниципальн</w:t>
      </w:r>
      <w:r w:rsidR="006718DB" w:rsidRPr="00EC22BB">
        <w:rPr>
          <w:rFonts w:ascii="Times New Roman" w:hAnsi="Times New Roman" w:cs="Times New Roman"/>
          <w:sz w:val="28"/>
          <w:szCs w:val="28"/>
        </w:rPr>
        <w:t>ой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718DB" w:rsidRPr="00EC22BB">
        <w:rPr>
          <w:rFonts w:ascii="Times New Roman" w:hAnsi="Times New Roman" w:cs="Times New Roman"/>
          <w:sz w:val="28"/>
          <w:szCs w:val="28"/>
        </w:rPr>
        <w:t>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</w:t>
      </w:r>
      <w:r w:rsidR="00074FE9" w:rsidRPr="00EC22BB">
        <w:rPr>
          <w:rFonts w:ascii="Times New Roman" w:hAnsi="Times New Roman" w:cs="Times New Roman"/>
          <w:sz w:val="28"/>
          <w:szCs w:val="28"/>
        </w:rPr>
        <w:t>РПГУ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запрещено:</w:t>
      </w:r>
    </w:p>
    <w:p w14:paraId="134CC616" w14:textId="77777777"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34CC617" w14:textId="4D2781F1"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многофункциональный центр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1C6C61">
        <w:rPr>
          <w:rFonts w:ascii="Times New Roman" w:hAnsi="Times New Roman" w:cs="Times New Roman"/>
          <w:sz w:val="28"/>
          <w:szCs w:val="28"/>
        </w:rPr>
        <w:t>;</w:t>
      </w:r>
    </w:p>
    <w:p w14:paraId="134CC618" w14:textId="77777777"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14:paraId="134CC619" w14:textId="77777777" w:rsidR="00074FE9" w:rsidRPr="00EC22BB" w:rsidRDefault="00074FE9" w:rsidP="00074F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4CC61A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134CC61B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134CC61C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34CC61D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134CC61E" w14:textId="77777777" w:rsidR="009418C7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EC22BB">
        <w:rPr>
          <w:rFonts w:ascii="Times New Roman" w:hAnsi="Times New Roman" w:cs="Times New Roman"/>
          <w:sz w:val="28"/>
          <w:szCs w:val="28"/>
        </w:rPr>
        <w:t>ями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1F" w14:textId="77777777" w:rsidR="001669F1" w:rsidRPr="00EC22BB" w:rsidRDefault="009418C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AB7701" w:rsidRPr="00EC22BB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</w:t>
      </w:r>
      <w:r w:rsidR="00AB7701" w:rsidRPr="00EC22BB">
        <w:rPr>
          <w:rFonts w:ascii="Times New Roman" w:hAnsi="Times New Roman" w:cs="Times New Roman"/>
          <w:sz w:val="28"/>
          <w:szCs w:val="28"/>
        </w:rPr>
        <w:lastRenderedPageBreak/>
        <w:t>при личном обращении документа, удостоверяющего личность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20" w14:textId="77777777" w:rsidR="009418C7" w:rsidRPr="00EC22BB" w:rsidRDefault="009418C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14:paraId="134CC621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134CC622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134CC623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134CC624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134CC625" w14:textId="77777777"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134CC626" w14:textId="77777777" w:rsidR="001669F1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134CC628" w14:textId="77777777" w:rsidR="001669F1" w:rsidRPr="00EC22BB" w:rsidRDefault="007A7421" w:rsidP="001C6C6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EC22B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134CC629" w14:textId="77777777" w:rsidR="001669F1" w:rsidRPr="00EC22BB" w:rsidRDefault="007A7421" w:rsidP="001C6C6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2.8.</w:t>
      </w:r>
      <w:r w:rsidRPr="002B6744">
        <w:rPr>
          <w:rFonts w:ascii="Times New Roman" w:hAnsi="Times New Roman" w:cs="Times New Roman"/>
          <w:sz w:val="28"/>
          <w:szCs w:val="28"/>
        </w:rPr>
        <w:t xml:space="preserve">2. </w:t>
      </w:r>
      <w:r w:rsidR="001669F1" w:rsidRPr="002B6744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134CC62A" w14:textId="77777777" w:rsidR="001669F1" w:rsidRPr="00EC22BB" w:rsidRDefault="001669F1" w:rsidP="001C6C6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134CC62B" w14:textId="77777777" w:rsidR="001669F1" w:rsidRPr="00EC22BB" w:rsidRDefault="001669F1" w:rsidP="001C6C6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134CC62C" w14:textId="77777777" w:rsidR="004972A1" w:rsidRPr="00EC22BB" w:rsidRDefault="004972A1" w:rsidP="001C6C6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34CC62D" w14:textId="77777777" w:rsidR="001669F1" w:rsidRPr="00EC22BB" w:rsidRDefault="001669F1" w:rsidP="001C6C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34CC62E" w14:textId="77777777" w:rsidR="001669F1" w:rsidRPr="00EC22BB" w:rsidRDefault="001669F1" w:rsidP="001C6C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2F" w14:textId="77777777" w:rsidR="001669F1" w:rsidRPr="00EC22BB" w:rsidRDefault="001669F1" w:rsidP="001C6C6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134CC630" w14:textId="77777777" w:rsidR="00A21B84" w:rsidRPr="00EC22BB" w:rsidRDefault="001669F1" w:rsidP="001C6C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134CC631" w14:textId="77777777" w:rsidR="001669F1" w:rsidRPr="00EC22BB" w:rsidRDefault="001669F1" w:rsidP="001C6C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134CC632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34CC633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34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34CC635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36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134CC63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134CC638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39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134CC63A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3B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134CC63C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14:paraId="134CC63D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3E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34CC63F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134CC640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34CC641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134CC642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134CC643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34CC644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134CC645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134CC646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34CC647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34CC648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134CC649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34CC64A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134CC64B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34CC64C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134CC64E" w14:textId="77777777" w:rsidR="004B16CB" w:rsidRPr="00EC22BB" w:rsidRDefault="004B16CB" w:rsidP="002B674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2B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44107C">
        <w:rPr>
          <w:rFonts w:ascii="Times New Roman" w:hAnsi="Times New Roman" w:cs="Times New Roman"/>
          <w:color w:val="000000"/>
          <w:sz w:val="28"/>
          <w:szCs w:val="28"/>
        </w:rPr>
        <w:t>Отдел строительства и архитектуры ОМСУ</w:t>
      </w:r>
      <w:r w:rsidRPr="00EC22BB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14:paraId="134CC64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50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134CC651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14:paraId="134CC652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53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14:paraId="134CC654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134CC655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34CC656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</w:t>
      </w:r>
      <w:r w:rsidR="00D7054F" w:rsidRPr="00EC22BB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EC22BB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57" w14:textId="77777777" w:rsidR="007F64D6" w:rsidRPr="00EC22BB" w:rsidRDefault="00D7054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</w:t>
      </w:r>
      <w:r w:rsidR="001669F1" w:rsidRPr="00EC22BB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– не более 2;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CC658" w14:textId="77777777" w:rsidR="007F64D6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</w:t>
      </w:r>
      <w:r w:rsidR="006E7BDD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0 минут, при получении результата – не более 15 минут;</w:t>
      </w:r>
    </w:p>
    <w:p w14:paraId="134CC659" w14:textId="77777777"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1669F1" w:rsidRPr="00EC22BB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14:paraId="134CC65A" w14:textId="77777777"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</w:t>
      </w:r>
      <w:r w:rsidR="001669F1"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порядке предоставления муниципальной услуги, о ходе предоставления </w:t>
      </w:r>
      <w:r w:rsidR="00D7054F" w:rsidRPr="00EC22BB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EC22BB">
        <w:rPr>
          <w:rFonts w:ascii="Times New Roman" w:hAnsi="Times New Roman" w:cs="Times New Roman"/>
          <w:sz w:val="28"/>
          <w:szCs w:val="28"/>
        </w:rPr>
        <w:t>ной услуги;</w:t>
      </w:r>
    </w:p>
    <w:p w14:paraId="134CC65B" w14:textId="02D64201"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</w:t>
      </w:r>
      <w:r w:rsidR="001669F1" w:rsidRPr="00EC22BB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</w:t>
      </w:r>
      <w:r w:rsidR="001C6C61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14:paraId="134CC65C" w14:textId="77777777" w:rsidR="00D7054F" w:rsidRPr="00EC22BB" w:rsidRDefault="00D7054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134CC65D" w14:textId="77777777"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EC22BB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5E" w14:textId="77777777"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14:paraId="134CC65F" w14:textId="77777777"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EC22BB">
        <w:rPr>
          <w:rFonts w:ascii="Times New Roman" w:hAnsi="Times New Roman" w:cs="Times New Roman"/>
          <w:sz w:val="28"/>
          <w:szCs w:val="28"/>
        </w:rPr>
        <w:t>ь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14:paraId="134CC660" w14:textId="77777777" w:rsidR="00D7054F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запроса заявителем на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РПГУ</w:t>
      </w:r>
      <w:r w:rsidR="00CD6939" w:rsidRPr="00EC22BB">
        <w:rPr>
          <w:rFonts w:ascii="Times New Roman" w:hAnsi="Times New Roman" w:cs="Times New Roman"/>
          <w:sz w:val="28"/>
          <w:szCs w:val="28"/>
        </w:rPr>
        <w:t>, в единой системе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  <w:r w:rsidR="00D7054F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CC661" w14:textId="77777777" w:rsidR="001669F1" w:rsidRPr="00EC22BB" w:rsidRDefault="001F74E7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EC22BB">
        <w:rPr>
          <w:rFonts w:ascii="Times New Roman" w:hAnsi="Times New Roman" w:cs="Times New Roman"/>
          <w:sz w:val="28"/>
          <w:szCs w:val="28"/>
        </w:rPr>
        <w:t>получени</w:t>
      </w:r>
      <w:r w:rsidRPr="00EC22BB">
        <w:rPr>
          <w:rFonts w:ascii="Times New Roman" w:hAnsi="Times New Roman" w:cs="Times New Roman"/>
          <w:sz w:val="28"/>
          <w:szCs w:val="28"/>
        </w:rPr>
        <w:t>е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14:paraId="134CC662" w14:textId="77777777" w:rsidR="001669F1" w:rsidRPr="00EC22BB" w:rsidRDefault="003C131D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69F1" w:rsidRPr="00EC22BB">
        <w:rPr>
          <w:rFonts w:ascii="Times New Roman" w:hAnsi="Times New Roman" w:cs="Times New Roman"/>
          <w:sz w:val="28"/>
          <w:szCs w:val="28"/>
        </w:rPr>
        <w:t>) оцен</w:t>
      </w:r>
      <w:r w:rsidR="001F74E7" w:rsidRPr="00EC22BB">
        <w:rPr>
          <w:rFonts w:ascii="Times New Roman" w:hAnsi="Times New Roman" w:cs="Times New Roman"/>
          <w:sz w:val="28"/>
          <w:szCs w:val="28"/>
        </w:rPr>
        <w:t>ка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EC22BB">
        <w:rPr>
          <w:rFonts w:ascii="Times New Roman" w:hAnsi="Times New Roman" w:cs="Times New Roman"/>
          <w:sz w:val="28"/>
          <w:szCs w:val="28"/>
        </w:rPr>
        <w:t>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EC22BB">
        <w:rPr>
          <w:rFonts w:ascii="Times New Roman" w:hAnsi="Times New Roman" w:cs="Times New Roman"/>
          <w:sz w:val="28"/>
          <w:szCs w:val="28"/>
        </w:rPr>
        <w:t>а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14:paraId="134CC663" w14:textId="77777777" w:rsidR="001669F1" w:rsidRPr="00EC22BB" w:rsidRDefault="003C131D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1D">
        <w:rPr>
          <w:rFonts w:ascii="Times New Roman" w:hAnsi="Times New Roman" w:cs="Times New Roman"/>
          <w:sz w:val="28"/>
          <w:szCs w:val="28"/>
        </w:rPr>
        <w:t>6</w:t>
      </w:r>
      <w:r w:rsidR="001669F1" w:rsidRPr="00EC22BB">
        <w:rPr>
          <w:rFonts w:ascii="Times New Roman" w:hAnsi="Times New Roman" w:cs="Times New Roman"/>
          <w:sz w:val="28"/>
          <w:szCs w:val="28"/>
        </w:rPr>
        <w:t>) направлени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="008A0424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64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65" w14:textId="77777777"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EC22BB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="00D7054F" w:rsidRPr="00EC22BB">
        <w:rPr>
          <w:rFonts w:ascii="Times New Roman" w:hAnsi="Times New Roman" w:cs="Times New Roman"/>
          <w:sz w:val="28"/>
          <w:szCs w:val="28"/>
        </w:rPr>
        <w:t>МФЦ</w:t>
      </w:r>
      <w:r w:rsidRPr="00EC22BB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14:paraId="134CC666" w14:textId="77777777" w:rsidR="004972A1" w:rsidRPr="00EC22BB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67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EC22BB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EC22BB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14:paraId="134CC668" w14:textId="77777777" w:rsidR="0048640B" w:rsidRPr="00EC22BB" w:rsidRDefault="0048640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134CC669" w14:textId="77777777" w:rsidR="00CD6939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2.14.</w:t>
      </w:r>
      <w:r w:rsidR="0048640B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EC22BB">
        <w:rPr>
          <w:rFonts w:ascii="Times New Roman" w:hAnsi="Times New Roman" w:cs="Times New Roman"/>
          <w:sz w:val="28"/>
          <w:szCs w:val="28"/>
        </w:rPr>
        <w:t>л</w:t>
      </w:r>
      <w:r w:rsidRPr="00EC22BB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EC22BB">
        <w:rPr>
          <w:rFonts w:ascii="Times New Roman" w:hAnsi="Times New Roman" w:cs="Times New Roman"/>
          <w:sz w:val="28"/>
          <w:szCs w:val="28"/>
        </w:rPr>
        <w:t>т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EC22BB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EC22BB"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</w:t>
      </w:r>
      <w:r w:rsidR="00CD077A" w:rsidRPr="00EC22BB">
        <w:rPr>
          <w:rFonts w:ascii="Times New Roman" w:hAnsi="Times New Roman" w:cs="Times New Roman"/>
          <w:sz w:val="28"/>
          <w:szCs w:val="28"/>
        </w:rPr>
        <w:lastRenderedPageBreak/>
        <w:t>идентификации и аутентификации</w:t>
      </w:r>
      <w:r w:rsidR="003C131D">
        <w:rPr>
          <w:rFonts w:ascii="Times New Roman" w:hAnsi="Times New Roman" w:cs="Times New Roman"/>
          <w:sz w:val="28"/>
          <w:szCs w:val="28"/>
        </w:rPr>
        <w:t>, либо ЕПГУ</w:t>
      </w:r>
      <w:r w:rsidR="00CD6939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6A" w14:textId="7F354A43" w:rsidR="00CD077A" w:rsidRPr="00EC22BB" w:rsidRDefault="00CD077A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подписания заявлени</w:t>
      </w:r>
      <w:r w:rsidR="00AA4CF4" w:rsidRPr="00EC22BB">
        <w:rPr>
          <w:rFonts w:ascii="Times New Roman" w:hAnsi="Times New Roman" w:cs="Times New Roman"/>
          <w:sz w:val="28"/>
          <w:szCs w:val="28"/>
        </w:rPr>
        <w:t>й</w:t>
      </w:r>
      <w:r w:rsidR="00AE2A6C" w:rsidRPr="00EC22BB">
        <w:rPr>
          <w:rFonts w:ascii="Times New Roman" w:hAnsi="Times New Roman" w:cs="Times New Roman"/>
          <w:sz w:val="28"/>
          <w:szCs w:val="28"/>
        </w:rPr>
        <w:t>, предусм</w:t>
      </w:r>
      <w:r w:rsidR="001C6C61">
        <w:rPr>
          <w:rFonts w:ascii="Times New Roman" w:hAnsi="Times New Roman" w:cs="Times New Roman"/>
          <w:sz w:val="28"/>
          <w:szCs w:val="28"/>
        </w:rPr>
        <w:t>отренных пунктами 2.6.1 и 2.6.2</w:t>
      </w:r>
      <w:r w:rsidR="00AE2A6C" w:rsidRPr="00EC22BB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</w:t>
      </w:r>
      <w:r w:rsidRPr="00EC22BB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14:paraId="134CC66B" w14:textId="77777777" w:rsidR="00CD077A" w:rsidRPr="00EC22BB" w:rsidRDefault="00CD077A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134CC66C" w14:textId="5947A2FA" w:rsidR="00DD3841" w:rsidRPr="00EC22BB" w:rsidRDefault="00DD384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</w:t>
      </w:r>
      <w:r w:rsidR="001C6C61">
        <w:rPr>
          <w:rFonts w:ascii="Times New Roman" w:eastAsiaTheme="minorHAnsi" w:hAnsi="Times New Roman" w:cs="Times New Roman"/>
          <w:sz w:val="28"/>
          <w:szCs w:val="28"/>
          <w:lang w:eastAsia="en-US"/>
        </w:rPr>
        <w:t>азанные в пунктах 2.6.1 – 2.6.3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134CC66D" w14:textId="1F65384A" w:rsidR="00DD3841" w:rsidRPr="00EC22BB" w:rsidRDefault="00DD384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</w:t>
      </w:r>
      <w:r w:rsidRPr="00EC22BB">
        <w:rPr>
          <w:rFonts w:ascii="Times New Roman" w:hAnsi="Times New Roman" w:cs="Times New Roman"/>
          <w:sz w:val="28"/>
          <w:szCs w:val="28"/>
        </w:rPr>
        <w:t xml:space="preserve">указанные в пунктах 2.6.1 – 2.6.3 подраздела 2.6 раздела 2 настоящего административного регламента, 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34CC66E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</w:t>
      </w:r>
      <w:r w:rsidR="008D3838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ументов, предоставляемые через «Личный кабинет»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РПГУ должны соответствовать следующим требования:</w:t>
      </w:r>
    </w:p>
    <w:p w14:paraId="134CC66F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34CC670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134CC671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134CC672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134CC673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134CC674" w14:textId="77777777"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Требования к электронным документам и электронным образам документов, предоставляемых через «личный кабинет» единой системы не установлены.</w:t>
      </w:r>
    </w:p>
    <w:p w14:paraId="134CC675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76" w14:textId="77777777" w:rsidR="004B16CB" w:rsidRPr="00EC22BB" w:rsidRDefault="004B16CB" w:rsidP="004B1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34CC67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78" w14:textId="77777777" w:rsidR="001669F1" w:rsidRPr="00EC22BB" w:rsidRDefault="001669F1" w:rsidP="002B674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EC22B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134CC679" w14:textId="77777777"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67A" w14:textId="77777777" w:rsidR="005B442A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EC22BB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14:paraId="134CC67B" w14:textId="77777777" w:rsidR="005B442A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9F4A44" w:rsidRPr="00EC22BB">
        <w:rPr>
          <w:rFonts w:ascii="Times New Roman" w:hAnsi="Times New Roman" w:cs="Times New Roman"/>
          <w:sz w:val="28"/>
          <w:szCs w:val="28"/>
        </w:rPr>
        <w:t>за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явления </w:t>
      </w: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документов;</w:t>
      </w:r>
    </w:p>
    <w:p w14:paraId="134CC67C" w14:textId="77777777" w:rsidR="0097283C" w:rsidRPr="00EC22BB" w:rsidRDefault="0097283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A92F83" w:rsidRPr="00EC22B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134CC67D" w14:textId="77777777" w:rsidR="005B442A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EC22B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подготовка результата предоставления </w:t>
      </w:r>
      <w:r w:rsidR="009F4A44" w:rsidRPr="00EC22BB">
        <w:rPr>
          <w:rFonts w:ascii="Times New Roman" w:hAnsi="Times New Roman" w:cs="Times New Roman"/>
          <w:sz w:val="28"/>
          <w:szCs w:val="28"/>
        </w:rPr>
        <w:t>муниципаль</w:t>
      </w:r>
      <w:r w:rsidRPr="00EC22BB">
        <w:rPr>
          <w:rFonts w:ascii="Times New Roman" w:hAnsi="Times New Roman" w:cs="Times New Roman"/>
          <w:sz w:val="28"/>
          <w:szCs w:val="28"/>
        </w:rPr>
        <w:t>ной услуги;</w:t>
      </w:r>
    </w:p>
    <w:p w14:paraId="134CC67E" w14:textId="77777777" w:rsidR="001669F1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EC22BB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14:paraId="134CC67F" w14:textId="77777777" w:rsidR="00685ABC" w:rsidRPr="00EC22BB" w:rsidRDefault="00685ABC" w:rsidP="00685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4CC680" w14:textId="77777777"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134CC681" w14:textId="77777777"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34CC682" w14:textId="77777777"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83" w14:textId="77777777"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3.2.1. Основанием для начала административной процедуры является поступление заявления и документов, установленных пунктами 2.6.1 </w:t>
      </w:r>
      <w:r w:rsidR="00986928" w:rsidRPr="00EC22BB">
        <w:rPr>
          <w:rFonts w:ascii="Times New Roman" w:hAnsi="Times New Roman" w:cs="Times New Roman"/>
          <w:sz w:val="28"/>
          <w:szCs w:val="28"/>
        </w:rPr>
        <w:t>-</w:t>
      </w:r>
      <w:r w:rsidRPr="00EC22BB">
        <w:rPr>
          <w:rFonts w:ascii="Times New Roman" w:hAnsi="Times New Roman" w:cs="Times New Roman"/>
          <w:sz w:val="28"/>
          <w:szCs w:val="28"/>
        </w:rPr>
        <w:t xml:space="preserve"> 2.6.</w:t>
      </w:r>
      <w:r w:rsidR="00986928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14:paraId="134CC684" w14:textId="77777777"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</w:t>
      </w:r>
      <w:r w:rsidR="00DF25A9" w:rsidRPr="00EC22BB"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ОМСУ,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134CC685" w14:textId="77777777"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</w:t>
      </w:r>
      <w:r w:rsidR="00895B2C" w:rsidRPr="00EC22BB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86" w14:textId="77777777" w:rsidR="00685ABC" w:rsidRPr="00EC22BB" w:rsidRDefault="00E126A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проверяет наличие документ</w:t>
      </w:r>
      <w:r w:rsidR="00DA6AA7" w:rsidRPr="00EC22BB">
        <w:rPr>
          <w:rFonts w:ascii="Times New Roman" w:hAnsi="Times New Roman" w:cs="Times New Roman"/>
          <w:sz w:val="28"/>
          <w:szCs w:val="28"/>
        </w:rPr>
        <w:t>а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="00942021" w:rsidRPr="00EC22BB">
        <w:rPr>
          <w:rFonts w:ascii="Times New Roman" w:hAnsi="Times New Roman" w:cs="Times New Roman"/>
          <w:sz w:val="28"/>
          <w:szCs w:val="28"/>
        </w:rPr>
        <w:t>удостоверя</w:t>
      </w:r>
      <w:r w:rsidR="00685ABC" w:rsidRPr="00EC22BB">
        <w:rPr>
          <w:rFonts w:ascii="Times New Roman" w:hAnsi="Times New Roman" w:cs="Times New Roman"/>
          <w:sz w:val="28"/>
          <w:szCs w:val="28"/>
        </w:rPr>
        <w:t>ющ</w:t>
      </w:r>
      <w:r w:rsidR="00DA6AA7" w:rsidRPr="00EC22BB">
        <w:rPr>
          <w:rFonts w:ascii="Times New Roman" w:hAnsi="Times New Roman" w:cs="Times New Roman"/>
          <w:sz w:val="28"/>
          <w:szCs w:val="28"/>
        </w:rPr>
        <w:t>его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заявителя);</w:t>
      </w:r>
    </w:p>
    <w:p w14:paraId="134CC687" w14:textId="77777777" w:rsidR="009418C7" w:rsidRPr="00EC22BB" w:rsidRDefault="009418C7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при </w:t>
      </w:r>
      <w:r w:rsidR="002A27CD" w:rsidRPr="00EC22BB">
        <w:rPr>
          <w:rFonts w:ascii="Times New Roman" w:hAnsi="Times New Roman" w:cs="Times New Roman"/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88" w14:textId="77777777" w:rsidR="00E126A5" w:rsidRPr="00EC22BB" w:rsidRDefault="009418C7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E126A5" w:rsidRPr="00EC22BB">
        <w:rPr>
          <w:rFonts w:ascii="Times New Roman" w:hAnsi="Times New Roman" w:cs="Times New Roman"/>
          <w:sz w:val="28"/>
          <w:szCs w:val="28"/>
        </w:rPr>
        <w:t>)</w:t>
      </w:r>
      <w:r w:rsidR="00DF25A9" w:rsidRPr="00EC22BB">
        <w:rPr>
          <w:rFonts w:ascii="Times New Roman" w:hAnsi="Times New Roman" w:cs="Times New Roman"/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EC22BB">
        <w:rPr>
          <w:rFonts w:ascii="Times New Roman" w:hAnsi="Times New Roman" w:cs="Times New Roman"/>
          <w:sz w:val="28"/>
          <w:szCs w:val="28"/>
        </w:rPr>
        <w:t>подразделом 2.7 настоящего административного регламента:</w:t>
      </w:r>
    </w:p>
    <w:p w14:paraId="134CC689" w14:textId="77777777" w:rsidR="00DF25A9" w:rsidRPr="00EC22BB" w:rsidRDefault="00E126A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</w:t>
      </w:r>
      <w:r w:rsidR="00774B9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отказывает в приеме</w:t>
      </w:r>
      <w:r w:rsidR="00895B2C" w:rsidRPr="00EC22BB">
        <w:rPr>
          <w:rFonts w:ascii="Times New Roman" w:hAnsi="Times New Roman" w:cs="Times New Roman"/>
          <w:sz w:val="28"/>
          <w:szCs w:val="28"/>
        </w:rPr>
        <w:t xml:space="preserve"> с разъяснением причин</w:t>
      </w:r>
      <w:r w:rsidRPr="00EC22B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34CC68A" w14:textId="77777777" w:rsidR="00774B95" w:rsidRPr="00EC22BB" w:rsidRDefault="00774B9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при поступлении заявления и документов посредством почтового отправления </w:t>
      </w:r>
      <w:r w:rsidR="00C05CA4" w:rsidRPr="00EC22BB">
        <w:rPr>
          <w:rFonts w:ascii="Times New Roman" w:hAnsi="Times New Roman" w:cs="Times New Roman"/>
          <w:sz w:val="28"/>
          <w:szCs w:val="28"/>
        </w:rPr>
        <w:t xml:space="preserve">либо в электронном виде </w:t>
      </w:r>
      <w:r w:rsidR="009418C7" w:rsidRPr="00EC22BB">
        <w:rPr>
          <w:rFonts w:ascii="Times New Roman" w:hAnsi="Times New Roman" w:cs="Times New Roman"/>
          <w:sz w:val="28"/>
          <w:szCs w:val="28"/>
        </w:rPr>
        <w:t xml:space="preserve">передает их должностному лицу, ответственному за </w:t>
      </w:r>
      <w:r w:rsidR="00FA3406" w:rsidRPr="00EC22BB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185654" w:rsidRPr="00EC22BB">
        <w:rPr>
          <w:rFonts w:ascii="Times New Roman" w:hAnsi="Times New Roman" w:cs="Times New Roman"/>
          <w:sz w:val="28"/>
          <w:szCs w:val="28"/>
        </w:rPr>
        <w:t>,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 для </w:t>
      </w:r>
      <w:r w:rsidR="009418C7" w:rsidRPr="00EC22BB">
        <w:rPr>
          <w:rFonts w:ascii="Times New Roman" w:hAnsi="Times New Roman" w:cs="Times New Roman"/>
          <w:sz w:val="28"/>
          <w:szCs w:val="28"/>
        </w:rPr>
        <w:t>подготовк</w:t>
      </w:r>
      <w:r w:rsidR="00FA3406" w:rsidRPr="00EC22BB">
        <w:rPr>
          <w:rFonts w:ascii="Times New Roman" w:hAnsi="Times New Roman" w:cs="Times New Roman"/>
          <w:sz w:val="28"/>
          <w:szCs w:val="28"/>
        </w:rPr>
        <w:t>и</w:t>
      </w:r>
      <w:r w:rsidR="009418C7" w:rsidRPr="00EC22BB">
        <w:rPr>
          <w:rFonts w:ascii="Times New Roman" w:hAnsi="Times New Roman" w:cs="Times New Roman"/>
          <w:sz w:val="28"/>
          <w:szCs w:val="28"/>
        </w:rPr>
        <w:t xml:space="preserve"> решения об отказе в приеме;</w:t>
      </w:r>
    </w:p>
    <w:p w14:paraId="134CC68B" w14:textId="77777777" w:rsidR="00685ABC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</w:t>
      </w:r>
      <w:r w:rsidR="00774B95" w:rsidRPr="00EC22BB">
        <w:rPr>
          <w:rFonts w:ascii="Times New Roman" w:hAnsi="Times New Roman" w:cs="Times New Roman"/>
          <w:sz w:val="28"/>
          <w:szCs w:val="28"/>
        </w:rPr>
        <w:t>)</w:t>
      </w:r>
      <w:r w:rsidR="00E126A5" w:rsidRPr="00EC22BB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EC22BB">
        <w:rPr>
          <w:rFonts w:ascii="Times New Roman" w:hAnsi="Times New Roman" w:cs="Times New Roman"/>
          <w:sz w:val="28"/>
          <w:szCs w:val="28"/>
        </w:rPr>
        <w:t>сверяет копии представленных документов с их оригиналами</w:t>
      </w:r>
      <w:r w:rsidR="00DF25A9" w:rsidRPr="00EC22B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A85FDC" w:rsidRPr="00EC22BB">
        <w:rPr>
          <w:rFonts w:ascii="Times New Roman" w:hAnsi="Times New Roman" w:cs="Times New Roman"/>
          <w:sz w:val="28"/>
          <w:szCs w:val="28"/>
        </w:rPr>
        <w:t>, регистрирует запрос</w:t>
      </w:r>
      <w:r w:rsidR="00685ABC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8C" w14:textId="77777777"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</w:t>
      </w:r>
      <w:r w:rsidR="00DB770E" w:rsidRPr="00EC22BB">
        <w:rPr>
          <w:rFonts w:ascii="Times New Roman" w:hAnsi="Times New Roman" w:cs="Times New Roman"/>
          <w:sz w:val="28"/>
          <w:szCs w:val="28"/>
        </w:rPr>
        <w:t>)</w:t>
      </w:r>
      <w:r w:rsidR="00E126A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134CC68D" w14:textId="77777777"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97283C" w:rsidRPr="00EC22BB">
        <w:rPr>
          <w:rFonts w:ascii="Times New Roman" w:hAnsi="Times New Roman" w:cs="Times New Roman"/>
          <w:sz w:val="28"/>
          <w:szCs w:val="28"/>
        </w:rPr>
        <w:t>)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поступлении заявления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>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134CC68E" w14:textId="77777777"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</w:t>
      </w:r>
      <w:r w:rsidR="0097283C" w:rsidRPr="00EC22BB">
        <w:rPr>
          <w:rFonts w:ascii="Times New Roman" w:hAnsi="Times New Roman" w:cs="Times New Roman"/>
          <w:sz w:val="28"/>
          <w:szCs w:val="28"/>
        </w:rPr>
        <w:t>)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поступлении заявления и документов в форме элек</w:t>
      </w:r>
      <w:r w:rsidR="001763D6" w:rsidRPr="00EC22BB">
        <w:rPr>
          <w:rFonts w:ascii="Times New Roman" w:hAnsi="Times New Roman" w:cs="Times New Roman"/>
          <w:sz w:val="28"/>
          <w:szCs w:val="28"/>
        </w:rPr>
        <w:lastRenderedPageBreak/>
        <w:t>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</w:t>
      </w:r>
      <w:r w:rsidR="00EA3CA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в личный кабинет заявителя (представителя заявителя)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или в </w:t>
      </w:r>
      <w:r w:rsidR="00986928" w:rsidRPr="00EC22BB">
        <w:rPr>
          <w:rFonts w:ascii="Times New Roman" w:hAnsi="Times New Roman" w:cs="Times New Roman"/>
          <w:sz w:val="28"/>
          <w:szCs w:val="28"/>
        </w:rPr>
        <w:t>единой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системе в случае представления заявления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и документов соответственно через РПГУ или </w:t>
      </w:r>
      <w:r w:rsidR="00986928" w:rsidRPr="00EC22BB">
        <w:rPr>
          <w:rFonts w:ascii="Times New Roman" w:hAnsi="Times New Roman" w:cs="Times New Roman"/>
          <w:sz w:val="28"/>
          <w:szCs w:val="28"/>
        </w:rPr>
        <w:t>един</w:t>
      </w:r>
      <w:r w:rsidR="00567C4D" w:rsidRPr="00EC22BB">
        <w:rPr>
          <w:rFonts w:ascii="Times New Roman" w:hAnsi="Times New Roman" w:cs="Times New Roman"/>
          <w:sz w:val="28"/>
          <w:szCs w:val="28"/>
        </w:rPr>
        <w:t>ую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67C4D" w:rsidRPr="00EC22BB">
        <w:rPr>
          <w:rFonts w:ascii="Times New Roman" w:hAnsi="Times New Roman" w:cs="Times New Roman"/>
          <w:sz w:val="28"/>
          <w:szCs w:val="28"/>
        </w:rPr>
        <w:t>у</w:t>
      </w:r>
      <w:r w:rsidR="001763D6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8F" w14:textId="77777777" w:rsidR="005874CC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</w:t>
      </w:r>
      <w:r w:rsidR="0097283C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5874CC" w:rsidRPr="00EC22BB">
        <w:rPr>
          <w:rFonts w:ascii="Times New Roman" w:hAnsi="Times New Roman" w:cs="Times New Roman"/>
          <w:sz w:val="28"/>
          <w:szCs w:val="28"/>
        </w:rPr>
        <w:t>при представлении заявителем самостоятельно документов, установленных пунктом 2.6.3 подраздела 2.6 раздела 2 настоящего административного регламента, либо при наличии оснований для отказа в предоставлении муниципальной услуги, установленных подразделом 2.8 настоящего административного регламента, передает заявление и документы должностному лицу, за рассмотрение документов;</w:t>
      </w:r>
    </w:p>
    <w:p w14:paraId="134CC690" w14:textId="77777777" w:rsidR="0097283C" w:rsidRPr="00EC22BB" w:rsidRDefault="005874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документов, установленных пунктом 2.6.3 подраздела 2.6 раздела 2 настоящего административного регламента, передает заявление и документы должностному лицу, ответственному за направление межведомственных запросов.</w:t>
      </w:r>
    </w:p>
    <w:p w14:paraId="134CC691" w14:textId="77777777" w:rsidR="0098235D" w:rsidRPr="00EC22BB" w:rsidRDefault="0098235D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746D2E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 осуществляется в день их поступления в</w:t>
      </w:r>
      <w:r w:rsidR="004B16CB" w:rsidRPr="00EC22BB"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образования «Городской округ Ноглики»</w:t>
      </w:r>
      <w:r w:rsidR="00185654" w:rsidRPr="00EC22BB">
        <w:rPr>
          <w:rFonts w:ascii="Times New Roman" w:hAnsi="Times New Roman" w:cs="Times New Roman"/>
          <w:i/>
          <w:sz w:val="28"/>
          <w:szCs w:val="28"/>
        </w:rPr>
        <w:t>.</w:t>
      </w:r>
    </w:p>
    <w:p w14:paraId="134CC692" w14:textId="77777777" w:rsidR="00C349E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</w:t>
      </w:r>
      <w:r w:rsidR="00EA3CA5" w:rsidRPr="00EC22BB">
        <w:rPr>
          <w:rFonts w:ascii="Times New Roman" w:hAnsi="Times New Roman" w:cs="Times New Roman"/>
          <w:sz w:val="28"/>
          <w:szCs w:val="28"/>
        </w:rPr>
        <w:t>наличие либо отсутствие оснований для отказа в приеме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93" w14:textId="77777777" w:rsidR="00C349E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14:paraId="134CC694" w14:textId="77777777" w:rsidR="0097283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134CC695" w14:textId="77777777" w:rsidR="00C349EC" w:rsidRPr="00EC22BB" w:rsidRDefault="00C349EC" w:rsidP="00C349E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96" w14:textId="77777777"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134CC698" w14:textId="5AEF4648"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  <w:r w:rsidR="001C6C61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134CC699" w14:textId="77777777" w:rsidR="00A92F83" w:rsidRPr="00EC22BB" w:rsidRDefault="00A92F83" w:rsidP="00A92F8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9A" w14:textId="77777777" w:rsidR="00A92F83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664C2F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.1. Основани</w:t>
      </w:r>
      <w:r w:rsidR="00664C2F" w:rsidRPr="00EC22BB">
        <w:rPr>
          <w:rFonts w:ascii="Times New Roman" w:hAnsi="Times New Roman" w:cs="Times New Roman"/>
          <w:sz w:val="28"/>
          <w:szCs w:val="28"/>
        </w:rPr>
        <w:t>ем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</w:t>
      </w:r>
      <w:r w:rsidR="00664C2F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25724" w:rsidRPr="00EC22BB">
        <w:rPr>
          <w:rFonts w:ascii="Times New Roman" w:hAnsi="Times New Roman" w:cs="Times New Roman"/>
          <w:sz w:val="28"/>
          <w:szCs w:val="28"/>
        </w:rPr>
        <w:t>поступление заявления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14:paraId="134CC69B" w14:textId="77777777" w:rsidR="000545F0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545F0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</w:t>
      </w:r>
      <w:r w:rsidR="000545F0" w:rsidRPr="00EC22BB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025724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="000545F0" w:rsidRPr="00EC22BB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14:paraId="134CC69C" w14:textId="77777777" w:rsidR="00FB577A" w:rsidRPr="00EC22BB" w:rsidRDefault="000545F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3.3.3. 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Специалист, ответственный </w:t>
      </w:r>
      <w:r w:rsidRPr="00EC22BB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</w:t>
      </w:r>
      <w:r w:rsidR="0086683B" w:rsidRPr="00EC22BB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="00FB577A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9D" w14:textId="77777777" w:rsidR="00986928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формирует и направляет межведомственные запросы в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0657A" w:rsidRPr="00EC22BB">
        <w:rPr>
          <w:rFonts w:ascii="Times New Roman" w:hAnsi="Times New Roman" w:cs="Times New Roman"/>
          <w:sz w:val="28"/>
          <w:szCs w:val="28"/>
        </w:rPr>
        <w:t>целях получения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9E" w14:textId="77777777" w:rsidR="0000657A" w:rsidRPr="00EC22BB" w:rsidRDefault="000065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выписк</w:t>
      </w:r>
      <w:r w:rsidR="00452BC1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92C26" w:rsidRPr="00EC22B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Pr="00EC22BB">
        <w:rPr>
          <w:rFonts w:ascii="Times New Roman" w:hAnsi="Times New Roman" w:cs="Times New Roman"/>
          <w:sz w:val="28"/>
          <w:szCs w:val="28"/>
        </w:rPr>
        <w:t xml:space="preserve">из </w:t>
      </w:r>
      <w:r w:rsidR="00592C26" w:rsidRPr="00EC22BB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- в Управлени</w:t>
      </w:r>
      <w:r w:rsidR="000A0E8A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Сахалинской области;</w:t>
      </w:r>
    </w:p>
    <w:p w14:paraId="134CC69F" w14:textId="77777777" w:rsidR="00EA3CA5" w:rsidRPr="00EC22BB" w:rsidRDefault="00300978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согласования выдачи разрешения на проведение земляных работ</w:t>
      </w:r>
      <w:r w:rsidR="00592C26" w:rsidRPr="00EC22BB">
        <w:rPr>
          <w:rFonts w:ascii="Times New Roman" w:hAnsi="Times New Roman" w:cs="Times New Roman"/>
          <w:sz w:val="28"/>
          <w:szCs w:val="28"/>
        </w:rPr>
        <w:t xml:space="preserve"> - в </w:t>
      </w:r>
      <w:r w:rsidR="00EA3CA5" w:rsidRPr="00EC22BB">
        <w:rPr>
          <w:rFonts w:ascii="Times New Roman" w:hAnsi="Times New Roman" w:cs="Times New Roman"/>
          <w:sz w:val="28"/>
          <w:szCs w:val="28"/>
        </w:rPr>
        <w:t>Государственную инспекцию по охране объектов культурного наследия Сахалинской области</w:t>
      </w:r>
      <w:r w:rsidR="004B53BB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A0" w14:textId="77777777" w:rsidR="0086683B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986928" w:rsidRPr="00EC22BB">
        <w:rPr>
          <w:rFonts w:ascii="Times New Roman" w:hAnsi="Times New Roman" w:cs="Times New Roman"/>
          <w:sz w:val="28"/>
          <w:szCs w:val="28"/>
        </w:rPr>
        <w:t>запрос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34CC6A1" w14:textId="077EC1A2" w:rsidR="00C96A10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8235D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762D7C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C96A10" w:rsidRPr="00EC22BB">
        <w:rPr>
          <w:rFonts w:ascii="Times New Roman" w:hAnsi="Times New Roman" w:cs="Times New Roman"/>
          <w:sz w:val="28"/>
          <w:szCs w:val="28"/>
        </w:rPr>
        <w:t xml:space="preserve">Межведомственный запрос </w:t>
      </w:r>
      <w:r w:rsidR="00E16163" w:rsidRPr="00EC22BB">
        <w:rPr>
          <w:rFonts w:ascii="Times New Roman" w:hAnsi="Times New Roman" w:cs="Times New Roman"/>
          <w:sz w:val="28"/>
          <w:szCs w:val="28"/>
        </w:rPr>
        <w:t>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  <w:r w:rsidR="001C6C61">
        <w:rPr>
          <w:rFonts w:ascii="Times New Roman" w:hAnsi="Times New Roman" w:cs="Times New Roman"/>
          <w:sz w:val="28"/>
          <w:szCs w:val="28"/>
        </w:rPr>
        <w:t>.</w:t>
      </w:r>
    </w:p>
    <w:p w14:paraId="134CC6A2" w14:textId="77777777"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134CC6A3" w14:textId="77777777"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</w:t>
      </w:r>
      <w:r w:rsidR="00E16163" w:rsidRPr="00EC22BB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34CC6A4" w14:textId="77777777"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34CC6A5" w14:textId="77777777" w:rsidR="00AE389F" w:rsidRPr="00EC22BB" w:rsidRDefault="00AE389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Формирование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98235D" w:rsidRPr="00EC22BB">
        <w:rPr>
          <w:rFonts w:ascii="Times New Roman" w:hAnsi="Times New Roman" w:cs="Times New Roman"/>
          <w:sz w:val="28"/>
          <w:szCs w:val="28"/>
        </w:rPr>
        <w:t>е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межведомственны</w:t>
      </w:r>
      <w:r w:rsidRPr="00EC22BB">
        <w:rPr>
          <w:rFonts w:ascii="Times New Roman" w:hAnsi="Times New Roman" w:cs="Times New Roman"/>
          <w:sz w:val="28"/>
          <w:szCs w:val="28"/>
        </w:rPr>
        <w:t>х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EC22BB">
        <w:rPr>
          <w:rFonts w:ascii="Times New Roman" w:hAnsi="Times New Roman" w:cs="Times New Roman"/>
          <w:sz w:val="28"/>
          <w:szCs w:val="28"/>
        </w:rPr>
        <w:t>ов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осуществляется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не </w:t>
      </w:r>
      <w:r w:rsidR="000644B1" w:rsidRPr="00EC22BB">
        <w:rPr>
          <w:rFonts w:ascii="Times New Roman" w:hAnsi="Times New Roman" w:cs="Times New Roman"/>
          <w:sz w:val="28"/>
          <w:szCs w:val="28"/>
        </w:rPr>
        <w:t>позднее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приемом заявления о предоставлении муниципальной услуги и прилагаемых к нему документов.</w:t>
      </w:r>
    </w:p>
    <w:p w14:paraId="134CC6A6" w14:textId="77777777" w:rsidR="00762D7C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62D7C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762D7C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762D7C" w:rsidRPr="00EC22BB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не представление заявителем (представителем заявителя) </w:t>
      </w:r>
      <w:r w:rsidR="00A340D0" w:rsidRPr="00EC22BB">
        <w:rPr>
          <w:rFonts w:ascii="Times New Roman" w:hAnsi="Times New Roman" w:cs="Times New Roman"/>
          <w:sz w:val="28"/>
          <w:szCs w:val="28"/>
        </w:rPr>
        <w:t>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</w:t>
      </w:r>
      <w:r w:rsidR="00762D7C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A7" w14:textId="77777777"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3.3.6. Результатом выполнения административной процедуры является </w:t>
      </w:r>
      <w:r w:rsidR="007F64D6" w:rsidRPr="00EC22BB">
        <w:rPr>
          <w:rFonts w:ascii="Times New Roman" w:hAnsi="Times New Roman" w:cs="Times New Roman"/>
          <w:sz w:val="28"/>
          <w:szCs w:val="28"/>
        </w:rPr>
        <w:t>получение ответов на межведомственные запросы или уведомлений об отсутствии запрашиваемой информации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A8" w14:textId="77777777"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EC22BB">
        <w:rPr>
          <w:rFonts w:ascii="Times New Roman" w:hAnsi="Times New Roman" w:cs="Times New Roman"/>
          <w:sz w:val="28"/>
          <w:szCs w:val="28"/>
        </w:rPr>
        <w:t>ов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A9" w14:textId="77777777"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6AA" w14:textId="77777777" w:rsidR="00FB577A" w:rsidRPr="00EC22BB" w:rsidRDefault="00FB577A" w:rsidP="00FB57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134CC6AB" w14:textId="77777777"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AC" w14:textId="77777777"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86683B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для подготовки решения об отказе в приеме; 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поступление ответов на межведомственные запросы либо истечение </w:t>
      </w:r>
      <w:r w:rsidR="00A620BB" w:rsidRPr="00EC22BB">
        <w:rPr>
          <w:rFonts w:ascii="Times New Roman" w:hAnsi="Times New Roman" w:cs="Times New Roman"/>
          <w:sz w:val="28"/>
          <w:szCs w:val="28"/>
        </w:rPr>
        <w:t>7-дневного</w:t>
      </w:r>
      <w:r w:rsidR="00981BAB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6683B" w:rsidRPr="00EC22BB">
        <w:rPr>
          <w:rFonts w:ascii="Times New Roman" w:hAnsi="Times New Roman" w:cs="Times New Roman"/>
          <w:sz w:val="28"/>
          <w:szCs w:val="28"/>
        </w:rPr>
        <w:t>срока со дня их направления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AD" w14:textId="77777777" w:rsidR="00372AF5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86683B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EC22BB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EC22BB">
        <w:rPr>
          <w:rFonts w:ascii="Times New Roman" w:hAnsi="Times New Roman" w:cs="Times New Roman"/>
          <w:sz w:val="28"/>
          <w:szCs w:val="28"/>
        </w:rPr>
        <w:t>и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EC22BB">
        <w:rPr>
          <w:rFonts w:ascii="Times New Roman" w:hAnsi="Times New Roman" w:cs="Times New Roman"/>
          <w:sz w:val="28"/>
          <w:szCs w:val="28"/>
        </w:rPr>
        <w:t>ами</w:t>
      </w:r>
      <w:r w:rsidR="0086683B" w:rsidRPr="00EC22BB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EC22BB">
        <w:rPr>
          <w:rFonts w:ascii="Times New Roman" w:hAnsi="Times New Roman" w:cs="Times New Roman"/>
          <w:sz w:val="28"/>
          <w:szCs w:val="28"/>
        </w:rPr>
        <w:t>и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EC22BB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86683B" w:rsidRPr="00EC22BB">
        <w:rPr>
          <w:rFonts w:ascii="Times New Roman" w:hAnsi="Times New Roman" w:cs="Times New Roman"/>
          <w:sz w:val="28"/>
          <w:szCs w:val="28"/>
        </w:rPr>
        <w:t>, явля</w:t>
      </w:r>
      <w:r w:rsidR="00372AF5" w:rsidRPr="00EC22BB">
        <w:rPr>
          <w:rFonts w:ascii="Times New Roman" w:hAnsi="Times New Roman" w:cs="Times New Roman"/>
          <w:sz w:val="28"/>
          <w:szCs w:val="28"/>
        </w:rPr>
        <w:t>ю</w:t>
      </w:r>
      <w:r w:rsidR="0086683B" w:rsidRPr="00EC22BB">
        <w:rPr>
          <w:rFonts w:ascii="Times New Roman" w:hAnsi="Times New Roman" w:cs="Times New Roman"/>
          <w:sz w:val="28"/>
          <w:szCs w:val="28"/>
        </w:rPr>
        <w:t>тся</w:t>
      </w:r>
      <w:r w:rsidR="00372AF5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AE" w14:textId="77777777" w:rsidR="0086683B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="0086683B" w:rsidRPr="00EC22BB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AF" w14:textId="77777777"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руководитель</w:t>
      </w:r>
      <w:r w:rsidR="0058471C" w:rsidRPr="00EC22BB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(далее - руководитель).</w:t>
      </w:r>
    </w:p>
    <w:p w14:paraId="134CC6B0" w14:textId="77777777" w:rsidR="00FB577A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14:paraId="134CC6B1" w14:textId="77777777" w:rsidR="00C27357" w:rsidRPr="00C27357" w:rsidRDefault="00FA3406" w:rsidP="00C273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C27357" w:rsidRPr="00C27357">
        <w:rPr>
          <w:rFonts w:ascii="Times New Roman" w:hAnsi="Times New Roman" w:cs="Times New Roman"/>
          <w:sz w:val="28"/>
          <w:szCs w:val="28"/>
        </w:rPr>
        <w:t>осуществляет проверку представленных заявления и документов, а также поступивших по результатам межведомственного запросов сведений;</w:t>
      </w:r>
    </w:p>
    <w:p w14:paraId="134CC6B2" w14:textId="46DD9F94" w:rsidR="00240186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EC22BB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 получение в рамках внутриведомственного взаимодействия </w:t>
      </w:r>
      <w:r w:rsidR="00BB1A41" w:rsidRPr="00EC22BB">
        <w:rPr>
          <w:rFonts w:ascii="Times New Roman" w:hAnsi="Times New Roman" w:cs="Times New Roman"/>
          <w:sz w:val="28"/>
          <w:szCs w:val="28"/>
        </w:rPr>
        <w:t>документов (</w:t>
      </w:r>
      <w:r w:rsidR="00240186" w:rsidRPr="00EC22BB">
        <w:rPr>
          <w:rFonts w:ascii="Times New Roman" w:hAnsi="Times New Roman" w:cs="Times New Roman"/>
          <w:sz w:val="28"/>
          <w:szCs w:val="28"/>
        </w:rPr>
        <w:t>сведений</w:t>
      </w:r>
      <w:r w:rsidR="00BB1A41" w:rsidRPr="00EC22BB">
        <w:rPr>
          <w:rFonts w:ascii="Times New Roman" w:hAnsi="Times New Roman" w:cs="Times New Roman"/>
          <w:sz w:val="28"/>
          <w:szCs w:val="28"/>
        </w:rPr>
        <w:t>),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услуги, которые находятся в распоряжении ОМСУ, 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- в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</w:t>
      </w:r>
      <w:r w:rsidR="001C6C61">
        <w:rPr>
          <w:rFonts w:ascii="Times New Roman" w:hAnsi="Times New Roman" w:cs="Times New Roman"/>
          <w:sz w:val="28"/>
          <w:szCs w:val="28"/>
        </w:rPr>
        <w:t>еле строительства и архитектуры;</w:t>
      </w:r>
    </w:p>
    <w:p w14:paraId="134CC6B3" w14:textId="7618422A" w:rsidR="00BB1A41" w:rsidRPr="00EC22BB" w:rsidRDefault="0074125E" w:rsidP="002B674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986928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</w:t>
      </w:r>
      <w:r w:rsidR="00BB1A41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86928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 проверку наличия документов</w:t>
      </w:r>
      <w:r w:rsidR="00BB1A41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(сведений), необходимых для предоставления муниципальной услуги, и их соответствие установленным требованиям</w:t>
      </w:r>
      <w:r w:rsidR="001C6C6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134CC6B4" w14:textId="77777777" w:rsidR="00FA3406" w:rsidRPr="00EC22BB" w:rsidRDefault="00BB1A4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осуществляет </w:t>
      </w:r>
      <w:r w:rsidR="00FB577A" w:rsidRPr="00EC22BB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EC22BB">
        <w:rPr>
          <w:rFonts w:ascii="Times New Roman" w:hAnsi="Times New Roman" w:cs="Times New Roman"/>
          <w:sz w:val="28"/>
          <w:szCs w:val="28"/>
        </w:rPr>
        <w:t>о</w:t>
      </w:r>
      <w:r w:rsidR="00372AF5" w:rsidRPr="00EC22BB">
        <w:rPr>
          <w:rFonts w:ascii="Times New Roman" w:hAnsi="Times New Roman" w:cs="Times New Roman"/>
          <w:sz w:val="28"/>
          <w:szCs w:val="28"/>
        </w:rPr>
        <w:t>в</w:t>
      </w:r>
      <w:r w:rsidR="0074125E" w:rsidRPr="00EC22BB">
        <w:rPr>
          <w:rFonts w:ascii="Times New Roman" w:hAnsi="Times New Roman" w:cs="Times New Roman"/>
          <w:sz w:val="28"/>
          <w:szCs w:val="28"/>
        </w:rPr>
        <w:t>ку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EC22BB">
        <w:rPr>
          <w:rFonts w:ascii="Times New Roman" w:hAnsi="Times New Roman" w:cs="Times New Roman"/>
          <w:sz w:val="28"/>
          <w:szCs w:val="28"/>
        </w:rPr>
        <w:t>а</w:t>
      </w:r>
      <w:r w:rsidR="00FA3406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B5" w14:textId="77777777"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разрешения на проведение земляных работ;</w:t>
      </w:r>
    </w:p>
    <w:p w14:paraId="134CC6B6" w14:textId="77777777"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 продлении срока действия разрешения на проведение земляных работ;</w:t>
      </w:r>
    </w:p>
    <w:p w14:paraId="134CC6B7" w14:textId="77777777"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выдаче разрешения на проведение земляных работ;</w:t>
      </w:r>
    </w:p>
    <w:p w14:paraId="134CC6B8" w14:textId="77777777" w:rsidR="00452BC1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продлении срока действия разрешения на проведение земляных работ</w:t>
      </w:r>
      <w:r w:rsidR="00452BC1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B9" w14:textId="77777777"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134CC6BA" w14:textId="77777777"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проверяет данные, указанные в проекте решения</w:t>
      </w:r>
      <w:r w:rsidR="002A5CD2" w:rsidRPr="00EC22BB">
        <w:rPr>
          <w:rFonts w:ascii="Times New Roman" w:hAnsi="Times New Roman" w:cs="Times New Roman"/>
          <w:sz w:val="28"/>
          <w:szCs w:val="28"/>
        </w:rPr>
        <w:t xml:space="preserve"> (разрешения)</w:t>
      </w:r>
      <w:r w:rsidRPr="00EC22B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34CC6BB" w14:textId="77777777"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</w:t>
      </w:r>
      <w:r w:rsidR="00452BC1" w:rsidRPr="00EC22BB">
        <w:rPr>
          <w:rFonts w:ascii="Times New Roman" w:hAnsi="Times New Roman" w:cs="Times New Roman"/>
          <w:sz w:val="28"/>
          <w:szCs w:val="28"/>
        </w:rPr>
        <w:t xml:space="preserve">, проставления подписи в соответствующих графах разрешения на </w:t>
      </w:r>
      <w:r w:rsidR="00E24D49" w:rsidRPr="00EC22BB">
        <w:rPr>
          <w:rFonts w:ascii="Times New Roman" w:hAnsi="Times New Roman" w:cs="Times New Roman"/>
          <w:sz w:val="28"/>
          <w:szCs w:val="28"/>
        </w:rPr>
        <w:t>проведения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 передает его должностному лицу, ответственному за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BC" w14:textId="77777777"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EC22BB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EC22BB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EC22BB">
        <w:rPr>
          <w:rFonts w:ascii="Times New Roman" w:hAnsi="Times New Roman" w:cs="Times New Roman"/>
          <w:sz w:val="28"/>
          <w:szCs w:val="28"/>
        </w:rPr>
        <w:t>,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3.4.3. настоящего административного регламента</w:t>
      </w:r>
      <w:r w:rsidR="00D8759C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BD" w14:textId="77777777" w:rsidR="00FB577A" w:rsidRPr="00EC22BB" w:rsidRDefault="00D8759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3.4.5. 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</w:t>
      </w:r>
      <w:r w:rsidR="00354A5B" w:rsidRPr="00EC22BB">
        <w:rPr>
          <w:rFonts w:ascii="Times New Roman" w:hAnsi="Times New Roman" w:cs="Times New Roman"/>
          <w:sz w:val="28"/>
          <w:szCs w:val="28"/>
        </w:rPr>
        <w:t>–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50B87">
        <w:rPr>
          <w:rFonts w:ascii="Times New Roman" w:hAnsi="Times New Roman" w:cs="Times New Roman"/>
          <w:sz w:val="28"/>
          <w:szCs w:val="28"/>
        </w:rPr>
        <w:t>3</w:t>
      </w:r>
      <w:r w:rsidR="00D238F3">
        <w:rPr>
          <w:rFonts w:ascii="Times New Roman" w:hAnsi="Times New Roman" w:cs="Times New Roman"/>
          <w:sz w:val="28"/>
          <w:szCs w:val="28"/>
        </w:rPr>
        <w:t xml:space="preserve"> календарных дня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9048DD" w:rsidRPr="00EC22BB">
        <w:rPr>
          <w:rFonts w:ascii="Times New Roman" w:hAnsi="Times New Roman" w:cs="Times New Roman"/>
          <w:sz w:val="28"/>
          <w:szCs w:val="28"/>
        </w:rPr>
        <w:t>передачи документов для рассмотрения и подготовки результата предоставления муниципальной услуги</w:t>
      </w:r>
      <w:r w:rsidR="00FB577A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BE" w14:textId="77777777"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8759C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D8759C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отказа в </w:t>
      </w:r>
      <w:r w:rsidR="00F51964" w:rsidRPr="00EC22BB">
        <w:rPr>
          <w:rFonts w:ascii="Times New Roman" w:hAnsi="Times New Roman" w:cs="Times New Roman"/>
          <w:sz w:val="28"/>
          <w:szCs w:val="28"/>
        </w:rPr>
        <w:t xml:space="preserve">приеме, оснований для </w:t>
      </w:r>
      <w:r w:rsidR="002A5CD2" w:rsidRPr="00EC22BB">
        <w:rPr>
          <w:rFonts w:ascii="Times New Roman" w:hAnsi="Times New Roman" w:cs="Times New Roman"/>
          <w:sz w:val="28"/>
          <w:szCs w:val="28"/>
        </w:rPr>
        <w:t>принятия отрицательного решения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BF" w14:textId="77777777"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BC7C56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BC7C56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решени</w:t>
      </w:r>
      <w:r w:rsidR="00BC7C56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</w:t>
      </w:r>
      <w:r w:rsidR="00BC7C56" w:rsidRPr="00EC22BB">
        <w:rPr>
          <w:rFonts w:ascii="Times New Roman" w:hAnsi="Times New Roman" w:cs="Times New Roman"/>
          <w:sz w:val="28"/>
          <w:szCs w:val="28"/>
        </w:rPr>
        <w:t xml:space="preserve">б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отказе в</w:t>
      </w:r>
      <w:r w:rsidR="00BC7C56" w:rsidRPr="00EC22BB">
        <w:rPr>
          <w:rFonts w:ascii="Times New Roman" w:hAnsi="Times New Roman" w:cs="Times New Roman"/>
          <w:sz w:val="28"/>
          <w:szCs w:val="28"/>
        </w:rPr>
        <w:t xml:space="preserve"> приеме либо документ, являющийся результатом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14:paraId="134CC6C0" w14:textId="77777777"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BC7C56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BC7C56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подписанное решение </w:t>
      </w:r>
      <w:r w:rsidR="002A5CD2" w:rsidRPr="00EC22BB">
        <w:rPr>
          <w:rFonts w:ascii="Times New Roman" w:hAnsi="Times New Roman" w:cs="Times New Roman"/>
          <w:sz w:val="28"/>
          <w:szCs w:val="28"/>
        </w:rPr>
        <w:t>(разрешение)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C1" w14:textId="77777777"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C2" w14:textId="77777777" w:rsidR="00FB577A" w:rsidRPr="00EC22BB" w:rsidRDefault="00FB577A" w:rsidP="001C6C6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EC22BB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14:paraId="134CC6C3" w14:textId="77777777"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6C4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подписанного решения </w:t>
      </w:r>
      <w:r w:rsidR="0085169C" w:rsidRPr="00EC22BB">
        <w:rPr>
          <w:rFonts w:ascii="Times New Roman" w:hAnsi="Times New Roman" w:cs="Times New Roman"/>
          <w:sz w:val="28"/>
          <w:szCs w:val="28"/>
        </w:rPr>
        <w:t>(разрешения)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C5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услуги, является специалист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EC22BB">
        <w:rPr>
          <w:rFonts w:ascii="Times New Roman" w:hAnsi="Times New Roman" w:cs="Times New Roman"/>
          <w:sz w:val="28"/>
          <w:szCs w:val="28"/>
        </w:rPr>
        <w:t>).</w:t>
      </w:r>
    </w:p>
    <w:p w14:paraId="134CC6C6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="00136366" w:rsidRPr="00EC22BB">
        <w:rPr>
          <w:rFonts w:ascii="Times New Roman" w:hAnsi="Times New Roman" w:cs="Times New Roman"/>
          <w:sz w:val="28"/>
          <w:szCs w:val="28"/>
        </w:rPr>
        <w:t>, выполняет следующие административные действия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C7" w14:textId="77777777" w:rsidR="00FB577A" w:rsidRPr="00EC22BB" w:rsidRDefault="00136366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5169C" w:rsidRPr="00EC22BB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</w:t>
      </w:r>
      <w:r w:rsidR="0052638F" w:rsidRPr="00EC22BB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 заявителя) по телефону о возможности получения </w:t>
      </w:r>
      <w:r w:rsidR="00BA45DD" w:rsidRPr="00EC22BB">
        <w:rPr>
          <w:rFonts w:ascii="Times New Roman" w:hAnsi="Times New Roman" w:cs="Times New Roman"/>
          <w:sz w:val="28"/>
          <w:szCs w:val="28"/>
        </w:rPr>
        <w:t>решения</w:t>
      </w:r>
      <w:r w:rsidR="0052638F" w:rsidRPr="00EC22BB">
        <w:rPr>
          <w:rFonts w:ascii="Times New Roman" w:hAnsi="Times New Roman" w:cs="Times New Roman"/>
          <w:sz w:val="28"/>
          <w:szCs w:val="28"/>
        </w:rPr>
        <w:t xml:space="preserve"> с последующей выдачей результата предоставления муниципальной услуги </w:t>
      </w:r>
      <w:r w:rsidR="00BA45DD" w:rsidRPr="00EC22BB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="0052638F" w:rsidRPr="00EC22BB">
        <w:rPr>
          <w:rFonts w:ascii="Times New Roman" w:hAnsi="Times New Roman" w:cs="Times New Roman"/>
          <w:sz w:val="28"/>
          <w:szCs w:val="28"/>
        </w:rPr>
        <w:t>заявителю (представителя заявителя) при личном обращении</w:t>
      </w:r>
      <w:r w:rsidR="00FB577A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C8" w14:textId="77777777" w:rsidR="0085169C" w:rsidRPr="00EC22BB" w:rsidRDefault="0085169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134CC6C9" w14:textId="77777777" w:rsidR="00FB577A" w:rsidRPr="00EC22BB" w:rsidRDefault="0085169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</w:t>
      </w:r>
      <w:r w:rsidR="000F1EB3" w:rsidRPr="00EC22BB">
        <w:rPr>
          <w:rFonts w:ascii="Times New Roman" w:hAnsi="Times New Roman" w:cs="Times New Roman"/>
          <w:sz w:val="28"/>
          <w:szCs w:val="28"/>
        </w:rPr>
        <w:t>, либо отказа в приеме</w:t>
      </w:r>
      <w:r w:rsidR="00FB577A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CA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45DD" w:rsidRPr="00EC22BB">
        <w:rPr>
          <w:rFonts w:ascii="Times New Roman" w:hAnsi="Times New Roman" w:cs="Times New Roman"/>
          <w:sz w:val="28"/>
          <w:szCs w:val="28"/>
        </w:rPr>
        <w:t>направления (</w:t>
      </w:r>
      <w:r w:rsidRPr="00EC22BB">
        <w:rPr>
          <w:rFonts w:ascii="Times New Roman" w:hAnsi="Times New Roman" w:cs="Times New Roman"/>
          <w:sz w:val="28"/>
          <w:szCs w:val="28"/>
        </w:rPr>
        <w:t>выдачи</w:t>
      </w:r>
      <w:r w:rsidR="00BA45DD" w:rsidRPr="00EC22BB">
        <w:rPr>
          <w:rFonts w:ascii="Times New Roman" w:hAnsi="Times New Roman" w:cs="Times New Roman"/>
          <w:sz w:val="28"/>
          <w:szCs w:val="28"/>
        </w:rPr>
        <w:t>)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- в течение </w:t>
      </w:r>
      <w:r w:rsidR="00850B87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620BB" w:rsidRPr="00EC22BB">
        <w:rPr>
          <w:rFonts w:ascii="Times New Roman" w:hAnsi="Times New Roman" w:cs="Times New Roman"/>
          <w:sz w:val="28"/>
          <w:szCs w:val="28"/>
        </w:rPr>
        <w:t>и</w:t>
      </w:r>
      <w:r w:rsidR="00354A5B" w:rsidRPr="00EC22BB">
        <w:rPr>
          <w:rFonts w:ascii="Times New Roman" w:hAnsi="Times New Roman" w:cs="Times New Roman"/>
          <w:sz w:val="28"/>
          <w:szCs w:val="28"/>
        </w:rPr>
        <w:t>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</w:t>
      </w:r>
      <w:r w:rsidR="00354A5B" w:rsidRPr="00EC22BB">
        <w:rPr>
          <w:rFonts w:ascii="Times New Roman" w:hAnsi="Times New Roman" w:cs="Times New Roman"/>
          <w:sz w:val="28"/>
          <w:szCs w:val="28"/>
        </w:rPr>
        <w:t>ень</w:t>
      </w:r>
      <w:r w:rsidRPr="00EC22BB">
        <w:rPr>
          <w:rFonts w:ascii="Times New Roman" w:hAnsi="Times New Roman" w:cs="Times New Roman"/>
          <w:sz w:val="28"/>
          <w:szCs w:val="28"/>
        </w:rPr>
        <w:t xml:space="preserve"> со дня подготовки результата предоставления муниципальной услуги</w:t>
      </w:r>
      <w:r w:rsidR="0085169C" w:rsidRPr="00EC22BB">
        <w:rPr>
          <w:rFonts w:ascii="Times New Roman" w:hAnsi="Times New Roman" w:cs="Times New Roman"/>
          <w:sz w:val="28"/>
          <w:szCs w:val="28"/>
        </w:rPr>
        <w:t>, отказа в приеме.</w:t>
      </w:r>
    </w:p>
    <w:p w14:paraId="134CC6CB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.3. Критерием принятия решения в рамках настоящей административной процедуры явля</w:t>
      </w:r>
      <w:r w:rsidR="0085169C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тся </w:t>
      </w:r>
      <w:r w:rsidR="000F1EB3" w:rsidRPr="00EC22BB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85169C" w:rsidRPr="00EC22BB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4CC6CC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</w:t>
      </w:r>
      <w:r w:rsidR="000F1EB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направление заявителю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0F1EB3"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отказа в приеме.</w:t>
      </w:r>
    </w:p>
    <w:p w14:paraId="134CC6CD" w14:textId="77777777"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</w:t>
      </w:r>
      <w:r w:rsidR="000B28C7" w:rsidRPr="00EC22BB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Pr="00EC22BB">
        <w:rPr>
          <w:rFonts w:ascii="Times New Roman" w:hAnsi="Times New Roman" w:cs="Times New Roman"/>
          <w:sz w:val="28"/>
          <w:szCs w:val="28"/>
        </w:rPr>
        <w:t>(</w:t>
      </w:r>
      <w:r w:rsidR="000B28C7" w:rsidRPr="00EC22BB">
        <w:rPr>
          <w:rFonts w:ascii="Times New Roman" w:hAnsi="Times New Roman" w:cs="Times New Roman"/>
          <w:sz w:val="28"/>
          <w:szCs w:val="28"/>
        </w:rPr>
        <w:t>выдаче</w:t>
      </w:r>
      <w:r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B28C7" w:rsidRPr="00EC22BB">
        <w:rPr>
          <w:rFonts w:ascii="Times New Roman" w:hAnsi="Times New Roman" w:cs="Times New Roman"/>
          <w:sz w:val="28"/>
          <w:szCs w:val="28"/>
        </w:rPr>
        <w:t>,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B28C7" w:rsidRPr="00EC22BB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EC22BB">
        <w:rPr>
          <w:rFonts w:ascii="Times New Roman" w:hAnsi="Times New Roman" w:cs="Times New Roman"/>
          <w:sz w:val="28"/>
          <w:szCs w:val="28"/>
        </w:rPr>
        <w:t>заявителю.</w:t>
      </w:r>
    </w:p>
    <w:p w14:paraId="134CC6CE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CF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C42CC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14:paraId="134CC6D1" w14:textId="5F451D68" w:rsidR="001669F1" w:rsidRPr="00EC22BB" w:rsidRDefault="001669F1" w:rsidP="003703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  <w:r w:rsidR="00C721B0">
        <w:rPr>
          <w:rFonts w:ascii="Times New Roman" w:hAnsi="Times New Roman" w:cs="Times New Roman"/>
          <w:sz w:val="28"/>
          <w:szCs w:val="28"/>
        </w:rPr>
        <w:t xml:space="preserve"> </w:t>
      </w:r>
      <w:r w:rsidR="003703FC" w:rsidRPr="00EC22BB">
        <w:rPr>
          <w:rFonts w:ascii="Times New Roman" w:hAnsi="Times New Roman" w:cs="Times New Roman"/>
          <w:sz w:val="28"/>
          <w:szCs w:val="28"/>
        </w:rPr>
        <w:t>ЕПГУ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 </w:t>
      </w:r>
      <w:r w:rsidR="003703FC" w:rsidRPr="00EC22BB">
        <w:rPr>
          <w:rFonts w:ascii="Times New Roman" w:hAnsi="Times New Roman" w:cs="Times New Roman"/>
          <w:sz w:val="28"/>
          <w:szCs w:val="28"/>
        </w:rPr>
        <w:t>РПГУ</w:t>
      </w:r>
    </w:p>
    <w:p w14:paraId="134CC6D2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D3" w14:textId="77777777"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>, ЕПГУ, РПГУ.</w:t>
      </w:r>
    </w:p>
    <w:p w14:paraId="134CC6D4" w14:textId="77777777"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134CC6D5" w14:textId="77777777"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34CC6D6" w14:textId="77777777" w:rsidR="003D6770" w:rsidRPr="00EC22BB" w:rsidRDefault="003D677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34CC6D7" w14:textId="77777777"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134CC6D8" w14:textId="77777777"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34CC6D9" w14:textId="77777777" w:rsidR="00354190" w:rsidRPr="00EC22BB" w:rsidRDefault="000513C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3.6.5. </w:t>
      </w:r>
      <w:r w:rsidR="00354190" w:rsidRPr="00EC22BB">
        <w:rPr>
          <w:rFonts w:ascii="Times New Roman" w:hAnsi="Times New Roman" w:cs="Times New Roman"/>
          <w:sz w:val="28"/>
          <w:szCs w:val="28"/>
        </w:rPr>
        <w:t xml:space="preserve">При направлении запроса на предоставление муниципальной услуги через РПГУ либо </w:t>
      </w:r>
      <w:r w:rsidR="0085169C" w:rsidRPr="00EC22BB">
        <w:rPr>
          <w:rFonts w:ascii="Times New Roman" w:hAnsi="Times New Roman" w:cs="Times New Roman"/>
          <w:sz w:val="28"/>
          <w:szCs w:val="28"/>
        </w:rPr>
        <w:t>единую</w:t>
      </w:r>
      <w:r w:rsidR="00354190" w:rsidRPr="00EC22BB">
        <w:rPr>
          <w:rFonts w:ascii="Times New Roman" w:hAnsi="Times New Roman" w:cs="Times New Roman"/>
          <w:sz w:val="28"/>
          <w:szCs w:val="28"/>
        </w:rPr>
        <w:t xml:space="preserve"> систему направление сообщения о приеме запроса (отказ в приеме запроса) осуществляется в личный кабинет заявителя (представителя заявителя) на РПГУ или в единой системе соответственно.</w:t>
      </w:r>
    </w:p>
    <w:p w14:paraId="134CC6DA" w14:textId="77777777" w:rsidR="00354190" w:rsidRPr="00EC22BB" w:rsidRDefault="003541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0513C0" w:rsidRPr="00EC22BB">
        <w:rPr>
          <w:rFonts w:ascii="Times New Roman" w:hAnsi="Times New Roman" w:cs="Times New Roman"/>
          <w:sz w:val="28"/>
          <w:szCs w:val="28"/>
        </w:rPr>
        <w:t>П</w:t>
      </w:r>
      <w:r w:rsidR="00697D90" w:rsidRPr="00EC22BB">
        <w:rPr>
          <w:rFonts w:ascii="Times New Roman" w:hAnsi="Times New Roman" w:cs="Times New Roman"/>
          <w:sz w:val="28"/>
          <w:szCs w:val="28"/>
        </w:rPr>
        <w:t>олучени</w:t>
      </w:r>
      <w:r w:rsidR="000513C0" w:rsidRPr="00EC22BB">
        <w:rPr>
          <w:rFonts w:ascii="Times New Roman" w:hAnsi="Times New Roman" w:cs="Times New Roman"/>
          <w:sz w:val="28"/>
          <w:szCs w:val="28"/>
        </w:rPr>
        <w:t>е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513C0" w:rsidRPr="00EC22BB">
        <w:rPr>
          <w:rFonts w:ascii="Times New Roman" w:hAnsi="Times New Roman" w:cs="Times New Roman"/>
          <w:sz w:val="28"/>
          <w:szCs w:val="28"/>
        </w:rPr>
        <w:t xml:space="preserve">заявителем в электронной форме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сведений о ходе выполнения запроса о предоставлении </w:t>
      </w:r>
      <w:r w:rsidR="000513C0" w:rsidRPr="00EC22BB">
        <w:rPr>
          <w:rFonts w:ascii="Times New Roman" w:hAnsi="Times New Roman" w:cs="Times New Roman"/>
          <w:sz w:val="28"/>
          <w:szCs w:val="28"/>
        </w:rPr>
        <w:t>муниципальной услуги осуществляется через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личный кабинет заявителя</w:t>
      </w:r>
      <w:r w:rsidR="000513C0"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DB" w14:textId="77777777" w:rsidR="0031019C" w:rsidRPr="00EC22BB" w:rsidRDefault="003541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При </w:t>
      </w:r>
      <w:r w:rsidR="0085169C" w:rsidRPr="00EC22BB">
        <w:rPr>
          <w:rFonts w:ascii="Times New Roman" w:hAnsi="Times New Roman" w:cs="Times New Roman"/>
          <w:sz w:val="28"/>
          <w:szCs w:val="28"/>
        </w:rPr>
        <w:t xml:space="preserve">поступлении запроса на предоставление муниципальной услуги в ОМСУ в электронном виде </w:t>
      </w:r>
      <w:r w:rsidRPr="00EC22BB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в личный кабинет заявителя (представителя заявителя).</w:t>
      </w:r>
    </w:p>
    <w:p w14:paraId="134CC6DC" w14:textId="77777777" w:rsidR="00697D90" w:rsidRPr="00EC22BB" w:rsidRDefault="000513C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В электронном виде жалоба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на нарушение порядка предоставления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и досудебного (внесудебного) обжалования решений и действий (бездействия) </w:t>
      </w:r>
      <w:r w:rsidR="005D5D4F" w:rsidRPr="00EC22BB">
        <w:rPr>
          <w:rFonts w:ascii="Times New Roman" w:hAnsi="Times New Roman" w:cs="Times New Roman"/>
          <w:sz w:val="28"/>
          <w:szCs w:val="28"/>
        </w:rPr>
        <w:t>ОМСУ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в процессе получения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</w:t>
      </w:r>
      <w:r w:rsidR="0044107C" w:rsidRPr="0044107C">
        <w:rPr>
          <w:rFonts w:ascii="Times New Roman" w:hAnsi="Times New Roman" w:cs="Times New Roman"/>
          <w:sz w:val="28"/>
          <w:szCs w:val="28"/>
        </w:rPr>
        <w:lastRenderedPageBreak/>
        <w:t>ния</w:t>
      </w:r>
      <w:r w:rsidR="005D5D4F" w:rsidRPr="0044107C">
        <w:rPr>
          <w:rFonts w:ascii="Times New Roman" w:hAnsi="Times New Roman" w:cs="Times New Roman"/>
          <w:sz w:val="28"/>
          <w:szCs w:val="28"/>
        </w:rPr>
        <w:t>, МФЦ,</w:t>
      </w:r>
      <w:r w:rsidR="005D5D4F" w:rsidRPr="00EC22B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34CC6DD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DE" w14:textId="77777777" w:rsidR="001669F1" w:rsidRPr="00EC22BB" w:rsidRDefault="001669F1" w:rsidP="002F0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30CCC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муниципальной услуги в </w:t>
      </w:r>
      <w:r w:rsidR="002F0865" w:rsidRPr="00EC22BB">
        <w:rPr>
          <w:rFonts w:ascii="Times New Roman" w:hAnsi="Times New Roman" w:cs="Times New Roman"/>
          <w:sz w:val="28"/>
          <w:szCs w:val="28"/>
        </w:rPr>
        <w:t>МФЦ</w:t>
      </w:r>
    </w:p>
    <w:p w14:paraId="134CC6D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E0" w14:textId="77777777" w:rsidR="00D30CCC" w:rsidRPr="00EC22BB" w:rsidRDefault="0077303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30CCC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D30CCC" w:rsidRPr="00EC22BB">
        <w:rPr>
          <w:rFonts w:ascii="Times New Roman" w:hAnsi="Times New Roman" w:cs="Times New Roman"/>
          <w:sz w:val="28"/>
          <w:szCs w:val="28"/>
        </w:rPr>
        <w:t>1.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при наличии соглашения о взаимодействии, заключенн</w:t>
      </w:r>
      <w:r w:rsidR="0085169C" w:rsidRPr="00EC22BB">
        <w:rPr>
          <w:rFonts w:ascii="Times New Roman" w:hAnsi="Times New Roman" w:cs="Times New Roman"/>
          <w:sz w:val="28"/>
          <w:szCs w:val="28"/>
        </w:rPr>
        <w:t>ого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14:paraId="134CC6E1" w14:textId="77777777" w:rsidR="0077303A" w:rsidRPr="00EC22BB" w:rsidRDefault="0077303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62342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14:paraId="134CC6E2" w14:textId="77777777" w:rsidR="00962342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62342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.2.</w:t>
      </w:r>
      <w:r w:rsidR="00962342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962342" w:rsidRPr="00EC22B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документов.</w:t>
      </w:r>
    </w:p>
    <w:p w14:paraId="134CC6E3" w14:textId="77777777"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134CC6E4" w14:textId="77777777" w:rsidR="00962342" w:rsidRPr="00EC22BB" w:rsidRDefault="00F27B47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Работник</w:t>
      </w:r>
      <w:r w:rsidR="00962342" w:rsidRPr="00EC22BB">
        <w:rPr>
          <w:rFonts w:ascii="Times New Roman" w:hAnsi="Times New Roman" w:cs="Times New Roman"/>
          <w:sz w:val="28"/>
          <w:szCs w:val="28"/>
        </w:rPr>
        <w:t xml:space="preserve"> МФЦ: </w:t>
      </w:r>
    </w:p>
    <w:p w14:paraId="134CC6E5" w14:textId="77777777"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134CC6E6" w14:textId="77777777"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наличии оснований для отказа в приеме документов, необходимых для предоставления муниципальной услуги, установленных подразделом 2.7</w:t>
      </w:r>
      <w:r w:rsidR="007013E6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 </w:t>
      </w:r>
    </w:p>
    <w:p w14:paraId="134CC6E7" w14:textId="77777777" w:rsidR="005C3E1E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подразделом 2.7</w:t>
      </w:r>
      <w:r w:rsidR="007013E6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</w:t>
      </w:r>
      <w:r w:rsidR="00EC2E0C" w:rsidRPr="00EC22BB">
        <w:rPr>
          <w:rFonts w:ascii="Times New Roman" w:hAnsi="Times New Roman" w:cs="Times New Roman"/>
          <w:sz w:val="28"/>
          <w:szCs w:val="28"/>
        </w:rPr>
        <w:t>прием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C2E0C" w:rsidRPr="00EC22BB">
        <w:rPr>
          <w:rFonts w:ascii="Times New Roman" w:hAnsi="Times New Roman" w:cs="Times New Roman"/>
          <w:sz w:val="28"/>
          <w:szCs w:val="28"/>
        </w:rPr>
        <w:t xml:space="preserve">либо, в случае выбора заявителя (представителя заявителя) при обращении за двумя и более услугами, комплексного запроса </w:t>
      </w:r>
      <w:r w:rsidRPr="00EC22BB">
        <w:rPr>
          <w:rFonts w:ascii="Times New Roman" w:hAnsi="Times New Roman" w:cs="Times New Roman"/>
          <w:sz w:val="28"/>
          <w:szCs w:val="28"/>
        </w:rPr>
        <w:t>и документов</w:t>
      </w:r>
      <w:r w:rsidR="005C3E1E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E8" w14:textId="77777777" w:rsidR="00962342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EC2E0C" w:rsidRPr="00EC22BB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="00962342"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E9" w14:textId="77777777" w:rsidR="005C3E1E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134CC6EA" w14:textId="77777777" w:rsidR="00962342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962342" w:rsidRPr="00EC22BB">
        <w:rPr>
          <w:rFonts w:ascii="Times New Roman" w:hAnsi="Times New Roman" w:cs="Times New Roman"/>
          <w:sz w:val="28"/>
          <w:szCs w:val="28"/>
        </w:rPr>
        <w:t xml:space="preserve">) выдает заявителю или его представителю расписку в получении документов с указанием их перечня и даты получения </w:t>
      </w:r>
      <w:r w:rsidR="0076119D" w:rsidRPr="00EC22BB">
        <w:rPr>
          <w:rFonts w:ascii="Times New Roman" w:hAnsi="Times New Roman" w:cs="Times New Roman"/>
          <w:sz w:val="28"/>
          <w:szCs w:val="28"/>
        </w:rPr>
        <w:t xml:space="preserve">(далее – расписка) </w:t>
      </w:r>
      <w:r w:rsidR="00962342" w:rsidRPr="00EC22BB">
        <w:rPr>
          <w:rFonts w:ascii="Times New Roman" w:hAnsi="Times New Roman" w:cs="Times New Roman"/>
          <w:sz w:val="28"/>
          <w:szCs w:val="28"/>
        </w:rPr>
        <w:t>либо, в случае получения услуги в составе комплексного запроса, - второй экземпляр комплексного запроса.</w:t>
      </w:r>
    </w:p>
    <w:p w14:paraId="134CC6EB" w14:textId="77777777" w:rsidR="00C478F5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134CC6EC" w14:textId="77777777" w:rsidR="00D30CCC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3.7.2.2. 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Выдача результата муниципальной услуги. </w:t>
      </w:r>
    </w:p>
    <w:p w14:paraId="134CC6ED" w14:textId="77777777" w:rsidR="00C478F5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134CC6EE" w14:textId="77777777" w:rsidR="00C478F5" w:rsidRPr="00EC22BB" w:rsidRDefault="00662127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Работник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МФЦ</w:t>
      </w:r>
      <w:r w:rsidR="00C478F5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6EF" w14:textId="77777777" w:rsidR="0076119D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76119D" w:rsidRPr="00EC22BB">
        <w:rPr>
          <w:rFonts w:ascii="Times New Roman" w:hAnsi="Times New Roman" w:cs="Times New Roman"/>
          <w:sz w:val="28"/>
          <w:szCs w:val="28"/>
        </w:rPr>
        <w:t>в случае поступления в соответствии с соглашением о взаимодействии документа, являющегося результатом муниципальной услуги в электронном формате</w:t>
      </w:r>
      <w:r w:rsidR="00BF26B7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="0025366C" w:rsidRPr="00EC22BB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76119D" w:rsidRPr="00EC22BB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F26B7" w:rsidRPr="00EC22BB">
        <w:rPr>
          <w:rFonts w:ascii="Times New Roman" w:hAnsi="Times New Roman" w:cs="Times New Roman"/>
          <w:sz w:val="28"/>
          <w:szCs w:val="28"/>
        </w:rPr>
        <w:t>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134CC6F0" w14:textId="77777777" w:rsidR="00C478F5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C478F5" w:rsidRPr="00EC22BB">
        <w:rPr>
          <w:rFonts w:ascii="Times New Roman" w:hAnsi="Times New Roman" w:cs="Times New Roman"/>
          <w:sz w:val="28"/>
          <w:szCs w:val="28"/>
        </w:rPr>
        <w:t>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</w:t>
      </w:r>
      <w:r w:rsidRPr="00EC22BB">
        <w:rPr>
          <w:rFonts w:ascii="Times New Roman" w:hAnsi="Times New Roman" w:cs="Times New Roman"/>
          <w:sz w:val="28"/>
          <w:szCs w:val="28"/>
        </w:rPr>
        <w:t>и</w:t>
      </w:r>
      <w:r w:rsidR="00C478F5" w:rsidRPr="00EC22BB">
        <w:rPr>
          <w:rFonts w:ascii="Times New Roman" w:hAnsi="Times New Roman" w:cs="Times New Roman"/>
          <w:sz w:val="28"/>
          <w:szCs w:val="28"/>
        </w:rPr>
        <w:t>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6F1" w14:textId="77777777" w:rsidR="0076119D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134CC6F2" w14:textId="7A6AADFE" w:rsidR="0076119D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69A1DEAF" w14:textId="77777777" w:rsidR="00C721B0" w:rsidRPr="00EC22BB" w:rsidRDefault="00C721B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6F3" w14:textId="3082563C" w:rsidR="00D30CCC" w:rsidRDefault="00D30CCC" w:rsidP="00C721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1514B1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333121E" w14:textId="77777777" w:rsidR="00C721B0" w:rsidRPr="00EC22BB" w:rsidRDefault="00C721B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6F4" w14:textId="77777777" w:rsidR="00D30CCC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134CC6F5" w14:textId="77777777" w:rsidR="0077229A" w:rsidRPr="00EC22BB" w:rsidRDefault="0077229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EC22BB">
        <w:rPr>
          <w:rFonts w:ascii="Times New Roman" w:hAnsi="Times New Roman" w:cs="Times New Roman"/>
          <w:sz w:val="28"/>
          <w:szCs w:val="28"/>
        </w:rPr>
        <w:t>олжностн</w:t>
      </w:r>
      <w:r w:rsidRPr="00EC22BB">
        <w:rPr>
          <w:rFonts w:ascii="Times New Roman" w:hAnsi="Times New Roman" w:cs="Times New Roman"/>
          <w:sz w:val="28"/>
          <w:szCs w:val="28"/>
        </w:rPr>
        <w:t>ыми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EC22BB">
        <w:rPr>
          <w:rFonts w:ascii="Times New Roman" w:hAnsi="Times New Roman" w:cs="Times New Roman"/>
          <w:sz w:val="28"/>
          <w:szCs w:val="28"/>
        </w:rPr>
        <w:t>ами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EC22BB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6F6" w14:textId="77777777"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4CC6F7" w14:textId="77777777"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Раздел 4. ФОРМЫ КОНТРОЛЯ</w:t>
      </w:r>
    </w:p>
    <w:p w14:paraId="134CC6F8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134CC6F9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FA" w14:textId="77777777"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EC22BB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134CC6FB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6FC" w14:textId="77777777"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134CC6FD" w14:textId="77777777" w:rsidR="001669F1" w:rsidRPr="00EC22BB" w:rsidRDefault="00106B93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134CC6FE" w14:textId="780C08DF" w:rsidR="00106B93" w:rsidRDefault="00106B93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EC22BB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00BD49B4" w14:textId="77777777" w:rsidR="00C721B0" w:rsidRPr="00EC22BB" w:rsidRDefault="00C721B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6FF" w14:textId="34BF6113" w:rsidR="004972A1" w:rsidRDefault="004972A1" w:rsidP="00C721B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CFBD691" w14:textId="77777777" w:rsidR="00C721B0" w:rsidRPr="00EC22BB" w:rsidRDefault="00C721B0" w:rsidP="00C721B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4CC700" w14:textId="77777777"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134CC701" w14:textId="77777777"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134CC702" w14:textId="77777777" w:rsidR="00B038C2" w:rsidRPr="00EC22BB" w:rsidRDefault="00B038C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Периодичность проведения плановых проверок устанавливается руководителем ОМСУ.</w:t>
      </w:r>
    </w:p>
    <w:p w14:paraId="134CC703" w14:textId="77777777"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EC22BB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704" w14:textId="77777777" w:rsidR="001669F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EC22BB">
        <w:rPr>
          <w:rFonts w:ascii="Times New Roman" w:hAnsi="Times New Roman" w:cs="Times New Roman"/>
          <w:sz w:val="28"/>
          <w:szCs w:val="28"/>
        </w:rPr>
        <w:t>муниципальной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134CC705" w14:textId="77777777" w:rsidR="004972A1" w:rsidRPr="00EC22BB" w:rsidRDefault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34CC706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</w:t>
      </w:r>
      <w:r w:rsidR="004972A1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C56992" w:rsidRPr="00EC22BB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EC22BB">
        <w:rPr>
          <w:rFonts w:ascii="Times New Roman" w:hAnsi="Times New Roman" w:cs="Times New Roman"/>
          <w:sz w:val="28"/>
          <w:szCs w:val="28"/>
        </w:rPr>
        <w:t>за решения</w:t>
      </w:r>
    </w:p>
    <w:p w14:paraId="134CC70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134CC708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134CC709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0A" w14:textId="77777777"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134CC70B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0C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</w:t>
      </w:r>
      <w:r w:rsidR="004972A1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14:paraId="134CC70D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134CC70E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134CC70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10" w14:textId="77777777"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34CC712" w14:textId="77777777" w:rsidR="008D3838" w:rsidRPr="00EC22BB" w:rsidRDefault="008D3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13" w14:textId="77777777"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EC22BB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34CC714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134CC715" w14:textId="77777777" w:rsidR="001669F1" w:rsidRPr="00EC22BB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МФЦ</w:t>
      </w:r>
      <w:r w:rsidR="001669F1" w:rsidRPr="00EC22BB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14:paraId="134CC716" w14:textId="77777777" w:rsidR="001669F1" w:rsidRPr="00EC22BB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134CC717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19" w14:textId="40DC356F" w:rsidR="000B4AFF" w:rsidRPr="00EC22BB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подать жалобу на решение и (или) действие (бездействие)</w:t>
      </w:r>
      <w:r w:rsidR="00666F71" w:rsidRPr="00EC22BB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EC22BB">
        <w:rPr>
          <w:rFonts w:ascii="Times New Roman" w:hAnsi="Times New Roman" w:cs="Times New Roman"/>
          <w:sz w:val="28"/>
          <w:szCs w:val="28"/>
        </w:rPr>
        <w:t>, МФЦ, а также</w:t>
      </w:r>
      <w:r w:rsidR="008D3838">
        <w:rPr>
          <w:rFonts w:ascii="Times New Roman" w:hAnsi="Times New Roman" w:cs="Times New Roman"/>
          <w:sz w:val="28"/>
          <w:szCs w:val="28"/>
        </w:rPr>
        <w:t xml:space="preserve"> </w:t>
      </w:r>
      <w:r w:rsidR="00C62191" w:rsidRPr="00EC22BB">
        <w:rPr>
          <w:rFonts w:ascii="Times New Roman" w:hAnsi="Times New Roman" w:cs="Times New Roman"/>
          <w:sz w:val="28"/>
          <w:szCs w:val="28"/>
        </w:rPr>
        <w:t xml:space="preserve">их </w:t>
      </w:r>
      <w:r w:rsidRPr="00EC22BB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EC22BB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34CC71A" w14:textId="77777777" w:rsidR="001669F1" w:rsidRPr="00EC22BB" w:rsidRDefault="00C6219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134CC71B" w14:textId="77777777" w:rsidR="001669F1" w:rsidRPr="00EC22BB" w:rsidRDefault="001669F1" w:rsidP="000B4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4CC71C" w14:textId="77777777" w:rsidR="00666F7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</w:t>
      </w:r>
      <w:r w:rsidR="00666F71" w:rsidRPr="00EC22BB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134CC71D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1E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134CC71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20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134CC721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14:paraId="134CC722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14:paraId="134CC723" w14:textId="3B36FA5F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C721B0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134CC724" w14:textId="7F5739C8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C721B0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134CC725" w14:textId="77777777" w:rsidR="002979B2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14:paraId="134CC726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14:paraId="134CC727" w14:textId="6CEC37B3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="00C721B0">
        <w:rPr>
          <w:rFonts w:ascii="Times New Roman" w:hAnsi="Times New Roman" w:cs="Times New Roman"/>
          <w:sz w:val="28"/>
          <w:szCs w:val="28"/>
        </w:rPr>
        <w:t>;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CC728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34CC729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14:paraId="134CC72A" w14:textId="77777777"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10) </w:t>
      </w:r>
      <w:r w:rsidR="00A54FDB" w:rsidRPr="00A54FDB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="00A54FDB" w:rsidRPr="00A54FDB">
        <w:rPr>
          <w:rFonts w:ascii="Times New Roman" w:hAnsi="Times New Roman" w:cs="Times New Roman"/>
          <w:sz w:val="28"/>
          <w:szCs w:val="28"/>
        </w:rPr>
        <w:lastRenderedPageBreak/>
        <w:t>приеме документов, необходимых для предоставления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134CC72B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2C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EC22BB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134CC72D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34CC72E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34CC72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30" w14:textId="77777777"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EC22BB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EC22BB">
        <w:rPr>
          <w:rFonts w:ascii="Times New Roman" w:hAnsi="Times New Roman" w:cs="Times New Roman"/>
          <w:sz w:val="28"/>
          <w:szCs w:val="28"/>
        </w:rPr>
        <w:t>,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EC22BB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C22BB">
        <w:rPr>
          <w:rFonts w:ascii="Times New Roman" w:hAnsi="Times New Roman" w:cs="Times New Roman"/>
          <w:sz w:val="28"/>
          <w:szCs w:val="28"/>
        </w:rPr>
        <w:t>ОМСУ.</w:t>
      </w:r>
    </w:p>
    <w:p w14:paraId="134CC731" w14:textId="77777777"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EC22BB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14:paraId="134CC732" w14:textId="77777777"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EC22BB">
        <w:rPr>
          <w:rFonts w:ascii="Times New Roman" w:hAnsi="Times New Roman" w:cs="Times New Roman"/>
          <w:sz w:val="28"/>
          <w:szCs w:val="28"/>
        </w:rPr>
        <w:t>МФЦ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14:paraId="134CC733" w14:textId="77777777"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EC22B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EC22BB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14:paraId="134CC734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35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134CC736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37" w14:textId="6E0098EB" w:rsidR="0058471C" w:rsidRPr="00EC22BB" w:rsidRDefault="0058471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C721B0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EC22BB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8D3838">
        <w:rPr>
          <w:rFonts w:ascii="Times New Roman" w:hAnsi="Times New Roman" w:cs="Times New Roman"/>
          <w:sz w:val="28"/>
          <w:szCs w:val="28"/>
        </w:rPr>
        <w:t xml:space="preserve"> </w:t>
      </w:r>
      <w:r w:rsidR="0025366C">
        <w:rPr>
          <w:rFonts w:ascii="Times New Roman" w:hAnsi="Times New Roman" w:cs="Times New Roman"/>
          <w:sz w:val="28"/>
          <w:szCs w:val="28"/>
        </w:rPr>
        <w:t>502.</w:t>
      </w:r>
    </w:p>
    <w:p w14:paraId="134CC738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39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34CC73A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3B" w14:textId="77777777" w:rsidR="003E7C05" w:rsidRPr="00EC22BB" w:rsidRDefault="003E7C0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случае обжалования нарушения установленного срока таких исправлений - в течение пяти рабочих дней со дня ее регистрации. </w:t>
      </w:r>
    </w:p>
    <w:p w14:paraId="134CC73C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3D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34CC73E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134CC73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134CC740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41" w14:textId="77777777" w:rsidR="001669F1" w:rsidRPr="00EC22BB" w:rsidRDefault="001669F1" w:rsidP="00C72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34CC742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43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134CC744" w14:textId="77777777" w:rsidR="001669F1" w:rsidRPr="00EC22BB" w:rsidRDefault="001669F1" w:rsidP="00C721B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4CC745" w14:textId="77777777" w:rsidR="001669F1" w:rsidRPr="00EC22BB" w:rsidRDefault="001669F1" w:rsidP="00C72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34CC746" w14:textId="59E614FF" w:rsidR="001669F1" w:rsidRPr="00EC22BB" w:rsidRDefault="001669F1" w:rsidP="00C72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C721B0">
        <w:rPr>
          <w:rFonts w:ascii="Times New Roman" w:hAnsi="Times New Roman" w:cs="Times New Roman"/>
          <w:sz w:val="28"/>
          <w:szCs w:val="28"/>
        </w:rPr>
        <w:t>;</w:t>
      </w:r>
    </w:p>
    <w:p w14:paraId="134CC747" w14:textId="77777777" w:rsidR="001669F1" w:rsidRPr="00EC22BB" w:rsidRDefault="001669F1" w:rsidP="00C72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34CC748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49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134CC74A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134CC74B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4C" w14:textId="77777777" w:rsidR="00034AA3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EC22BB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EC22BB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34CC74D" w14:textId="77777777"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34CC74E" w14:textId="77777777"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34CC74F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50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134CC751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52" w14:textId="77777777"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34CC753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54" w14:textId="77777777"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134CC755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134CC756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57" w14:textId="5FB64B0B" w:rsidR="001669F1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F69CA72" w14:textId="77777777" w:rsidR="00C721B0" w:rsidRPr="00EC22BB" w:rsidRDefault="00C721B0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759" w14:textId="717E02AB" w:rsidR="001669F1" w:rsidRPr="00EC22BB" w:rsidRDefault="001669F1" w:rsidP="00C721B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  <w:r w:rsidR="00C721B0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134CC75A" w14:textId="77777777"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4CC75B" w14:textId="77777777" w:rsidR="00034AA3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EC22BB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EC22BB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EC22BB">
        <w:rPr>
          <w:rFonts w:ascii="Times New Roman" w:hAnsi="Times New Roman" w:cs="Times New Roman"/>
          <w:sz w:val="28"/>
          <w:szCs w:val="28"/>
        </w:rPr>
        <w:t>:</w:t>
      </w:r>
    </w:p>
    <w:p w14:paraId="134CC75C" w14:textId="77777777" w:rsidR="001669F1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EC22BB">
        <w:rPr>
          <w:rFonts w:ascii="Times New Roman" w:hAnsi="Times New Roman" w:cs="Times New Roman"/>
          <w:sz w:val="28"/>
          <w:szCs w:val="28"/>
        </w:rPr>
        <w:t>размещения информации на стендах в местах предоставления муниципальн</w:t>
      </w:r>
      <w:r w:rsidRPr="00EC22BB">
        <w:rPr>
          <w:rFonts w:ascii="Times New Roman" w:hAnsi="Times New Roman" w:cs="Times New Roman"/>
          <w:sz w:val="28"/>
          <w:szCs w:val="28"/>
        </w:rPr>
        <w:t>ой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C22BB">
        <w:rPr>
          <w:rFonts w:ascii="Times New Roman" w:hAnsi="Times New Roman" w:cs="Times New Roman"/>
          <w:sz w:val="28"/>
          <w:szCs w:val="28"/>
        </w:rPr>
        <w:t>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25366C" w:rsidRPr="0025366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МФЦ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EE71C7">
        <w:rPr>
          <w:rFonts w:ascii="Times New Roman" w:hAnsi="Times New Roman" w:cs="Times New Roman"/>
          <w:sz w:val="28"/>
          <w:szCs w:val="28"/>
        </w:rPr>
        <w:t>«</w:t>
      </w:r>
      <w:r w:rsidR="001669F1" w:rsidRPr="00EC22BB">
        <w:rPr>
          <w:rFonts w:ascii="Times New Roman" w:hAnsi="Times New Roman" w:cs="Times New Roman"/>
          <w:sz w:val="28"/>
          <w:szCs w:val="28"/>
        </w:rPr>
        <w:t>Интернет</w:t>
      </w:r>
      <w:r w:rsidR="00EE71C7">
        <w:rPr>
          <w:rFonts w:ascii="Times New Roman" w:hAnsi="Times New Roman" w:cs="Times New Roman"/>
          <w:sz w:val="28"/>
          <w:szCs w:val="28"/>
        </w:rPr>
        <w:t>»</w:t>
      </w:r>
      <w:r w:rsidR="001669F1" w:rsidRPr="00EC22BB">
        <w:rPr>
          <w:rFonts w:ascii="Times New Roman" w:hAnsi="Times New Roman" w:cs="Times New Roman"/>
          <w:sz w:val="28"/>
          <w:szCs w:val="28"/>
        </w:rPr>
        <w:t>, на ЕПГУ и РПГУ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14:paraId="134CC75D" w14:textId="77777777"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134CC75E" w14:textId="77777777"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134CC75F" w14:textId="77777777"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CC760" w14:textId="77777777" w:rsidR="0025366C" w:rsidRDefault="0025366C" w:rsidP="006735F4">
      <w:pPr>
        <w:tabs>
          <w:tab w:val="left" w:pos="9355"/>
        </w:tabs>
        <w:ind w:left="4820"/>
        <w:jc w:val="both"/>
        <w:rPr>
          <w:sz w:val="28"/>
          <w:szCs w:val="28"/>
        </w:rPr>
      </w:pPr>
    </w:p>
    <w:p w14:paraId="134CC761" w14:textId="77777777" w:rsidR="00CD775A" w:rsidRDefault="00CD775A" w:rsidP="006735F4">
      <w:pPr>
        <w:tabs>
          <w:tab w:val="left" w:pos="9355"/>
        </w:tabs>
        <w:ind w:left="4820"/>
        <w:jc w:val="both"/>
        <w:rPr>
          <w:sz w:val="28"/>
          <w:szCs w:val="28"/>
        </w:rPr>
        <w:sectPr w:rsidR="00CD775A" w:rsidSect="00B021A2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34CC762" w14:textId="77777777" w:rsidR="007132C4" w:rsidRPr="007132C4" w:rsidRDefault="007132C4" w:rsidP="007132C4">
      <w:pPr>
        <w:tabs>
          <w:tab w:val="left" w:pos="9355"/>
        </w:tabs>
        <w:ind w:left="4820" w:right="-1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lastRenderedPageBreak/>
        <w:t>Приложение 1</w:t>
      </w:r>
    </w:p>
    <w:p w14:paraId="134CC763" w14:textId="63559A0E" w:rsidR="007132C4" w:rsidRDefault="007132C4" w:rsidP="007132C4">
      <w:pPr>
        <w:tabs>
          <w:tab w:val="left" w:pos="9355"/>
        </w:tabs>
        <w:ind w:left="4536" w:right="-1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>к Административному регламенту предоставления муниципальной услуги «Выдача разрешений на проведение земляных работ»</w:t>
      </w:r>
      <w:r w:rsidR="00533828">
        <w:rPr>
          <w:sz w:val="28"/>
          <w:szCs w:val="28"/>
        </w:rPr>
        <w:t>,</w:t>
      </w:r>
      <w:r w:rsidRPr="007132C4">
        <w:rPr>
          <w:sz w:val="28"/>
          <w:szCs w:val="28"/>
        </w:rPr>
        <w:t xml:space="preserve"> утвержденному постановлением администрации муниципального образования «Городской округ Ногликский»</w:t>
      </w:r>
    </w:p>
    <w:p w14:paraId="134CC764" w14:textId="06E0EDC4" w:rsidR="007132C4" w:rsidRPr="007132C4" w:rsidRDefault="007132C4" w:rsidP="007132C4">
      <w:pPr>
        <w:tabs>
          <w:tab w:val="left" w:pos="9355"/>
        </w:tabs>
        <w:ind w:left="4536" w:right="-1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 xml:space="preserve">от </w:t>
      </w:r>
      <w:r w:rsidR="00A859E6">
        <w:rPr>
          <w:sz w:val="28"/>
          <w:szCs w:val="28"/>
        </w:rPr>
        <w:t>09 февраля</w:t>
      </w:r>
      <w:r w:rsidRPr="007132C4">
        <w:rPr>
          <w:sz w:val="28"/>
          <w:szCs w:val="28"/>
        </w:rPr>
        <w:t xml:space="preserve"> 202</w:t>
      </w:r>
      <w:r w:rsidR="00A859E6">
        <w:rPr>
          <w:sz w:val="28"/>
          <w:szCs w:val="28"/>
        </w:rPr>
        <w:t>3</w:t>
      </w:r>
      <w:r w:rsidRPr="007132C4">
        <w:rPr>
          <w:sz w:val="28"/>
          <w:szCs w:val="28"/>
        </w:rPr>
        <w:t xml:space="preserve"> года № </w:t>
      </w:r>
      <w:r w:rsidR="00A859E6">
        <w:rPr>
          <w:sz w:val="28"/>
          <w:szCs w:val="28"/>
        </w:rPr>
        <w:t>53</w:t>
      </w:r>
    </w:p>
    <w:p w14:paraId="134CC765" w14:textId="77777777" w:rsidR="0058471C" w:rsidRPr="0058471C" w:rsidRDefault="0058471C" w:rsidP="00EE71C7">
      <w:pPr>
        <w:tabs>
          <w:tab w:val="left" w:pos="9355"/>
        </w:tabs>
        <w:ind w:left="4820" w:right="-1"/>
        <w:jc w:val="center"/>
        <w:rPr>
          <w:sz w:val="28"/>
          <w:szCs w:val="28"/>
        </w:rPr>
      </w:pPr>
    </w:p>
    <w:p w14:paraId="134CC766" w14:textId="77777777" w:rsidR="006735F4" w:rsidRPr="0058471C" w:rsidRDefault="0058471C" w:rsidP="00EE71C7">
      <w:pPr>
        <w:tabs>
          <w:tab w:val="left" w:pos="3828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6735F4" w:rsidRPr="0058471C">
        <w:rPr>
          <w:sz w:val="28"/>
          <w:szCs w:val="28"/>
        </w:rPr>
        <w:t>__________________</w:t>
      </w:r>
    </w:p>
    <w:p w14:paraId="134CC767" w14:textId="77777777" w:rsidR="006735F4" w:rsidRPr="00E277AF" w:rsidRDefault="006735F4" w:rsidP="00EE71C7">
      <w:pPr>
        <w:autoSpaceDE w:val="0"/>
        <w:autoSpaceDN w:val="0"/>
        <w:adjustRightInd w:val="0"/>
        <w:ind w:left="4820"/>
        <w:jc w:val="center"/>
      </w:pPr>
      <w:r w:rsidRPr="00E277AF">
        <w:t>(наименование ОМСУ)</w:t>
      </w:r>
    </w:p>
    <w:p w14:paraId="134CC768" w14:textId="77777777" w:rsidR="006735F4" w:rsidRP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от ________</w:t>
      </w:r>
      <w:r w:rsidR="0058471C">
        <w:rPr>
          <w:sz w:val="28"/>
          <w:szCs w:val="28"/>
        </w:rPr>
        <w:t>______________________</w:t>
      </w:r>
    </w:p>
    <w:p w14:paraId="134CC769" w14:textId="77777777" w:rsidR="006735F4" w:rsidRPr="00E277AF" w:rsidRDefault="006735F4" w:rsidP="00EE71C7">
      <w:pPr>
        <w:autoSpaceDE w:val="0"/>
        <w:autoSpaceDN w:val="0"/>
        <w:adjustRightInd w:val="0"/>
        <w:ind w:left="4820"/>
        <w:jc w:val="center"/>
      </w:pPr>
      <w:r w:rsidRPr="00E277AF">
        <w:t>(Ф.И.О. или название организации)</w:t>
      </w:r>
    </w:p>
    <w:p w14:paraId="134CC76A" w14:textId="77777777" w:rsidR="006735F4" w:rsidRPr="0058471C" w:rsidRDefault="0058471C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адрес: ________</w:t>
      </w:r>
      <w:r w:rsidR="006735F4" w:rsidRPr="0058471C">
        <w:rPr>
          <w:sz w:val="28"/>
          <w:szCs w:val="28"/>
        </w:rPr>
        <w:t>__________________,</w:t>
      </w:r>
    </w:p>
    <w:p w14:paraId="134CC76B" w14:textId="77777777" w:rsid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телефон: _____</w:t>
      </w:r>
      <w:r w:rsidR="0058471C">
        <w:rPr>
          <w:sz w:val="28"/>
          <w:szCs w:val="28"/>
        </w:rPr>
        <w:t>____________</w:t>
      </w:r>
      <w:r w:rsidRPr="0058471C">
        <w:rPr>
          <w:sz w:val="28"/>
          <w:szCs w:val="28"/>
        </w:rPr>
        <w:t>______,</w:t>
      </w:r>
    </w:p>
    <w:p w14:paraId="134CC76C" w14:textId="77777777" w:rsidR="006735F4" w:rsidRP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факс: ______</w:t>
      </w:r>
      <w:r w:rsidR="0058471C">
        <w:rPr>
          <w:sz w:val="28"/>
          <w:szCs w:val="28"/>
        </w:rPr>
        <w:t>______________</w:t>
      </w:r>
      <w:r w:rsidRPr="0058471C">
        <w:rPr>
          <w:sz w:val="28"/>
          <w:szCs w:val="28"/>
        </w:rPr>
        <w:t>______,</w:t>
      </w:r>
    </w:p>
    <w:p w14:paraId="134CC76D" w14:textId="6A9CF6E9" w:rsidR="006735F4" w:rsidRPr="006D1F8C" w:rsidRDefault="006735F4" w:rsidP="00EE71C7">
      <w:pPr>
        <w:autoSpaceDE w:val="0"/>
        <w:autoSpaceDN w:val="0"/>
        <w:adjustRightInd w:val="0"/>
        <w:ind w:left="4820"/>
        <w:jc w:val="center"/>
      </w:pPr>
      <w:r w:rsidRPr="0058471C">
        <w:rPr>
          <w:sz w:val="28"/>
          <w:szCs w:val="28"/>
        </w:rPr>
        <w:t>эл.</w:t>
      </w:r>
      <w:r w:rsidR="00533828">
        <w:rPr>
          <w:sz w:val="28"/>
          <w:szCs w:val="28"/>
        </w:rPr>
        <w:t xml:space="preserve"> </w:t>
      </w:r>
      <w:r w:rsidRPr="0058471C">
        <w:rPr>
          <w:sz w:val="28"/>
          <w:szCs w:val="28"/>
        </w:rPr>
        <w:t>адрес: _______________________</w:t>
      </w:r>
      <w:r w:rsidR="0058471C">
        <w:rPr>
          <w:sz w:val="28"/>
          <w:szCs w:val="28"/>
        </w:rPr>
        <w:t>.</w:t>
      </w:r>
    </w:p>
    <w:p w14:paraId="134CC76E" w14:textId="77777777" w:rsidR="006735F4" w:rsidRPr="006D1F8C" w:rsidRDefault="006735F4" w:rsidP="00EE71C7">
      <w:pPr>
        <w:tabs>
          <w:tab w:val="left" w:pos="9355"/>
        </w:tabs>
        <w:ind w:left="4820"/>
        <w:jc w:val="center"/>
        <w:rPr>
          <w:sz w:val="20"/>
          <w:szCs w:val="20"/>
        </w:rPr>
      </w:pPr>
    </w:p>
    <w:p w14:paraId="134CC76F" w14:textId="77777777" w:rsidR="0058471C" w:rsidRDefault="0058471C" w:rsidP="006735F4">
      <w:pPr>
        <w:spacing w:after="1" w:line="200" w:lineRule="atLeast"/>
        <w:jc w:val="center"/>
      </w:pPr>
    </w:p>
    <w:p w14:paraId="134CC770" w14:textId="77777777" w:rsidR="0058471C" w:rsidRDefault="0058471C" w:rsidP="006735F4">
      <w:pPr>
        <w:spacing w:after="1" w:line="200" w:lineRule="atLeast"/>
        <w:jc w:val="center"/>
      </w:pPr>
    </w:p>
    <w:p w14:paraId="134CC771" w14:textId="77777777" w:rsidR="006735F4" w:rsidRPr="0058471C" w:rsidRDefault="006735F4" w:rsidP="006735F4">
      <w:pPr>
        <w:spacing w:after="1" w:line="200" w:lineRule="atLeast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Заявление</w:t>
      </w:r>
    </w:p>
    <w:p w14:paraId="134CC772" w14:textId="77777777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</w:p>
    <w:p w14:paraId="134CC773" w14:textId="3786694F" w:rsidR="006735F4" w:rsidRPr="0058471C" w:rsidRDefault="006735F4" w:rsidP="00533828">
      <w:pPr>
        <w:spacing w:after="1" w:line="200" w:lineRule="atLeast"/>
        <w:ind w:firstLine="709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Прошу выдать разрешение на проведение земляных работ для</w:t>
      </w:r>
      <w:r w:rsidR="0058471C">
        <w:rPr>
          <w:sz w:val="28"/>
          <w:szCs w:val="28"/>
        </w:rPr>
        <w:t xml:space="preserve"> _____</w:t>
      </w:r>
      <w:r w:rsidRPr="0058471C">
        <w:rPr>
          <w:sz w:val="28"/>
          <w:szCs w:val="28"/>
        </w:rPr>
        <w:t>_________________________________________________________</w:t>
      </w:r>
      <w:r w:rsidR="00533828">
        <w:rPr>
          <w:sz w:val="28"/>
          <w:szCs w:val="28"/>
        </w:rPr>
        <w:t>_</w:t>
      </w:r>
      <w:r w:rsidRPr="0058471C">
        <w:rPr>
          <w:sz w:val="28"/>
          <w:szCs w:val="28"/>
        </w:rPr>
        <w:t>___</w:t>
      </w:r>
    </w:p>
    <w:p w14:paraId="134CC774" w14:textId="77777777" w:rsidR="006735F4" w:rsidRPr="00E277AF" w:rsidRDefault="006735F4" w:rsidP="006735F4">
      <w:pPr>
        <w:spacing w:after="1" w:line="200" w:lineRule="atLeast"/>
        <w:jc w:val="center"/>
      </w:pPr>
      <w:r w:rsidRPr="00E277AF">
        <w:t>(указать цель производства работ)</w:t>
      </w:r>
    </w:p>
    <w:p w14:paraId="134CC775" w14:textId="29CCA88C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по адресу _________</w:t>
      </w:r>
      <w:r w:rsidR="0058471C">
        <w:rPr>
          <w:sz w:val="28"/>
          <w:szCs w:val="28"/>
        </w:rPr>
        <w:t>___________</w:t>
      </w:r>
      <w:r w:rsidR="00533828">
        <w:rPr>
          <w:sz w:val="28"/>
          <w:szCs w:val="28"/>
        </w:rPr>
        <w:t>__</w:t>
      </w:r>
      <w:r w:rsidR="0058471C">
        <w:rPr>
          <w:sz w:val="28"/>
          <w:szCs w:val="28"/>
        </w:rPr>
        <w:t>________</w:t>
      </w:r>
      <w:r w:rsidRPr="0058471C">
        <w:rPr>
          <w:sz w:val="28"/>
          <w:szCs w:val="28"/>
        </w:rPr>
        <w:t>____________________________</w:t>
      </w:r>
    </w:p>
    <w:p w14:paraId="134CC776" w14:textId="1E551C0D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lastRenderedPageBreak/>
        <w:t>___________________________________________</w:t>
      </w:r>
      <w:r w:rsidR="0058471C">
        <w:rPr>
          <w:sz w:val="28"/>
          <w:szCs w:val="28"/>
        </w:rPr>
        <w:t>_______________________</w:t>
      </w:r>
    </w:p>
    <w:p w14:paraId="134CC777" w14:textId="7C608B5B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</w:t>
      </w:r>
      <w:r w:rsidR="0058471C">
        <w:rPr>
          <w:sz w:val="28"/>
          <w:szCs w:val="28"/>
        </w:rPr>
        <w:t>_______________________</w:t>
      </w:r>
    </w:p>
    <w:p w14:paraId="134CC778" w14:textId="77777777" w:rsidR="006735F4" w:rsidRPr="00E277AF" w:rsidRDefault="006735F4" w:rsidP="006735F4">
      <w:pPr>
        <w:spacing w:after="1" w:line="200" w:lineRule="atLeast"/>
        <w:jc w:val="center"/>
      </w:pPr>
      <w:r w:rsidRPr="00E277AF">
        <w:t>(указать место, объект строительства, реконструкции или капитального ремонта)</w:t>
      </w:r>
    </w:p>
    <w:p w14:paraId="134CC779" w14:textId="77777777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</w:t>
      </w:r>
      <w:r w:rsidR="0058471C">
        <w:rPr>
          <w:sz w:val="28"/>
          <w:szCs w:val="28"/>
        </w:rPr>
        <w:t>_________________________</w:t>
      </w:r>
    </w:p>
    <w:p w14:paraId="134CC77A" w14:textId="77777777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________________________________________________</w:t>
      </w:r>
      <w:r w:rsidR="0058471C">
        <w:rPr>
          <w:sz w:val="28"/>
          <w:szCs w:val="28"/>
        </w:rPr>
        <w:t>__________________</w:t>
      </w:r>
    </w:p>
    <w:p w14:paraId="134CC77B" w14:textId="77777777" w:rsidR="006735F4" w:rsidRPr="00E277AF" w:rsidRDefault="006735F4" w:rsidP="006735F4">
      <w:pPr>
        <w:spacing w:after="1" w:line="200" w:lineRule="atLeast"/>
        <w:jc w:val="center"/>
      </w:pPr>
      <w:r w:rsidRPr="00E277AF">
        <w:t>(указать организацию и лицо, ответственное за производство земляных работ, сроки выполнения работ)</w:t>
      </w:r>
    </w:p>
    <w:p w14:paraId="134CC77C" w14:textId="77777777" w:rsidR="006735F4" w:rsidRPr="006D1F8C" w:rsidRDefault="006735F4" w:rsidP="006735F4">
      <w:pPr>
        <w:spacing w:after="1" w:line="200" w:lineRule="atLeast"/>
        <w:jc w:val="both"/>
      </w:pPr>
    </w:p>
    <w:p w14:paraId="134CC77D" w14:textId="77777777"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Восстановление нарушенного благоустройства гарантирую.</w:t>
      </w:r>
    </w:p>
    <w:p w14:paraId="134CC77E" w14:textId="77777777" w:rsidR="006735F4" w:rsidRPr="006D1F8C" w:rsidRDefault="006735F4" w:rsidP="006735F4">
      <w:pPr>
        <w:spacing w:after="1" w:line="200" w:lineRule="atLeast"/>
        <w:jc w:val="both"/>
      </w:pPr>
    </w:p>
    <w:p w14:paraId="134CC77F" w14:textId="77777777" w:rsidR="006735F4" w:rsidRPr="0058471C" w:rsidRDefault="006735F4" w:rsidP="006735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6735F4" w:rsidRPr="004762F8" w14:paraId="134CC783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0" w14:textId="77777777"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1" w14:textId="77777777"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2" w14:textId="77777777"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Кол-во (шт.)</w:t>
            </w:r>
          </w:p>
        </w:tc>
      </w:tr>
      <w:tr w:rsidR="006735F4" w:rsidRPr="004762F8" w14:paraId="134CC787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4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5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6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14:paraId="134CC78B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8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9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A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14:paraId="134CC78F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C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D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8E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14:paraId="134CC793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90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91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92" w14:textId="77777777"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34CC794" w14:textId="77777777" w:rsidR="006735F4" w:rsidRDefault="006735F4" w:rsidP="006735F4">
      <w:pPr>
        <w:autoSpaceDE w:val="0"/>
        <w:autoSpaceDN w:val="0"/>
        <w:adjustRightInd w:val="0"/>
        <w:jc w:val="both"/>
      </w:pPr>
    </w:p>
    <w:p w14:paraId="134CC795" w14:textId="77777777" w:rsidR="00481054" w:rsidRDefault="00481054" w:rsidP="006735F4">
      <w:pPr>
        <w:autoSpaceDE w:val="0"/>
        <w:autoSpaceDN w:val="0"/>
        <w:adjustRightInd w:val="0"/>
        <w:jc w:val="both"/>
      </w:pPr>
    </w:p>
    <w:p w14:paraId="134CC796" w14:textId="77777777" w:rsidR="00481054" w:rsidRDefault="00481054" w:rsidP="006735F4">
      <w:pPr>
        <w:autoSpaceDE w:val="0"/>
        <w:autoSpaceDN w:val="0"/>
        <w:adjustRightInd w:val="0"/>
        <w:jc w:val="both"/>
      </w:pPr>
    </w:p>
    <w:p w14:paraId="134CC79A" w14:textId="77777777"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8471C">
        <w:rPr>
          <w:sz w:val="28"/>
          <w:szCs w:val="28"/>
        </w:rPr>
        <w:t xml:space="preserve">В соответствии с Федеральным </w:t>
      </w:r>
      <w:hyperlink r:id="rId11" w:history="1">
        <w:r w:rsidRPr="0058471C">
          <w:rPr>
            <w:sz w:val="28"/>
            <w:szCs w:val="28"/>
          </w:rPr>
          <w:t>законом</w:t>
        </w:r>
      </w:hyperlink>
      <w:r w:rsidRPr="0058471C">
        <w:rPr>
          <w:sz w:val="28"/>
          <w:szCs w:val="28"/>
        </w:rPr>
        <w:t xml:space="preserve"> «О персональных данных» даю согласие на обработку моих персональных данных.</w:t>
      </w:r>
    </w:p>
    <w:p w14:paraId="134CC79B" w14:textId="77777777"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CC79C" w14:textId="77777777"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Разрешение (решение) прошу выдать (направить):</w:t>
      </w:r>
    </w:p>
    <w:tbl>
      <w:tblPr>
        <w:tblStyle w:val="1"/>
        <w:tblW w:w="9462" w:type="dxa"/>
        <w:tblInd w:w="392" w:type="dxa"/>
        <w:tblLook w:val="04A0" w:firstRow="1" w:lastRow="0" w:firstColumn="1" w:lastColumn="0" w:noHBand="0" w:noVBand="1"/>
      </w:tblPr>
      <w:tblGrid>
        <w:gridCol w:w="283"/>
        <w:gridCol w:w="9179"/>
      </w:tblGrid>
      <w:tr w:rsidR="006735F4" w:rsidRPr="0058471C" w14:paraId="134CC79F" w14:textId="77777777" w:rsidTr="005B1E3E"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14:paraId="134CC79D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C79E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 xml:space="preserve">при личном обращении; </w:t>
            </w:r>
          </w:p>
        </w:tc>
      </w:tr>
      <w:tr w:rsidR="006735F4" w:rsidRPr="0058471C" w14:paraId="134CC7A2" w14:textId="77777777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CC7A0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14:paraId="134CC7A1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35F4" w:rsidRPr="0058471C" w14:paraId="134CC7A5" w14:textId="77777777" w:rsidTr="005B1E3E"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A3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C7A4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через МФЦ;</w:t>
            </w:r>
          </w:p>
        </w:tc>
      </w:tr>
      <w:tr w:rsidR="006735F4" w:rsidRPr="0058471C" w14:paraId="134CC7A8" w14:textId="77777777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CC7A6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14:paraId="134CC7A7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35F4" w:rsidRPr="0058471C" w14:paraId="134CC7AB" w14:textId="77777777" w:rsidTr="005B1E3E"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14:paraId="134CC7A9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C7AA" w14:textId="77777777"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через личный кабинет</w:t>
            </w:r>
          </w:p>
        </w:tc>
      </w:tr>
    </w:tbl>
    <w:p w14:paraId="134CC7AC" w14:textId="77777777" w:rsidR="0058471C" w:rsidRDefault="0058471C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CC7AD" w14:textId="77777777" w:rsidR="006735F4" w:rsidRPr="0058471C" w:rsidRDefault="0058471C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E6BA6">
        <w:rPr>
          <w:sz w:val="28"/>
          <w:szCs w:val="28"/>
        </w:rPr>
        <w:t xml:space="preserve">____»   </w:t>
      </w:r>
      <w:r w:rsidR="006735F4" w:rsidRPr="0058471C">
        <w:rPr>
          <w:sz w:val="28"/>
          <w:szCs w:val="28"/>
        </w:rPr>
        <w:t>__</w:t>
      </w:r>
      <w:r w:rsidR="00E277AF">
        <w:rPr>
          <w:sz w:val="28"/>
          <w:szCs w:val="28"/>
        </w:rPr>
        <w:t>___________ 20_____ г.</w:t>
      </w:r>
      <w:r w:rsidR="006735F4" w:rsidRPr="0058471C">
        <w:rPr>
          <w:sz w:val="28"/>
          <w:szCs w:val="28"/>
        </w:rPr>
        <w:t xml:space="preserve">  </w:t>
      </w:r>
      <w:r>
        <w:rPr>
          <w:sz w:val="28"/>
          <w:szCs w:val="28"/>
        </w:rPr>
        <w:t>____</w:t>
      </w:r>
      <w:r w:rsidR="006735F4" w:rsidRPr="0058471C">
        <w:rPr>
          <w:sz w:val="28"/>
          <w:szCs w:val="28"/>
        </w:rPr>
        <w:t>________         ______________</w:t>
      </w:r>
      <w:r>
        <w:rPr>
          <w:sz w:val="28"/>
          <w:szCs w:val="28"/>
        </w:rPr>
        <w:t>_</w:t>
      </w:r>
    </w:p>
    <w:p w14:paraId="134CC7AE" w14:textId="77777777" w:rsidR="006735F4" w:rsidRPr="00E277AF" w:rsidRDefault="00E277AF" w:rsidP="00E277AF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</w:t>
      </w:r>
      <w:r w:rsidRPr="00E277AF">
        <w:t xml:space="preserve">(подпись)          </w:t>
      </w:r>
      <w:r w:rsidR="006735F4" w:rsidRPr="00E277AF">
        <w:t xml:space="preserve">  (расшифровка подписи)</w:t>
      </w:r>
    </w:p>
    <w:p w14:paraId="134CC7AF" w14:textId="77777777" w:rsidR="006735F4" w:rsidRDefault="006735F4" w:rsidP="006735F4">
      <w:pPr>
        <w:tabs>
          <w:tab w:val="left" w:pos="9355"/>
        </w:tabs>
        <w:ind w:left="4820"/>
        <w:jc w:val="both"/>
      </w:pPr>
    </w:p>
    <w:p w14:paraId="134CC7B0" w14:textId="77777777" w:rsidR="00EE71C7" w:rsidRDefault="00EE71C7" w:rsidP="006735F4">
      <w:pPr>
        <w:tabs>
          <w:tab w:val="left" w:pos="9355"/>
        </w:tabs>
        <w:ind w:left="4820"/>
        <w:jc w:val="both"/>
      </w:pPr>
    </w:p>
    <w:p w14:paraId="134CC7B1" w14:textId="77777777" w:rsidR="00EE71C7" w:rsidRDefault="00EE71C7" w:rsidP="006735F4">
      <w:pPr>
        <w:tabs>
          <w:tab w:val="left" w:pos="9355"/>
        </w:tabs>
        <w:ind w:left="4820"/>
        <w:jc w:val="both"/>
        <w:sectPr w:rsidR="00EE71C7" w:rsidSect="00CD775A"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14:paraId="134CC7B2" w14:textId="77777777" w:rsidR="006735F4" w:rsidRPr="00EE6BA6" w:rsidRDefault="00EE71C7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6735F4" w:rsidRPr="00EE6BA6">
        <w:rPr>
          <w:sz w:val="28"/>
          <w:szCs w:val="28"/>
        </w:rPr>
        <w:t xml:space="preserve"> 2</w:t>
      </w:r>
    </w:p>
    <w:p w14:paraId="134CC7B3" w14:textId="4E2A33FD" w:rsidR="007132C4" w:rsidRPr="007132C4" w:rsidRDefault="007132C4" w:rsidP="007132C4">
      <w:pPr>
        <w:tabs>
          <w:tab w:val="left" w:pos="9355"/>
        </w:tabs>
        <w:ind w:left="4536" w:right="-1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>к Административному регламенту предоставления муниципальной услуги «Выдача разрешений на проведение земляных работ»</w:t>
      </w:r>
      <w:r w:rsidR="00533828">
        <w:rPr>
          <w:sz w:val="28"/>
          <w:szCs w:val="28"/>
        </w:rPr>
        <w:t>,</w:t>
      </w:r>
      <w:r w:rsidRPr="007132C4">
        <w:rPr>
          <w:sz w:val="28"/>
          <w:szCs w:val="28"/>
        </w:rPr>
        <w:t xml:space="preserve"> утвержденному постановлением администрации муниципального образования «Городской округ Ногликский»</w:t>
      </w:r>
    </w:p>
    <w:p w14:paraId="41551D55" w14:textId="77777777" w:rsidR="00A859E6" w:rsidRPr="007132C4" w:rsidRDefault="00A859E6" w:rsidP="00A859E6">
      <w:pPr>
        <w:tabs>
          <w:tab w:val="left" w:pos="9355"/>
        </w:tabs>
        <w:ind w:left="4536" w:right="-1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 xml:space="preserve">от </w:t>
      </w:r>
      <w:r>
        <w:rPr>
          <w:sz w:val="28"/>
          <w:szCs w:val="28"/>
        </w:rPr>
        <w:t>09 февраля</w:t>
      </w:r>
      <w:r w:rsidRPr="007132C4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7132C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53</w:t>
      </w:r>
    </w:p>
    <w:p w14:paraId="134CC7B5" w14:textId="77777777" w:rsidR="006735F4" w:rsidRDefault="006735F4" w:rsidP="00EE71C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14:paraId="134CC7B6" w14:textId="77777777" w:rsidR="00EE6BA6" w:rsidRDefault="00EE6BA6" w:rsidP="006735F4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p w14:paraId="134CC7B7" w14:textId="77777777" w:rsidR="006735F4" w:rsidRPr="00EE6BA6" w:rsidRDefault="006735F4" w:rsidP="006735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BA6">
        <w:rPr>
          <w:sz w:val="28"/>
          <w:szCs w:val="28"/>
        </w:rPr>
        <w:t>СОГЛАСОВАНИЕ ЗЕМЛЯНЫХ РАБОТ</w:t>
      </w:r>
    </w:p>
    <w:p w14:paraId="134CC7B8" w14:textId="77777777"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CC7B9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7A04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__________________</w:t>
      </w:r>
      <w:r w:rsidRPr="005B7A04">
        <w:rPr>
          <w:sz w:val="20"/>
          <w:szCs w:val="20"/>
        </w:rPr>
        <w:t>_</w:t>
      </w:r>
    </w:p>
    <w:p w14:paraId="134CC7BA" w14:textId="77777777" w:rsidR="006735F4" w:rsidRPr="00E277AF" w:rsidRDefault="006735F4" w:rsidP="006735F4">
      <w:pPr>
        <w:autoSpaceDE w:val="0"/>
        <w:autoSpaceDN w:val="0"/>
        <w:adjustRightInd w:val="0"/>
        <w:jc w:val="center"/>
      </w:pPr>
      <w:r w:rsidRPr="00E277AF">
        <w:t>(Организация - заказчик работ, адрес и телефоны)</w:t>
      </w:r>
    </w:p>
    <w:p w14:paraId="134CC7BB" w14:textId="77777777"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CC7BC" w14:textId="77777777"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Ответственный за производство земляных работ -</w:t>
      </w:r>
    </w:p>
    <w:p w14:paraId="134CC7BD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14:paraId="134CC7BE" w14:textId="77777777" w:rsidR="006735F4" w:rsidRPr="00E277AF" w:rsidRDefault="006735F4" w:rsidP="00EE6BA6">
      <w:pPr>
        <w:autoSpaceDE w:val="0"/>
        <w:autoSpaceDN w:val="0"/>
        <w:adjustRightInd w:val="0"/>
        <w:jc w:val="center"/>
      </w:pPr>
      <w:r w:rsidRPr="00E277AF">
        <w:t>(должность, ФИО, телефон)</w:t>
      </w:r>
    </w:p>
    <w:p w14:paraId="134CC7BF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134CC7C0" w14:textId="77777777"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Разрешается производство земляных работ - по объекту:</w:t>
      </w:r>
    </w:p>
    <w:p w14:paraId="134CC7C1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14:paraId="134CC7C2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14:paraId="134CC7C3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14:paraId="134CC7C4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E6BA6">
        <w:rPr>
          <w:sz w:val="28"/>
          <w:szCs w:val="28"/>
        </w:rPr>
        <w:t>По улице (переулку, площади</w:t>
      </w:r>
      <w:r w:rsidRPr="005B7A04">
        <w:rPr>
          <w:sz w:val="25"/>
          <w:szCs w:val="25"/>
        </w:rPr>
        <w:t>) - ____________________________________________</w:t>
      </w:r>
    </w:p>
    <w:p w14:paraId="134CC7C5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14:paraId="134CC7C6" w14:textId="77777777" w:rsidR="006735F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____________________________________________</w:t>
      </w:r>
      <w:r>
        <w:rPr>
          <w:sz w:val="25"/>
          <w:szCs w:val="25"/>
        </w:rPr>
        <w:t>______________________________</w:t>
      </w:r>
    </w:p>
    <w:p w14:paraId="134CC7C7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134CC7C8" w14:textId="77777777"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ЗАИНТЕРЕСОВАННЫЕ ОРГАНИЗАЦИИ</w:t>
      </w:r>
      <w:r w:rsidR="0013203F" w:rsidRPr="00EE6BA6">
        <w:rPr>
          <w:rStyle w:val="ae"/>
          <w:sz w:val="28"/>
          <w:szCs w:val="28"/>
        </w:rPr>
        <w:footnoteReference w:id="1"/>
      </w:r>
      <w:r w:rsidRPr="00EE6BA6">
        <w:rPr>
          <w:sz w:val="28"/>
          <w:szCs w:val="28"/>
        </w:rPr>
        <w:t>:</w:t>
      </w:r>
    </w:p>
    <w:p w14:paraId="134CC7C9" w14:textId="77777777"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134CC7CA" w14:textId="77777777"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_____________________________</w:t>
      </w:r>
    </w:p>
    <w:p w14:paraId="134CC7CB" w14:textId="77777777"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14:paraId="134CC7CC" w14:textId="77777777"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</w:t>
      </w:r>
    </w:p>
    <w:p w14:paraId="134CC7CD" w14:textId="77777777"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</w:t>
      </w:r>
    </w:p>
    <w:p w14:paraId="134CC7CE" w14:textId="77777777" w:rsidR="00EE71C7" w:rsidRDefault="00EE71C7" w:rsidP="00EE71C7">
      <w:pPr>
        <w:spacing w:after="200" w:line="276" w:lineRule="auto"/>
        <w:rPr>
          <w:sz w:val="28"/>
          <w:szCs w:val="28"/>
        </w:rPr>
        <w:sectPr w:rsidR="00EE71C7" w:rsidSect="00E277AF">
          <w:headerReference w:type="default" r:id="rId12"/>
          <w:footerReference w:type="first" r:id="rId13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14:paraId="134CC7CF" w14:textId="77777777" w:rsidR="007132C4" w:rsidRDefault="007132C4" w:rsidP="007132C4">
      <w:pPr>
        <w:spacing w:line="276" w:lineRule="auto"/>
        <w:ind w:left="4678"/>
        <w:jc w:val="center"/>
        <w:rPr>
          <w:sz w:val="28"/>
          <w:szCs w:val="28"/>
        </w:rPr>
      </w:pPr>
      <w:bookmarkStart w:id="7" w:name="_GoBack"/>
      <w:r>
        <w:rPr>
          <w:sz w:val="28"/>
          <w:szCs w:val="28"/>
        </w:rPr>
        <w:lastRenderedPageBreak/>
        <w:t>Приложение 3</w:t>
      </w:r>
    </w:p>
    <w:p w14:paraId="134CC7D0" w14:textId="58C60E74" w:rsidR="007132C4" w:rsidRPr="007132C4" w:rsidRDefault="007132C4" w:rsidP="007132C4">
      <w:pPr>
        <w:spacing w:line="276" w:lineRule="auto"/>
        <w:ind w:left="4536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>к Административному регламенту предоставления муниципальной услуги «Выдача разрешений на проведение земляных работ»</w:t>
      </w:r>
      <w:r w:rsidR="00533828">
        <w:rPr>
          <w:sz w:val="28"/>
          <w:szCs w:val="28"/>
        </w:rPr>
        <w:t>,</w:t>
      </w:r>
      <w:r w:rsidRPr="007132C4">
        <w:rPr>
          <w:sz w:val="28"/>
          <w:szCs w:val="28"/>
        </w:rPr>
        <w:t xml:space="preserve"> утвержденному постановлением администрации муниципального образования «Городской округ Ногликский»</w:t>
      </w:r>
    </w:p>
    <w:p w14:paraId="2595CD0A" w14:textId="77777777" w:rsidR="00A859E6" w:rsidRPr="007132C4" w:rsidRDefault="00A859E6" w:rsidP="00A859E6">
      <w:pPr>
        <w:tabs>
          <w:tab w:val="left" w:pos="9355"/>
        </w:tabs>
        <w:ind w:left="4536" w:right="-1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 xml:space="preserve">от </w:t>
      </w:r>
      <w:r>
        <w:rPr>
          <w:sz w:val="28"/>
          <w:szCs w:val="28"/>
        </w:rPr>
        <w:t>09 февраля</w:t>
      </w:r>
      <w:r w:rsidRPr="007132C4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7132C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53</w:t>
      </w:r>
    </w:p>
    <w:bookmarkEnd w:id="7"/>
    <w:p w14:paraId="134CC7D2" w14:textId="77777777" w:rsidR="00EC22BB" w:rsidRPr="00EC22BB" w:rsidRDefault="00EC22BB" w:rsidP="00EE71C7">
      <w:pPr>
        <w:tabs>
          <w:tab w:val="left" w:pos="9355"/>
        </w:tabs>
        <w:ind w:left="4678" w:right="-1"/>
        <w:jc w:val="center"/>
        <w:rPr>
          <w:sz w:val="28"/>
          <w:szCs w:val="28"/>
        </w:rPr>
      </w:pPr>
    </w:p>
    <w:p w14:paraId="134CC7D3" w14:textId="36193955" w:rsidR="0013203F" w:rsidRPr="00EC22BB" w:rsidRDefault="0013203F" w:rsidP="00533828">
      <w:pPr>
        <w:tabs>
          <w:tab w:val="left" w:pos="3828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EC22BB">
        <w:rPr>
          <w:sz w:val="28"/>
          <w:szCs w:val="28"/>
        </w:rPr>
        <w:t>_______</w:t>
      </w:r>
      <w:r w:rsidR="00EC22BB">
        <w:rPr>
          <w:sz w:val="28"/>
          <w:szCs w:val="28"/>
        </w:rPr>
        <w:t>________________________</w:t>
      </w:r>
      <w:r w:rsidR="00533828">
        <w:rPr>
          <w:sz w:val="28"/>
          <w:szCs w:val="28"/>
        </w:rPr>
        <w:t>_</w:t>
      </w:r>
      <w:r w:rsidR="00EC22BB">
        <w:rPr>
          <w:sz w:val="28"/>
          <w:szCs w:val="28"/>
        </w:rPr>
        <w:t>_</w:t>
      </w:r>
    </w:p>
    <w:p w14:paraId="134CC7D4" w14:textId="77777777" w:rsidR="0013203F" w:rsidRPr="00E277AF" w:rsidRDefault="0013203F" w:rsidP="00533828">
      <w:pPr>
        <w:autoSpaceDE w:val="0"/>
        <w:autoSpaceDN w:val="0"/>
        <w:adjustRightInd w:val="0"/>
        <w:ind w:left="4678"/>
        <w:jc w:val="center"/>
      </w:pPr>
      <w:r w:rsidRPr="00E277AF">
        <w:t>(наименование ОМСУ)</w:t>
      </w:r>
    </w:p>
    <w:p w14:paraId="134CC7D5" w14:textId="2E31E2B4" w:rsidR="0013203F" w:rsidRPr="00EC22BB" w:rsidRDefault="0013203F" w:rsidP="00533828">
      <w:pPr>
        <w:autoSpaceDE w:val="0"/>
        <w:autoSpaceDN w:val="0"/>
        <w:adjustRightInd w:val="0"/>
        <w:ind w:left="4678"/>
        <w:rPr>
          <w:sz w:val="28"/>
          <w:szCs w:val="28"/>
        </w:rPr>
      </w:pPr>
      <w:r w:rsidRPr="00EC22BB">
        <w:rPr>
          <w:sz w:val="28"/>
          <w:szCs w:val="28"/>
        </w:rPr>
        <w:t>от ________</w:t>
      </w:r>
      <w:r w:rsidR="00EC22BB">
        <w:rPr>
          <w:sz w:val="28"/>
          <w:szCs w:val="28"/>
        </w:rPr>
        <w:t>___________________</w:t>
      </w:r>
      <w:r w:rsidR="00533828">
        <w:rPr>
          <w:sz w:val="28"/>
          <w:szCs w:val="28"/>
        </w:rPr>
        <w:t>_</w:t>
      </w:r>
      <w:r w:rsidR="00EC22BB">
        <w:rPr>
          <w:sz w:val="28"/>
          <w:szCs w:val="28"/>
        </w:rPr>
        <w:t>___</w:t>
      </w:r>
    </w:p>
    <w:p w14:paraId="134CC7D6" w14:textId="77777777" w:rsidR="0013203F" w:rsidRPr="00E277AF" w:rsidRDefault="0013203F" w:rsidP="00533828">
      <w:pPr>
        <w:autoSpaceDE w:val="0"/>
        <w:autoSpaceDN w:val="0"/>
        <w:adjustRightInd w:val="0"/>
        <w:ind w:left="4678"/>
        <w:jc w:val="center"/>
      </w:pPr>
      <w:r w:rsidRPr="00E277AF">
        <w:t>(Ф.И.О. или название организации)</w:t>
      </w:r>
    </w:p>
    <w:p w14:paraId="134CC7D7" w14:textId="6CEBD867" w:rsidR="0013203F" w:rsidRPr="00EC22BB" w:rsidRDefault="00EC22BB" w:rsidP="00533828">
      <w:pPr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>адрес: ____________</w:t>
      </w:r>
      <w:r w:rsidR="0013203F" w:rsidRPr="00EC22BB">
        <w:rPr>
          <w:sz w:val="28"/>
          <w:szCs w:val="28"/>
        </w:rPr>
        <w:t>____________</w:t>
      </w:r>
      <w:r w:rsidR="00533828">
        <w:rPr>
          <w:sz w:val="28"/>
          <w:szCs w:val="28"/>
        </w:rPr>
        <w:t>_</w:t>
      </w:r>
      <w:r w:rsidR="0013203F" w:rsidRPr="00EC22BB">
        <w:rPr>
          <w:sz w:val="28"/>
          <w:szCs w:val="28"/>
        </w:rPr>
        <w:t>__,</w:t>
      </w:r>
    </w:p>
    <w:p w14:paraId="79C34FC6" w14:textId="3F40E4C0" w:rsidR="00533828" w:rsidRDefault="0013203F" w:rsidP="00533828">
      <w:pPr>
        <w:autoSpaceDE w:val="0"/>
        <w:autoSpaceDN w:val="0"/>
        <w:adjustRightInd w:val="0"/>
        <w:ind w:left="4678"/>
        <w:rPr>
          <w:sz w:val="28"/>
          <w:szCs w:val="28"/>
        </w:rPr>
      </w:pPr>
      <w:r w:rsidRPr="00EC22BB">
        <w:rPr>
          <w:sz w:val="28"/>
          <w:szCs w:val="28"/>
        </w:rPr>
        <w:t>телефон: ______</w:t>
      </w:r>
      <w:r w:rsidR="00EC22BB">
        <w:rPr>
          <w:sz w:val="28"/>
          <w:szCs w:val="28"/>
        </w:rPr>
        <w:t>________</w:t>
      </w:r>
      <w:r w:rsidRPr="00EC22BB">
        <w:rPr>
          <w:sz w:val="28"/>
          <w:szCs w:val="28"/>
        </w:rPr>
        <w:t>____</w:t>
      </w:r>
      <w:r w:rsidR="00533828">
        <w:rPr>
          <w:sz w:val="28"/>
          <w:szCs w:val="28"/>
        </w:rPr>
        <w:t>_____</w:t>
      </w:r>
      <w:r w:rsidRPr="00EC22BB">
        <w:rPr>
          <w:sz w:val="28"/>
          <w:szCs w:val="28"/>
        </w:rPr>
        <w:t xml:space="preserve">_, </w:t>
      </w:r>
    </w:p>
    <w:p w14:paraId="134CC7D8" w14:textId="1DEB3C41" w:rsidR="0013203F" w:rsidRPr="00EC22BB" w:rsidRDefault="0013203F" w:rsidP="00533828">
      <w:pPr>
        <w:autoSpaceDE w:val="0"/>
        <w:autoSpaceDN w:val="0"/>
        <w:adjustRightInd w:val="0"/>
        <w:ind w:left="4678"/>
        <w:rPr>
          <w:sz w:val="28"/>
          <w:szCs w:val="28"/>
        </w:rPr>
      </w:pPr>
      <w:r w:rsidRPr="00EC22BB">
        <w:rPr>
          <w:sz w:val="28"/>
          <w:szCs w:val="28"/>
        </w:rPr>
        <w:t>факс: ________</w:t>
      </w:r>
      <w:r w:rsidR="00EC22BB">
        <w:rPr>
          <w:sz w:val="28"/>
          <w:szCs w:val="28"/>
        </w:rPr>
        <w:t>______________</w:t>
      </w:r>
      <w:r w:rsidRPr="00EC22BB">
        <w:rPr>
          <w:sz w:val="28"/>
          <w:szCs w:val="28"/>
        </w:rPr>
        <w:t>_</w:t>
      </w:r>
      <w:r w:rsidR="00533828">
        <w:rPr>
          <w:sz w:val="28"/>
          <w:szCs w:val="28"/>
        </w:rPr>
        <w:t>_</w:t>
      </w:r>
      <w:r w:rsidRPr="00EC22BB">
        <w:rPr>
          <w:sz w:val="28"/>
          <w:szCs w:val="28"/>
        </w:rPr>
        <w:t>___,</w:t>
      </w:r>
    </w:p>
    <w:p w14:paraId="134CC7D9" w14:textId="38E7B37D" w:rsidR="0013203F" w:rsidRPr="006D1F8C" w:rsidRDefault="0013203F" w:rsidP="00533828">
      <w:pPr>
        <w:autoSpaceDE w:val="0"/>
        <w:autoSpaceDN w:val="0"/>
        <w:adjustRightInd w:val="0"/>
        <w:ind w:left="4678"/>
      </w:pPr>
      <w:r w:rsidRPr="00EC22BB">
        <w:rPr>
          <w:sz w:val="28"/>
          <w:szCs w:val="28"/>
        </w:rPr>
        <w:t>эл.</w:t>
      </w:r>
      <w:r w:rsidR="00CD775A">
        <w:rPr>
          <w:sz w:val="28"/>
          <w:szCs w:val="28"/>
        </w:rPr>
        <w:t xml:space="preserve"> </w:t>
      </w:r>
      <w:r w:rsidRPr="00EC22BB">
        <w:rPr>
          <w:sz w:val="28"/>
          <w:szCs w:val="28"/>
        </w:rPr>
        <w:t>адрес: _____________________</w:t>
      </w:r>
      <w:r w:rsidR="00533828">
        <w:rPr>
          <w:sz w:val="28"/>
          <w:szCs w:val="28"/>
        </w:rPr>
        <w:t>__</w:t>
      </w:r>
      <w:r w:rsidRPr="00EC22BB">
        <w:rPr>
          <w:sz w:val="28"/>
          <w:szCs w:val="28"/>
        </w:rPr>
        <w:t>_</w:t>
      </w:r>
    </w:p>
    <w:p w14:paraId="134CC7DA" w14:textId="77777777" w:rsidR="0013203F" w:rsidRPr="006D1F8C" w:rsidRDefault="0013203F" w:rsidP="0013203F">
      <w:pPr>
        <w:tabs>
          <w:tab w:val="left" w:pos="9355"/>
        </w:tabs>
        <w:ind w:left="4820"/>
        <w:jc w:val="both"/>
        <w:rPr>
          <w:sz w:val="20"/>
          <w:szCs w:val="20"/>
        </w:rPr>
      </w:pPr>
    </w:p>
    <w:p w14:paraId="134CC7DB" w14:textId="77777777" w:rsidR="0013203F" w:rsidRPr="00EC22BB" w:rsidRDefault="0013203F" w:rsidP="0013203F">
      <w:pPr>
        <w:spacing w:after="1" w:line="200" w:lineRule="atLeast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Заявление</w:t>
      </w:r>
    </w:p>
    <w:p w14:paraId="134CC7DC" w14:textId="77777777" w:rsidR="0013203F" w:rsidRPr="00EC22BB" w:rsidRDefault="0013203F" w:rsidP="0013203F">
      <w:pPr>
        <w:spacing w:after="1" w:line="200" w:lineRule="atLeast"/>
        <w:jc w:val="both"/>
        <w:rPr>
          <w:sz w:val="28"/>
          <w:szCs w:val="28"/>
        </w:rPr>
      </w:pPr>
    </w:p>
    <w:p w14:paraId="134CC7DD" w14:textId="77777777" w:rsidR="007132C4" w:rsidRPr="007132C4" w:rsidRDefault="007132C4" w:rsidP="007132C4">
      <w:pPr>
        <w:spacing w:after="1" w:line="200" w:lineRule="atLeast"/>
        <w:jc w:val="both"/>
        <w:rPr>
          <w:sz w:val="28"/>
          <w:szCs w:val="28"/>
        </w:rPr>
      </w:pPr>
      <w:r w:rsidRPr="007132C4">
        <w:rPr>
          <w:sz w:val="28"/>
          <w:szCs w:val="28"/>
        </w:rPr>
        <w:t>Прошу продлить срок действия разрешения на проведение земляных работ __________________________________________________________________</w:t>
      </w:r>
    </w:p>
    <w:p w14:paraId="134CC7DE" w14:textId="77777777" w:rsidR="007132C4" w:rsidRPr="007132C4" w:rsidRDefault="007132C4" w:rsidP="007132C4">
      <w:pPr>
        <w:spacing w:after="1" w:line="200" w:lineRule="atLeast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>(указать реквизиты разрешения: дата, номер, адрес участка)</w:t>
      </w:r>
    </w:p>
    <w:p w14:paraId="134CC7DF" w14:textId="77777777" w:rsidR="007132C4" w:rsidRPr="007132C4" w:rsidRDefault="007132C4" w:rsidP="007132C4">
      <w:pPr>
        <w:spacing w:after="1" w:line="200" w:lineRule="atLeast"/>
        <w:rPr>
          <w:sz w:val="28"/>
          <w:szCs w:val="28"/>
        </w:rPr>
      </w:pPr>
      <w:r>
        <w:rPr>
          <w:sz w:val="28"/>
          <w:szCs w:val="28"/>
        </w:rPr>
        <w:t>в связи</w:t>
      </w:r>
      <w:r w:rsidRPr="007132C4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</w:t>
      </w:r>
    </w:p>
    <w:p w14:paraId="134CC7E0" w14:textId="77777777" w:rsidR="007132C4" w:rsidRPr="007132C4" w:rsidRDefault="007132C4" w:rsidP="007132C4">
      <w:pPr>
        <w:spacing w:after="1" w:line="200" w:lineRule="atLeast"/>
        <w:jc w:val="both"/>
        <w:rPr>
          <w:sz w:val="28"/>
          <w:szCs w:val="28"/>
        </w:rPr>
      </w:pPr>
      <w:r w:rsidRPr="007132C4">
        <w:rPr>
          <w:sz w:val="28"/>
          <w:szCs w:val="28"/>
        </w:rPr>
        <w:lastRenderedPageBreak/>
        <w:t>__________________________________________________________________</w:t>
      </w:r>
    </w:p>
    <w:p w14:paraId="134CC7E1" w14:textId="77777777" w:rsidR="007132C4" w:rsidRPr="007132C4" w:rsidRDefault="007132C4" w:rsidP="007132C4">
      <w:pPr>
        <w:spacing w:after="1" w:line="200" w:lineRule="atLeast"/>
        <w:jc w:val="both"/>
        <w:rPr>
          <w:sz w:val="28"/>
          <w:szCs w:val="28"/>
        </w:rPr>
      </w:pPr>
      <w:r w:rsidRPr="007132C4">
        <w:rPr>
          <w:sz w:val="28"/>
          <w:szCs w:val="28"/>
        </w:rPr>
        <w:t>__________________________________________________________________</w:t>
      </w:r>
    </w:p>
    <w:p w14:paraId="134CC7E2" w14:textId="77777777" w:rsidR="007132C4" w:rsidRPr="007132C4" w:rsidRDefault="007132C4" w:rsidP="007132C4">
      <w:pPr>
        <w:spacing w:after="1" w:line="200" w:lineRule="atLeast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>(указать причину продления срока)</w:t>
      </w:r>
    </w:p>
    <w:p w14:paraId="134CC7E3" w14:textId="77777777" w:rsidR="007132C4" w:rsidRPr="007132C4" w:rsidRDefault="007132C4" w:rsidP="007132C4">
      <w:pPr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до</w:t>
      </w:r>
      <w:r w:rsidRPr="007132C4">
        <w:rPr>
          <w:sz w:val="28"/>
          <w:szCs w:val="28"/>
        </w:rPr>
        <w:t>___</w:t>
      </w:r>
      <w:r>
        <w:rPr>
          <w:sz w:val="28"/>
          <w:szCs w:val="28"/>
        </w:rPr>
        <w:t>_______________________</w:t>
      </w:r>
      <w:r w:rsidRPr="007132C4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</w:t>
      </w:r>
    </w:p>
    <w:p w14:paraId="134CC7E4" w14:textId="77777777" w:rsidR="007132C4" w:rsidRPr="007132C4" w:rsidRDefault="007132C4" w:rsidP="007132C4">
      <w:pPr>
        <w:spacing w:after="1" w:line="200" w:lineRule="atLeast"/>
        <w:jc w:val="center"/>
        <w:rPr>
          <w:sz w:val="28"/>
          <w:szCs w:val="28"/>
        </w:rPr>
      </w:pPr>
      <w:r w:rsidRPr="007132C4">
        <w:rPr>
          <w:sz w:val="28"/>
          <w:szCs w:val="28"/>
        </w:rPr>
        <w:t xml:space="preserve"> (указать срок продления)</w:t>
      </w:r>
    </w:p>
    <w:p w14:paraId="134CC7E5" w14:textId="77777777" w:rsidR="00E277AF" w:rsidRPr="00EE71C7" w:rsidRDefault="00E277AF" w:rsidP="0013203F">
      <w:pPr>
        <w:spacing w:after="1" w:line="200" w:lineRule="atLeast"/>
        <w:jc w:val="center"/>
      </w:pPr>
    </w:p>
    <w:p w14:paraId="134CC7E6" w14:textId="77777777" w:rsidR="0013203F" w:rsidRPr="00E277AF" w:rsidRDefault="0013203F" w:rsidP="001320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77AF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13203F" w:rsidRPr="00EE71C7" w14:paraId="134CC7EA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7" w14:textId="77777777"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8" w14:textId="77777777"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9" w14:textId="77777777"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Кол-во (шт.)</w:t>
            </w:r>
          </w:p>
        </w:tc>
      </w:tr>
      <w:tr w:rsidR="0013203F" w:rsidRPr="00EE71C7" w14:paraId="134CC7EE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B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C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D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14:paraId="134CC7F2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EF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0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1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14:paraId="134CC7F6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3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4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5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14:paraId="134CC7FA" w14:textId="7777777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7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8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7F9" w14:textId="77777777"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34CC7FB" w14:textId="77777777" w:rsidR="0013203F" w:rsidRPr="00EE71C7" w:rsidRDefault="0013203F" w:rsidP="0013203F">
      <w:pPr>
        <w:autoSpaceDE w:val="0"/>
        <w:autoSpaceDN w:val="0"/>
        <w:adjustRightInd w:val="0"/>
        <w:jc w:val="both"/>
      </w:pPr>
    </w:p>
    <w:p w14:paraId="134CC7FC" w14:textId="77777777" w:rsidR="0013203F" w:rsidRPr="00533828" w:rsidRDefault="0013203F" w:rsidP="0013203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33828">
        <w:rPr>
          <w:sz w:val="28"/>
          <w:szCs w:val="28"/>
        </w:rPr>
        <w:t xml:space="preserve">В соответствии с Федеральным </w:t>
      </w:r>
      <w:hyperlink r:id="rId14" w:history="1">
        <w:r w:rsidRPr="00533828">
          <w:rPr>
            <w:sz w:val="28"/>
            <w:szCs w:val="28"/>
          </w:rPr>
          <w:t>законом</w:t>
        </w:r>
      </w:hyperlink>
      <w:r w:rsidRPr="00533828">
        <w:rPr>
          <w:sz w:val="28"/>
          <w:szCs w:val="28"/>
        </w:rPr>
        <w:t xml:space="preserve"> «О персональных данных» даю согласие на обработку моих персональных данных.</w:t>
      </w:r>
    </w:p>
    <w:p w14:paraId="134CC7FD" w14:textId="77777777" w:rsidR="0013203F" w:rsidRPr="00533828" w:rsidRDefault="0013203F" w:rsidP="0013203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CC7FE" w14:textId="56C21BE9" w:rsidR="0013203F" w:rsidRPr="00533828" w:rsidRDefault="0013203F" w:rsidP="0013203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33828">
        <w:rPr>
          <w:sz w:val="28"/>
          <w:szCs w:val="28"/>
        </w:rPr>
        <w:t>Разрешение (решение) прошу выдать (направить):</w:t>
      </w:r>
    </w:p>
    <w:tbl>
      <w:tblPr>
        <w:tblStyle w:val="1"/>
        <w:tblW w:w="9462" w:type="dxa"/>
        <w:tblInd w:w="392" w:type="dxa"/>
        <w:tblLook w:val="04A0" w:firstRow="1" w:lastRow="0" w:firstColumn="1" w:lastColumn="0" w:noHBand="0" w:noVBand="1"/>
      </w:tblPr>
      <w:tblGrid>
        <w:gridCol w:w="283"/>
        <w:gridCol w:w="9179"/>
      </w:tblGrid>
      <w:tr w:rsidR="0013203F" w:rsidRPr="00533828" w14:paraId="134CC801" w14:textId="77777777" w:rsidTr="005B1E3E"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14:paraId="134CC7FF" w14:textId="77777777" w:rsidR="0013203F" w:rsidRPr="00533828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C800" w14:textId="77777777" w:rsidR="0013203F" w:rsidRPr="00533828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3828">
              <w:rPr>
                <w:sz w:val="28"/>
                <w:szCs w:val="28"/>
              </w:rPr>
              <w:t xml:space="preserve">при личном обращении; </w:t>
            </w:r>
          </w:p>
        </w:tc>
      </w:tr>
      <w:tr w:rsidR="0013203F" w:rsidRPr="00E277AF" w14:paraId="134CC804" w14:textId="77777777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CC802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14:paraId="134CC803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203F" w:rsidRPr="00E277AF" w14:paraId="134CC807" w14:textId="77777777" w:rsidTr="005B1E3E"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805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C806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>через МФЦ;</w:t>
            </w:r>
          </w:p>
        </w:tc>
      </w:tr>
      <w:tr w:rsidR="0013203F" w:rsidRPr="00E277AF" w14:paraId="134CC80A" w14:textId="77777777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CC808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14:paraId="134CC809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203F" w:rsidRPr="00E277AF" w14:paraId="134CC80D" w14:textId="77777777" w:rsidTr="005B1E3E"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14:paraId="134CC80B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C80C" w14:textId="77777777"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>через личный кабинет</w:t>
            </w:r>
          </w:p>
        </w:tc>
      </w:tr>
    </w:tbl>
    <w:p w14:paraId="134CC80E" w14:textId="77777777" w:rsidR="0013203F" w:rsidRPr="00E277AF" w:rsidRDefault="0013203F" w:rsidP="0013203F">
      <w:pPr>
        <w:suppressAutoHyphens/>
        <w:autoSpaceDE w:val="0"/>
        <w:autoSpaceDN w:val="0"/>
        <w:adjustRightInd w:val="0"/>
        <w:jc w:val="both"/>
      </w:pPr>
    </w:p>
    <w:p w14:paraId="134CC80F" w14:textId="569AC8CB" w:rsidR="0013203F" w:rsidRPr="00E277AF" w:rsidRDefault="00EC22BB" w:rsidP="0013203F">
      <w:pPr>
        <w:autoSpaceDE w:val="0"/>
        <w:autoSpaceDN w:val="0"/>
        <w:adjustRightInd w:val="0"/>
        <w:jc w:val="both"/>
      </w:pPr>
      <w:r w:rsidRPr="00E277AF">
        <w:t xml:space="preserve">«____»    </w:t>
      </w:r>
      <w:r w:rsidR="0013203F" w:rsidRPr="00E277AF">
        <w:t xml:space="preserve"> ______________ 20_____ г.</w:t>
      </w:r>
      <w:r w:rsidRPr="00E277AF">
        <w:t xml:space="preserve">     </w:t>
      </w:r>
      <w:r w:rsidR="0013203F" w:rsidRPr="00E277AF">
        <w:t>_____________         ______</w:t>
      </w:r>
      <w:r w:rsidR="00533828">
        <w:t>____</w:t>
      </w:r>
      <w:r w:rsidR="0013203F" w:rsidRPr="00E277AF">
        <w:t>___________</w:t>
      </w:r>
    </w:p>
    <w:p w14:paraId="134CC810" w14:textId="39D1BEB7" w:rsidR="0013203F" w:rsidRPr="00E277AF" w:rsidRDefault="0013203F" w:rsidP="00533828">
      <w:pPr>
        <w:autoSpaceDE w:val="0"/>
        <w:autoSpaceDN w:val="0"/>
        <w:adjustRightInd w:val="0"/>
      </w:pPr>
      <w:r w:rsidRPr="00E277AF">
        <w:t xml:space="preserve">                                        </w:t>
      </w:r>
      <w:r w:rsidR="00533828">
        <w:t xml:space="preserve">                                 </w:t>
      </w:r>
      <w:r w:rsidRPr="00E277AF">
        <w:t>(подпись)               (расшифровка подписи)</w:t>
      </w:r>
    </w:p>
    <w:p w14:paraId="134CC811" w14:textId="77777777" w:rsidR="00A85FDC" w:rsidRPr="00EC22BB" w:rsidRDefault="00A85FDC">
      <w:pPr>
        <w:spacing w:after="200" w:line="276" w:lineRule="auto"/>
        <w:rPr>
          <w:sz w:val="28"/>
          <w:szCs w:val="28"/>
        </w:rPr>
      </w:pPr>
    </w:p>
    <w:sectPr w:rsidR="00A85FDC" w:rsidRPr="00EC22BB" w:rsidSect="00EE71C7"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CC814" w14:textId="77777777" w:rsidR="00227E0E" w:rsidRDefault="00227E0E" w:rsidP="0013203F">
      <w:r>
        <w:separator/>
      </w:r>
    </w:p>
  </w:endnote>
  <w:endnote w:type="continuationSeparator" w:id="0">
    <w:p w14:paraId="134CC815" w14:textId="77777777" w:rsidR="00227E0E" w:rsidRDefault="00227E0E" w:rsidP="0013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CC81A" w14:textId="77777777" w:rsidR="00227E0E" w:rsidRPr="001067EA" w:rsidRDefault="00227E0E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CC812" w14:textId="77777777" w:rsidR="00227E0E" w:rsidRDefault="00227E0E" w:rsidP="0013203F">
      <w:r>
        <w:separator/>
      </w:r>
    </w:p>
  </w:footnote>
  <w:footnote w:type="continuationSeparator" w:id="0">
    <w:p w14:paraId="134CC813" w14:textId="77777777" w:rsidR="00227E0E" w:rsidRDefault="00227E0E" w:rsidP="0013203F">
      <w:r>
        <w:continuationSeparator/>
      </w:r>
    </w:p>
  </w:footnote>
  <w:footnote w:id="1">
    <w:p w14:paraId="134CC81B" w14:textId="77777777" w:rsidR="00227E0E" w:rsidRDefault="00227E0E" w:rsidP="00EE6BA6">
      <w:pPr>
        <w:pStyle w:val="ac"/>
        <w:rPr>
          <w:sz w:val="24"/>
          <w:szCs w:val="24"/>
        </w:rPr>
      </w:pPr>
      <w:r w:rsidRPr="00EE6BA6">
        <w:rPr>
          <w:rStyle w:val="ae"/>
          <w:sz w:val="24"/>
          <w:szCs w:val="24"/>
        </w:rPr>
        <w:footnoteRef/>
      </w:r>
      <w:r w:rsidRPr="00EE6BA6">
        <w:rPr>
          <w:sz w:val="24"/>
          <w:szCs w:val="24"/>
        </w:rPr>
        <w:t xml:space="preserve"> Конкретный перечень организаций – владельцев или эксплуатирующих инженерные сети, расположенные в месте производства земляных работ (за исключением органов исполнительной власти, органов местного самоуправления и подведомственных им организаций) можно уточнить в ОМСУ по телефону __________</w:t>
      </w:r>
    </w:p>
    <w:p w14:paraId="134CC81C" w14:textId="77777777" w:rsidR="00227E0E" w:rsidRPr="00EE6BA6" w:rsidRDefault="00227E0E" w:rsidP="00EE6BA6">
      <w:pPr>
        <w:pStyle w:val="ac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CC816" w14:textId="2BF734C7" w:rsidR="00227E0E" w:rsidRPr="00D15934" w:rsidRDefault="00227E0E" w:rsidP="00B021A2">
    <w:pPr>
      <w:pStyle w:val="a7"/>
      <w:framePr w:wrap="auto" w:vAnchor="text" w:hAnchor="page" w:x="6601" w:y="-47"/>
      <w:rPr>
        <w:rStyle w:val="a9"/>
        <w:sz w:val="26"/>
        <w:szCs w:val="26"/>
      </w:rPr>
    </w:pPr>
    <w:r w:rsidRPr="00D15934">
      <w:rPr>
        <w:rStyle w:val="a9"/>
        <w:sz w:val="26"/>
        <w:szCs w:val="26"/>
      </w:rPr>
      <w:fldChar w:fldCharType="begin"/>
    </w:r>
    <w:r w:rsidRPr="00D15934">
      <w:rPr>
        <w:rStyle w:val="a9"/>
        <w:sz w:val="26"/>
        <w:szCs w:val="26"/>
      </w:rPr>
      <w:instrText xml:space="preserve">PAGE  </w:instrText>
    </w:r>
    <w:r w:rsidRPr="00D15934">
      <w:rPr>
        <w:rStyle w:val="a9"/>
        <w:sz w:val="26"/>
        <w:szCs w:val="26"/>
      </w:rPr>
      <w:fldChar w:fldCharType="separate"/>
    </w:r>
    <w:r w:rsidR="00A859E6">
      <w:rPr>
        <w:rStyle w:val="a9"/>
        <w:noProof/>
        <w:sz w:val="26"/>
        <w:szCs w:val="26"/>
      </w:rPr>
      <w:t>31</w:t>
    </w:r>
    <w:r w:rsidRPr="00D15934">
      <w:rPr>
        <w:rStyle w:val="a9"/>
        <w:sz w:val="26"/>
        <w:szCs w:val="26"/>
      </w:rPr>
      <w:fldChar w:fldCharType="end"/>
    </w:r>
  </w:p>
  <w:p w14:paraId="134CC817" w14:textId="77777777" w:rsidR="00227E0E" w:rsidRDefault="00227E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CC818" w14:textId="59CB2652" w:rsidR="00227E0E" w:rsidRPr="00D15934" w:rsidRDefault="00227E0E" w:rsidP="005B1E3E">
    <w:pPr>
      <w:pStyle w:val="a7"/>
      <w:framePr w:wrap="auto" w:vAnchor="text" w:hAnchor="margin" w:xAlign="center" w:y="1"/>
      <w:rPr>
        <w:rStyle w:val="a9"/>
        <w:sz w:val="26"/>
        <w:szCs w:val="26"/>
      </w:rPr>
    </w:pPr>
    <w:r w:rsidRPr="00D15934">
      <w:rPr>
        <w:rStyle w:val="a9"/>
        <w:sz w:val="26"/>
        <w:szCs w:val="26"/>
      </w:rPr>
      <w:fldChar w:fldCharType="begin"/>
    </w:r>
    <w:r w:rsidRPr="00D15934">
      <w:rPr>
        <w:rStyle w:val="a9"/>
        <w:sz w:val="26"/>
        <w:szCs w:val="26"/>
      </w:rPr>
      <w:instrText xml:space="preserve">PAGE  </w:instrText>
    </w:r>
    <w:r w:rsidRPr="00D15934">
      <w:rPr>
        <w:rStyle w:val="a9"/>
        <w:sz w:val="26"/>
        <w:szCs w:val="26"/>
      </w:rPr>
      <w:fldChar w:fldCharType="separate"/>
    </w:r>
    <w:r w:rsidR="00A859E6">
      <w:rPr>
        <w:rStyle w:val="a9"/>
        <w:noProof/>
        <w:sz w:val="26"/>
        <w:szCs w:val="26"/>
      </w:rPr>
      <w:t>34</w:t>
    </w:r>
    <w:r w:rsidRPr="00D15934">
      <w:rPr>
        <w:rStyle w:val="a9"/>
        <w:sz w:val="26"/>
        <w:szCs w:val="26"/>
      </w:rPr>
      <w:fldChar w:fldCharType="end"/>
    </w:r>
  </w:p>
  <w:p w14:paraId="134CC819" w14:textId="77777777" w:rsidR="00227E0E" w:rsidRDefault="00227E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B2BD5"/>
    <w:multiLevelType w:val="hybridMultilevel"/>
    <w:tmpl w:val="F64A3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C6377"/>
    <w:multiLevelType w:val="hybridMultilevel"/>
    <w:tmpl w:val="84E8513A"/>
    <w:lvl w:ilvl="0" w:tplc="BA16832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1449E"/>
    <w:rsid w:val="00025724"/>
    <w:rsid w:val="00034AA3"/>
    <w:rsid w:val="00042958"/>
    <w:rsid w:val="000513C0"/>
    <w:rsid w:val="0005167A"/>
    <w:rsid w:val="000545F0"/>
    <w:rsid w:val="000644B1"/>
    <w:rsid w:val="00074FE9"/>
    <w:rsid w:val="00075FF1"/>
    <w:rsid w:val="00076177"/>
    <w:rsid w:val="00086576"/>
    <w:rsid w:val="00086EAB"/>
    <w:rsid w:val="000A0E8A"/>
    <w:rsid w:val="000A19E4"/>
    <w:rsid w:val="000A6601"/>
    <w:rsid w:val="000B28C7"/>
    <w:rsid w:val="000B4AFF"/>
    <w:rsid w:val="000C5D44"/>
    <w:rsid w:val="000C5E0E"/>
    <w:rsid w:val="000E1CA4"/>
    <w:rsid w:val="000F01F0"/>
    <w:rsid w:val="000F1EB3"/>
    <w:rsid w:val="000F58EA"/>
    <w:rsid w:val="000F772A"/>
    <w:rsid w:val="00106268"/>
    <w:rsid w:val="00106B93"/>
    <w:rsid w:val="0011784C"/>
    <w:rsid w:val="0013203F"/>
    <w:rsid w:val="00136366"/>
    <w:rsid w:val="00136DD9"/>
    <w:rsid w:val="00142F76"/>
    <w:rsid w:val="001512AD"/>
    <w:rsid w:val="001514B1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97803"/>
    <w:rsid w:val="001A2972"/>
    <w:rsid w:val="001C2B73"/>
    <w:rsid w:val="001C49B9"/>
    <w:rsid w:val="001C6C61"/>
    <w:rsid w:val="001C7013"/>
    <w:rsid w:val="001E0F56"/>
    <w:rsid w:val="001E3F21"/>
    <w:rsid w:val="001E6758"/>
    <w:rsid w:val="001F74E7"/>
    <w:rsid w:val="00203409"/>
    <w:rsid w:val="00204904"/>
    <w:rsid w:val="00205E33"/>
    <w:rsid w:val="00206E17"/>
    <w:rsid w:val="00213BBB"/>
    <w:rsid w:val="00226ACA"/>
    <w:rsid w:val="00227186"/>
    <w:rsid w:val="00227E0E"/>
    <w:rsid w:val="00240186"/>
    <w:rsid w:val="002408EC"/>
    <w:rsid w:val="0025366C"/>
    <w:rsid w:val="00256FF0"/>
    <w:rsid w:val="00257E4B"/>
    <w:rsid w:val="00261369"/>
    <w:rsid w:val="00273A83"/>
    <w:rsid w:val="00290D1C"/>
    <w:rsid w:val="002979B2"/>
    <w:rsid w:val="002A1898"/>
    <w:rsid w:val="002A27CD"/>
    <w:rsid w:val="002A5A55"/>
    <w:rsid w:val="002A5CD2"/>
    <w:rsid w:val="002A6198"/>
    <w:rsid w:val="002B3CE6"/>
    <w:rsid w:val="002B6744"/>
    <w:rsid w:val="002B7451"/>
    <w:rsid w:val="002C61D2"/>
    <w:rsid w:val="002E6C79"/>
    <w:rsid w:val="002F0865"/>
    <w:rsid w:val="002F5F25"/>
    <w:rsid w:val="00300978"/>
    <w:rsid w:val="0031019C"/>
    <w:rsid w:val="0031417F"/>
    <w:rsid w:val="00324C0D"/>
    <w:rsid w:val="0033693A"/>
    <w:rsid w:val="00354190"/>
    <w:rsid w:val="00354A5B"/>
    <w:rsid w:val="00354DB7"/>
    <w:rsid w:val="00365BC1"/>
    <w:rsid w:val="003703FC"/>
    <w:rsid w:val="00370A51"/>
    <w:rsid w:val="00372AF5"/>
    <w:rsid w:val="003837FE"/>
    <w:rsid w:val="00383D7E"/>
    <w:rsid w:val="00384622"/>
    <w:rsid w:val="0039484C"/>
    <w:rsid w:val="003B1846"/>
    <w:rsid w:val="003C131D"/>
    <w:rsid w:val="003C28FB"/>
    <w:rsid w:val="003C632B"/>
    <w:rsid w:val="003D07AE"/>
    <w:rsid w:val="003D394A"/>
    <w:rsid w:val="003D656E"/>
    <w:rsid w:val="003D6770"/>
    <w:rsid w:val="003D74F0"/>
    <w:rsid w:val="003E41E5"/>
    <w:rsid w:val="003E456D"/>
    <w:rsid w:val="003E7C05"/>
    <w:rsid w:val="003E7FC2"/>
    <w:rsid w:val="003F11E3"/>
    <w:rsid w:val="003F13B3"/>
    <w:rsid w:val="00407882"/>
    <w:rsid w:val="00412A12"/>
    <w:rsid w:val="00414DAD"/>
    <w:rsid w:val="00414E12"/>
    <w:rsid w:val="0042195A"/>
    <w:rsid w:val="0044107C"/>
    <w:rsid w:val="00443BC0"/>
    <w:rsid w:val="00444547"/>
    <w:rsid w:val="004478DA"/>
    <w:rsid w:val="004514BC"/>
    <w:rsid w:val="00451F35"/>
    <w:rsid w:val="00452BC1"/>
    <w:rsid w:val="00454F22"/>
    <w:rsid w:val="00455F49"/>
    <w:rsid w:val="00470D5C"/>
    <w:rsid w:val="00471CE0"/>
    <w:rsid w:val="00481054"/>
    <w:rsid w:val="0048640B"/>
    <w:rsid w:val="00487394"/>
    <w:rsid w:val="004972A1"/>
    <w:rsid w:val="004B16CB"/>
    <w:rsid w:val="004B53BB"/>
    <w:rsid w:val="004C2A40"/>
    <w:rsid w:val="004D1C65"/>
    <w:rsid w:val="004D2539"/>
    <w:rsid w:val="004D580E"/>
    <w:rsid w:val="004E5BD5"/>
    <w:rsid w:val="004F64DB"/>
    <w:rsid w:val="004F79DE"/>
    <w:rsid w:val="00512946"/>
    <w:rsid w:val="00524B36"/>
    <w:rsid w:val="0052638F"/>
    <w:rsid w:val="00533828"/>
    <w:rsid w:val="00556BEE"/>
    <w:rsid w:val="00567C4D"/>
    <w:rsid w:val="0057559D"/>
    <w:rsid w:val="00576670"/>
    <w:rsid w:val="0058471C"/>
    <w:rsid w:val="005874CC"/>
    <w:rsid w:val="00592C26"/>
    <w:rsid w:val="0059552C"/>
    <w:rsid w:val="005B1E3E"/>
    <w:rsid w:val="005B36C1"/>
    <w:rsid w:val="005B3DEB"/>
    <w:rsid w:val="005B442A"/>
    <w:rsid w:val="005C3E1E"/>
    <w:rsid w:val="005C5435"/>
    <w:rsid w:val="005D5D4F"/>
    <w:rsid w:val="005F76B5"/>
    <w:rsid w:val="006215FB"/>
    <w:rsid w:val="00622C46"/>
    <w:rsid w:val="006344F4"/>
    <w:rsid w:val="00637CB3"/>
    <w:rsid w:val="0064193A"/>
    <w:rsid w:val="006600ED"/>
    <w:rsid w:val="00660F5C"/>
    <w:rsid w:val="00662127"/>
    <w:rsid w:val="00664C2F"/>
    <w:rsid w:val="00666F71"/>
    <w:rsid w:val="006677DF"/>
    <w:rsid w:val="00667DF8"/>
    <w:rsid w:val="006718DB"/>
    <w:rsid w:val="006735F4"/>
    <w:rsid w:val="00677196"/>
    <w:rsid w:val="00683C4E"/>
    <w:rsid w:val="00684B21"/>
    <w:rsid w:val="00685578"/>
    <w:rsid w:val="00685ABC"/>
    <w:rsid w:val="00697C6A"/>
    <w:rsid w:val="00697D90"/>
    <w:rsid w:val="006A1D7C"/>
    <w:rsid w:val="006B5520"/>
    <w:rsid w:val="006D03EC"/>
    <w:rsid w:val="006D1F7E"/>
    <w:rsid w:val="006E5A07"/>
    <w:rsid w:val="006E7BDD"/>
    <w:rsid w:val="006F0990"/>
    <w:rsid w:val="006F3B46"/>
    <w:rsid w:val="006F4DA9"/>
    <w:rsid w:val="007013E6"/>
    <w:rsid w:val="007114B7"/>
    <w:rsid w:val="007132C4"/>
    <w:rsid w:val="0071776D"/>
    <w:rsid w:val="00724900"/>
    <w:rsid w:val="00727C21"/>
    <w:rsid w:val="00731FF6"/>
    <w:rsid w:val="00735D16"/>
    <w:rsid w:val="00737F86"/>
    <w:rsid w:val="0074071C"/>
    <w:rsid w:val="0074125E"/>
    <w:rsid w:val="00746D2E"/>
    <w:rsid w:val="00753998"/>
    <w:rsid w:val="00753D7B"/>
    <w:rsid w:val="007553CC"/>
    <w:rsid w:val="007557DF"/>
    <w:rsid w:val="007568BC"/>
    <w:rsid w:val="0076119D"/>
    <w:rsid w:val="00762D7C"/>
    <w:rsid w:val="0077081F"/>
    <w:rsid w:val="0077229A"/>
    <w:rsid w:val="0077303A"/>
    <w:rsid w:val="00774B95"/>
    <w:rsid w:val="00780E9A"/>
    <w:rsid w:val="007A0030"/>
    <w:rsid w:val="007A7208"/>
    <w:rsid w:val="007A7421"/>
    <w:rsid w:val="007C5F65"/>
    <w:rsid w:val="007C7713"/>
    <w:rsid w:val="007D0917"/>
    <w:rsid w:val="007D0E2E"/>
    <w:rsid w:val="007D22EE"/>
    <w:rsid w:val="007D35D7"/>
    <w:rsid w:val="007D4DD5"/>
    <w:rsid w:val="007D5EDC"/>
    <w:rsid w:val="007D7277"/>
    <w:rsid w:val="007E1B18"/>
    <w:rsid w:val="007E605D"/>
    <w:rsid w:val="007F64D6"/>
    <w:rsid w:val="007F717F"/>
    <w:rsid w:val="00810F26"/>
    <w:rsid w:val="0082000A"/>
    <w:rsid w:val="00832579"/>
    <w:rsid w:val="00845D29"/>
    <w:rsid w:val="00850822"/>
    <w:rsid w:val="00850B87"/>
    <w:rsid w:val="0085169C"/>
    <w:rsid w:val="00855288"/>
    <w:rsid w:val="008568D3"/>
    <w:rsid w:val="0086179A"/>
    <w:rsid w:val="008663BD"/>
    <w:rsid w:val="0086683B"/>
    <w:rsid w:val="00867CA8"/>
    <w:rsid w:val="008722E8"/>
    <w:rsid w:val="00881AFF"/>
    <w:rsid w:val="008838E0"/>
    <w:rsid w:val="00895B2C"/>
    <w:rsid w:val="008A0424"/>
    <w:rsid w:val="008A3342"/>
    <w:rsid w:val="008A6BBF"/>
    <w:rsid w:val="008B0B01"/>
    <w:rsid w:val="008B2AEE"/>
    <w:rsid w:val="008B3932"/>
    <w:rsid w:val="008B57E4"/>
    <w:rsid w:val="008D3838"/>
    <w:rsid w:val="008D3C0E"/>
    <w:rsid w:val="008E7AF7"/>
    <w:rsid w:val="008F2AB8"/>
    <w:rsid w:val="009048DD"/>
    <w:rsid w:val="009056A9"/>
    <w:rsid w:val="00910F41"/>
    <w:rsid w:val="009147B9"/>
    <w:rsid w:val="00917FD1"/>
    <w:rsid w:val="009218F3"/>
    <w:rsid w:val="00923162"/>
    <w:rsid w:val="00927258"/>
    <w:rsid w:val="009308AC"/>
    <w:rsid w:val="009418C7"/>
    <w:rsid w:val="00942021"/>
    <w:rsid w:val="00952083"/>
    <w:rsid w:val="00960585"/>
    <w:rsid w:val="00962342"/>
    <w:rsid w:val="0097283C"/>
    <w:rsid w:val="009818DE"/>
    <w:rsid w:val="00981BAB"/>
    <w:rsid w:val="0098235D"/>
    <w:rsid w:val="00983EBA"/>
    <w:rsid w:val="00986928"/>
    <w:rsid w:val="009940E4"/>
    <w:rsid w:val="009A11EA"/>
    <w:rsid w:val="009A15E1"/>
    <w:rsid w:val="009B5921"/>
    <w:rsid w:val="009D002C"/>
    <w:rsid w:val="009E23B7"/>
    <w:rsid w:val="009F4A44"/>
    <w:rsid w:val="00A05F4A"/>
    <w:rsid w:val="00A20D95"/>
    <w:rsid w:val="00A21B84"/>
    <w:rsid w:val="00A22242"/>
    <w:rsid w:val="00A232D5"/>
    <w:rsid w:val="00A340D0"/>
    <w:rsid w:val="00A3452C"/>
    <w:rsid w:val="00A37A0E"/>
    <w:rsid w:val="00A4548F"/>
    <w:rsid w:val="00A54FDB"/>
    <w:rsid w:val="00A620BB"/>
    <w:rsid w:val="00A64113"/>
    <w:rsid w:val="00A64F04"/>
    <w:rsid w:val="00A70454"/>
    <w:rsid w:val="00A74786"/>
    <w:rsid w:val="00A80E3B"/>
    <w:rsid w:val="00A859E6"/>
    <w:rsid w:val="00A85FDC"/>
    <w:rsid w:val="00A92F83"/>
    <w:rsid w:val="00A93621"/>
    <w:rsid w:val="00A9534B"/>
    <w:rsid w:val="00AA4CF4"/>
    <w:rsid w:val="00AB7701"/>
    <w:rsid w:val="00AC3EE9"/>
    <w:rsid w:val="00AE2A6C"/>
    <w:rsid w:val="00AE389F"/>
    <w:rsid w:val="00AE4CDD"/>
    <w:rsid w:val="00B021A2"/>
    <w:rsid w:val="00B038C2"/>
    <w:rsid w:val="00B10BB6"/>
    <w:rsid w:val="00B11730"/>
    <w:rsid w:val="00B210F2"/>
    <w:rsid w:val="00B21D3A"/>
    <w:rsid w:val="00B2265C"/>
    <w:rsid w:val="00B22CD7"/>
    <w:rsid w:val="00B3438D"/>
    <w:rsid w:val="00B34ABD"/>
    <w:rsid w:val="00B42DE2"/>
    <w:rsid w:val="00B475EE"/>
    <w:rsid w:val="00B62BBA"/>
    <w:rsid w:val="00B62EAA"/>
    <w:rsid w:val="00B64E95"/>
    <w:rsid w:val="00B73DCC"/>
    <w:rsid w:val="00B75125"/>
    <w:rsid w:val="00B84849"/>
    <w:rsid w:val="00B951F3"/>
    <w:rsid w:val="00BA45DD"/>
    <w:rsid w:val="00BB1A41"/>
    <w:rsid w:val="00BB2B29"/>
    <w:rsid w:val="00BC0BEC"/>
    <w:rsid w:val="00BC777F"/>
    <w:rsid w:val="00BC7996"/>
    <w:rsid w:val="00BC7C56"/>
    <w:rsid w:val="00BD02A4"/>
    <w:rsid w:val="00BD133A"/>
    <w:rsid w:val="00BD5E75"/>
    <w:rsid w:val="00BE5C6A"/>
    <w:rsid w:val="00BE72A3"/>
    <w:rsid w:val="00BF26B7"/>
    <w:rsid w:val="00BF3645"/>
    <w:rsid w:val="00C01DD0"/>
    <w:rsid w:val="00C01ED7"/>
    <w:rsid w:val="00C05CA4"/>
    <w:rsid w:val="00C141A8"/>
    <w:rsid w:val="00C1637D"/>
    <w:rsid w:val="00C27357"/>
    <w:rsid w:val="00C349EC"/>
    <w:rsid w:val="00C36FE1"/>
    <w:rsid w:val="00C37C18"/>
    <w:rsid w:val="00C4448A"/>
    <w:rsid w:val="00C478F5"/>
    <w:rsid w:val="00C47FF6"/>
    <w:rsid w:val="00C56992"/>
    <w:rsid w:val="00C57C30"/>
    <w:rsid w:val="00C61B6D"/>
    <w:rsid w:val="00C62191"/>
    <w:rsid w:val="00C721B0"/>
    <w:rsid w:val="00C743F0"/>
    <w:rsid w:val="00C86231"/>
    <w:rsid w:val="00C90C0D"/>
    <w:rsid w:val="00C94D19"/>
    <w:rsid w:val="00C95CDF"/>
    <w:rsid w:val="00C9672D"/>
    <w:rsid w:val="00C96A10"/>
    <w:rsid w:val="00CA2C6D"/>
    <w:rsid w:val="00CB18F7"/>
    <w:rsid w:val="00CD077A"/>
    <w:rsid w:val="00CD4C89"/>
    <w:rsid w:val="00CD6939"/>
    <w:rsid w:val="00CD775A"/>
    <w:rsid w:val="00CF1CB8"/>
    <w:rsid w:val="00CF3B5B"/>
    <w:rsid w:val="00D16034"/>
    <w:rsid w:val="00D238F3"/>
    <w:rsid w:val="00D30CCC"/>
    <w:rsid w:val="00D31C58"/>
    <w:rsid w:val="00D441EF"/>
    <w:rsid w:val="00D67C02"/>
    <w:rsid w:val="00D7054F"/>
    <w:rsid w:val="00D80B8C"/>
    <w:rsid w:val="00D8759C"/>
    <w:rsid w:val="00DA6AA7"/>
    <w:rsid w:val="00DB770E"/>
    <w:rsid w:val="00DD3841"/>
    <w:rsid w:val="00DE470C"/>
    <w:rsid w:val="00DF1F30"/>
    <w:rsid w:val="00DF25A9"/>
    <w:rsid w:val="00E0367F"/>
    <w:rsid w:val="00E06DBF"/>
    <w:rsid w:val="00E12322"/>
    <w:rsid w:val="00E126A5"/>
    <w:rsid w:val="00E1608D"/>
    <w:rsid w:val="00E16163"/>
    <w:rsid w:val="00E219C4"/>
    <w:rsid w:val="00E23964"/>
    <w:rsid w:val="00E24D49"/>
    <w:rsid w:val="00E25891"/>
    <w:rsid w:val="00E270EC"/>
    <w:rsid w:val="00E277AF"/>
    <w:rsid w:val="00E43788"/>
    <w:rsid w:val="00E5177B"/>
    <w:rsid w:val="00E54BCB"/>
    <w:rsid w:val="00E57B46"/>
    <w:rsid w:val="00E6046E"/>
    <w:rsid w:val="00E62334"/>
    <w:rsid w:val="00E6272D"/>
    <w:rsid w:val="00E74098"/>
    <w:rsid w:val="00E74A5E"/>
    <w:rsid w:val="00E80041"/>
    <w:rsid w:val="00E80E90"/>
    <w:rsid w:val="00E9484E"/>
    <w:rsid w:val="00EA3CA5"/>
    <w:rsid w:val="00EC22BB"/>
    <w:rsid w:val="00EC2E0C"/>
    <w:rsid w:val="00ED356F"/>
    <w:rsid w:val="00EE4DDD"/>
    <w:rsid w:val="00EE6BA6"/>
    <w:rsid w:val="00EE71C7"/>
    <w:rsid w:val="00F10919"/>
    <w:rsid w:val="00F143C3"/>
    <w:rsid w:val="00F21B3C"/>
    <w:rsid w:val="00F24EB9"/>
    <w:rsid w:val="00F26922"/>
    <w:rsid w:val="00F27B47"/>
    <w:rsid w:val="00F34034"/>
    <w:rsid w:val="00F4009C"/>
    <w:rsid w:val="00F51964"/>
    <w:rsid w:val="00F54E2A"/>
    <w:rsid w:val="00F65025"/>
    <w:rsid w:val="00F75BB1"/>
    <w:rsid w:val="00F86D2E"/>
    <w:rsid w:val="00FA3406"/>
    <w:rsid w:val="00FA5EC8"/>
    <w:rsid w:val="00FB0D5E"/>
    <w:rsid w:val="00FB178E"/>
    <w:rsid w:val="00FB2257"/>
    <w:rsid w:val="00FB24CD"/>
    <w:rsid w:val="00FB577A"/>
    <w:rsid w:val="00FB61DC"/>
    <w:rsid w:val="00FC06E5"/>
    <w:rsid w:val="00FC0B18"/>
    <w:rsid w:val="00FC3033"/>
    <w:rsid w:val="00FC42CC"/>
    <w:rsid w:val="00FE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C557"/>
  <w15:docId w15:val="{5C972CFF-A87D-48CA-8351-9297F12A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6735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735F4"/>
    <w:rPr>
      <w:rFonts w:cs="Times New Roman"/>
    </w:rPr>
  </w:style>
  <w:style w:type="paragraph" w:styleId="aa">
    <w:name w:val="footer"/>
    <w:basedOn w:val="a"/>
    <w:link w:val="ab"/>
    <w:uiPriority w:val="99"/>
    <w:rsid w:val="006735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35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99"/>
    <w:rsid w:val="00673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13203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320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13203F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5B1E3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B1E3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B1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1E3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B1E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A3E1183FF1A6DA87FCC86CCFD4605AC56B4C0D5F17849F1A9E87FA66f4m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FBC1C7A673C78B308594A367AB436865EDE4B1BBAFC52DD60BC9C430104E8A23F5C7EAD9D582D9556A37EF1E2138EADCFDFE0600B9325Cr2p3W" TargetMode="Externa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293E-E023-4A75-A9CF-0A1B71A7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34</Pages>
  <Words>10728</Words>
  <Characters>61153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Долгова Галина Сергеевна</dc:creator>
  <cp:lastModifiedBy>Жанна С. Соколова</cp:lastModifiedBy>
  <cp:revision>18</cp:revision>
  <cp:lastPrinted>2023-02-20T01:45:00Z</cp:lastPrinted>
  <dcterms:created xsi:type="dcterms:W3CDTF">2020-03-03T00:43:00Z</dcterms:created>
  <dcterms:modified xsi:type="dcterms:W3CDTF">2023-02-20T01:46:00Z</dcterms:modified>
</cp:coreProperties>
</file>