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D22D2B4" w14:textId="77777777" w:rsidTr="00987DB5">
        <w:tc>
          <w:tcPr>
            <w:tcW w:w="9498" w:type="dxa"/>
          </w:tcPr>
          <w:p w14:paraId="5D22D2B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D22D2CB" wp14:editId="5D22D2C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22D2B1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D22D2B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D22D2B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D22D2B5" w14:textId="6EED32F1" w:rsidR="0033636C" w:rsidRPr="007B4701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B470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E453E">
            <w:rPr>
              <w:rFonts w:ascii="Times New Roman" w:hAnsi="Times New Roman"/>
              <w:sz w:val="28"/>
              <w:szCs w:val="28"/>
            </w:rPr>
            <w:t>06 октября 2021 года</w:t>
          </w:r>
        </w:sdtContent>
      </w:sdt>
      <w:r w:rsidRPr="007B470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E453E" w:rsidRPr="00CE453E">
            <w:rPr>
              <w:rFonts w:ascii="Times New Roman" w:hAnsi="Times New Roman"/>
              <w:sz w:val="28"/>
              <w:szCs w:val="28"/>
            </w:rPr>
            <w:t>549</w:t>
          </w:r>
        </w:sdtContent>
      </w:sdt>
    </w:p>
    <w:p w14:paraId="5D22D2B6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D22D2B7" w14:textId="4B537C8D" w:rsidR="0033636C" w:rsidRPr="00FF2C3E" w:rsidRDefault="0033636C" w:rsidP="007B47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2C3E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7B4701">
        <w:rPr>
          <w:rFonts w:ascii="Times New Roman" w:hAnsi="Times New Roman"/>
          <w:b/>
          <w:sz w:val="28"/>
          <w:szCs w:val="28"/>
        </w:rPr>
        <w:br/>
      </w:r>
      <w:r w:rsidRPr="00FF2C3E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7B4701">
        <w:rPr>
          <w:rFonts w:ascii="Times New Roman" w:hAnsi="Times New Roman"/>
          <w:b/>
          <w:sz w:val="28"/>
          <w:szCs w:val="28"/>
        </w:rPr>
        <w:t>«</w:t>
      </w:r>
      <w:r w:rsidRPr="00FF2C3E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7B4701">
        <w:rPr>
          <w:rFonts w:ascii="Times New Roman" w:hAnsi="Times New Roman"/>
          <w:b/>
          <w:sz w:val="28"/>
          <w:szCs w:val="28"/>
        </w:rPr>
        <w:t>»</w:t>
      </w:r>
      <w:r w:rsidRPr="00FF2C3E">
        <w:rPr>
          <w:rFonts w:ascii="Times New Roman" w:hAnsi="Times New Roman"/>
          <w:b/>
          <w:sz w:val="28"/>
          <w:szCs w:val="28"/>
        </w:rPr>
        <w:t xml:space="preserve"> </w:t>
      </w:r>
      <w:r w:rsidR="007B4701">
        <w:rPr>
          <w:rFonts w:ascii="Times New Roman" w:hAnsi="Times New Roman"/>
          <w:b/>
          <w:sz w:val="28"/>
          <w:szCs w:val="28"/>
        </w:rPr>
        <w:br/>
      </w:r>
      <w:r w:rsidRPr="00FF2C3E">
        <w:rPr>
          <w:rFonts w:ascii="Times New Roman" w:hAnsi="Times New Roman"/>
          <w:b/>
          <w:sz w:val="28"/>
          <w:szCs w:val="28"/>
        </w:rPr>
        <w:t>от 24.11.2020 № 582</w:t>
      </w:r>
    </w:p>
    <w:p w14:paraId="5D22D2B8" w14:textId="77777777" w:rsidR="00185FEC" w:rsidRDefault="00185FEC" w:rsidP="007B47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920869D" w14:textId="58B249DE" w:rsidR="00FF2C3E" w:rsidRDefault="00FF2C3E" w:rsidP="00FF2C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F2C3E">
        <w:rPr>
          <w:rFonts w:ascii="Times New Roman" w:eastAsia="Times New Roman" w:hAnsi="Times New Roman"/>
          <w:sz w:val="28"/>
          <w:szCs w:val="28"/>
        </w:rPr>
        <w:t xml:space="preserve">В соответствии с решением Собрания муниципального образования «Городской округ Ногликский» от 15.12.2020 № 98 «О бюджете муниципального образования «Городской округ Ногликский» на 2021 год и на плановый период 2022 и 2023 годов»,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FF2C3E">
        <w:rPr>
          <w:rFonts w:ascii="Times New Roman" w:eastAsia="Times New Roman" w:hAnsi="Times New Roman"/>
          <w:b/>
          <w:sz w:val="28"/>
          <w:szCs w:val="28"/>
        </w:rPr>
        <w:t>ПОСТАНОВЛЯЕТ:</w:t>
      </w:r>
    </w:p>
    <w:p w14:paraId="37975A2A" w14:textId="56619021" w:rsidR="00FF2C3E" w:rsidRPr="00FF2C3E" w:rsidRDefault="00FF2C3E" w:rsidP="00411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2C3E">
        <w:rPr>
          <w:rFonts w:ascii="Times New Roman" w:eastAsia="Times New Roman" w:hAnsi="Times New Roman"/>
          <w:sz w:val="28"/>
          <w:szCs w:val="28"/>
          <w:lang w:eastAsia="ru-RU"/>
        </w:rPr>
        <w:t>1. Внести в постановление администрац</w:t>
      </w:r>
      <w:r w:rsidR="00411BB5">
        <w:rPr>
          <w:rFonts w:ascii="Times New Roman" w:eastAsia="Times New Roman" w:hAnsi="Times New Roman"/>
          <w:sz w:val="28"/>
          <w:szCs w:val="28"/>
          <w:lang w:eastAsia="ru-RU"/>
        </w:rPr>
        <w:t>ии муниципального образования «Г</w:t>
      </w:r>
      <w:r w:rsidRPr="00FF2C3E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ородской </w:t>
      </w:r>
      <w:r w:rsidR="005D6B9F"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округ Ногликский» от 24 ноября </w:t>
      </w:r>
      <w:r w:rsidRPr="00FF2C3E">
        <w:rPr>
          <w:rFonts w:ascii="Times New Roman" w:eastAsia="Times New Roman" w:hAnsi="Times New Roman"/>
          <w:sz w:val="28"/>
          <w:szCs w:val="28"/>
          <w:lang w:eastAsia="ru-RU"/>
        </w:rPr>
        <w:t xml:space="preserve">2020 </w:t>
      </w:r>
      <w:r w:rsidR="005D6B9F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Pr="00FF2C3E">
        <w:rPr>
          <w:rFonts w:ascii="Times New Roman" w:eastAsia="Times New Roman" w:hAnsi="Times New Roman"/>
          <w:sz w:val="28"/>
          <w:szCs w:val="28"/>
          <w:lang w:eastAsia="ru-RU"/>
        </w:rPr>
        <w:t>№ 582 «Об утверждении норм, выраженных в натуральных показателях, для определения нормативных затрат и значений базовых нормативных затрат на выполнение муниципальных работ в сфере средств массовой информации» следующие изменения:</w:t>
      </w:r>
    </w:p>
    <w:p w14:paraId="446AD167" w14:textId="0CE5FE67" w:rsidR="00FF2C3E" w:rsidRPr="00FF2C3E" w:rsidRDefault="00FF2C3E" w:rsidP="00411B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2C3E">
        <w:rPr>
          <w:rFonts w:ascii="Times New Roman" w:eastAsia="Times New Roman" w:hAnsi="Times New Roman"/>
          <w:sz w:val="28"/>
          <w:szCs w:val="28"/>
          <w:lang w:eastAsia="ru-RU"/>
        </w:rPr>
        <w:t>1.1. Значения базовых нормативных затрат муниципальных учреждений, выполняющих муниципальные работы в сфере средств массовой информации, на 2021 год в отношении муниципальной работы «Производство и распространение телепрогра</w:t>
      </w:r>
      <w:r w:rsidR="00411BB5">
        <w:rPr>
          <w:rFonts w:ascii="Times New Roman" w:eastAsia="Times New Roman" w:hAnsi="Times New Roman"/>
          <w:sz w:val="28"/>
          <w:szCs w:val="28"/>
          <w:lang w:eastAsia="ru-RU"/>
        </w:rPr>
        <w:t>мм» изложить в новой редакции (п</w:t>
      </w:r>
      <w:r w:rsidR="007B4701">
        <w:rPr>
          <w:rFonts w:ascii="Times New Roman" w:eastAsia="Times New Roman" w:hAnsi="Times New Roman"/>
          <w:sz w:val="28"/>
          <w:szCs w:val="28"/>
          <w:lang w:eastAsia="ru-RU"/>
        </w:rPr>
        <w:t>риложение 1).</w:t>
      </w:r>
    </w:p>
    <w:p w14:paraId="50F03595" w14:textId="6BB22E5C" w:rsidR="00FF2C3E" w:rsidRPr="00FF2C3E" w:rsidRDefault="00FF2C3E" w:rsidP="00411B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2C3E">
        <w:rPr>
          <w:rFonts w:ascii="Times New Roman" w:eastAsia="Times New Roman" w:hAnsi="Times New Roman"/>
          <w:sz w:val="28"/>
          <w:szCs w:val="28"/>
          <w:lang w:eastAsia="ru-RU"/>
        </w:rPr>
        <w:t>1.2. Результаты расчета объемов нормативных затрат муниципальных учреждений, выполняющих муниципальные работы в сфере средств массовой информации, на 2021 год в отношении муниципальной работы «Производство и распространение телепрогра</w:t>
      </w:r>
      <w:r w:rsidR="00411BB5">
        <w:rPr>
          <w:rFonts w:ascii="Times New Roman" w:eastAsia="Times New Roman" w:hAnsi="Times New Roman"/>
          <w:sz w:val="28"/>
          <w:szCs w:val="28"/>
          <w:lang w:eastAsia="ru-RU"/>
        </w:rPr>
        <w:t xml:space="preserve">мм» изложить в новой редакции </w:t>
      </w:r>
      <w:r w:rsidR="005D6B9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411BB5">
        <w:rPr>
          <w:rFonts w:ascii="Times New Roman" w:eastAsia="Times New Roman" w:hAnsi="Times New Roman"/>
          <w:sz w:val="28"/>
          <w:szCs w:val="28"/>
          <w:lang w:eastAsia="ru-RU"/>
        </w:rPr>
        <w:t>(п</w:t>
      </w:r>
      <w:r w:rsidRPr="00FF2C3E">
        <w:rPr>
          <w:rFonts w:ascii="Times New Roman" w:eastAsia="Times New Roman" w:hAnsi="Times New Roman"/>
          <w:sz w:val="28"/>
          <w:szCs w:val="28"/>
          <w:lang w:eastAsia="ru-RU"/>
        </w:rPr>
        <w:t>ри</w:t>
      </w:r>
      <w:r w:rsidR="007B4701">
        <w:rPr>
          <w:rFonts w:ascii="Times New Roman" w:eastAsia="Times New Roman" w:hAnsi="Times New Roman"/>
          <w:sz w:val="28"/>
          <w:szCs w:val="28"/>
          <w:lang w:eastAsia="ru-RU"/>
        </w:rPr>
        <w:t>ложение 2).</w:t>
      </w:r>
    </w:p>
    <w:p w14:paraId="1F4227AE" w14:textId="77777777" w:rsidR="00FF2C3E" w:rsidRPr="00FF2C3E" w:rsidRDefault="00FF2C3E" w:rsidP="00411BB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FF2C3E">
        <w:rPr>
          <w:rFonts w:ascii="Times New Roman" w:eastAsia="Times New Roman" w:hAnsi="Times New Roman"/>
          <w:sz w:val="28"/>
          <w:szCs w:val="28"/>
          <w:shd w:val="clear" w:color="auto" w:fill="FFFFFF"/>
        </w:rPr>
        <w:t>2. Разместить настоящее постановление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7F90910" w14:textId="29768D7B" w:rsidR="00FF2C3E" w:rsidRPr="00FF2C3E" w:rsidRDefault="00FF2C3E" w:rsidP="00411B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2C3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 Контроль за исполнением настоящего постановления возложить на управляющего делами администрации муниципального образования «Городской округ Ногликский» Фомину</w:t>
      </w:r>
      <w:r w:rsidR="007B4701" w:rsidRPr="007B47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4701" w:rsidRPr="00FF2C3E">
        <w:rPr>
          <w:rFonts w:ascii="Times New Roman" w:eastAsia="Times New Roman" w:hAnsi="Times New Roman"/>
          <w:sz w:val="28"/>
          <w:szCs w:val="28"/>
          <w:lang w:eastAsia="ru-RU"/>
        </w:rPr>
        <w:t>А.С.</w:t>
      </w:r>
    </w:p>
    <w:p w14:paraId="37DD9643" w14:textId="77777777" w:rsidR="00FF2C3E" w:rsidRPr="00FF2C3E" w:rsidRDefault="00FF2C3E" w:rsidP="00FF2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ADA4DF3" w14:textId="77777777" w:rsidR="00FF2C3E" w:rsidRPr="00FF2C3E" w:rsidRDefault="00FF2C3E" w:rsidP="00FF2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4269C00D" w14:textId="53DD0970" w:rsidR="00FA6BBB" w:rsidRDefault="00FA6BBB" w:rsidP="00FF2C3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Исполняющий обязанности м</w:t>
      </w:r>
      <w:r w:rsidR="00FF2C3E" w:rsidRPr="00FF2C3E">
        <w:rPr>
          <w:rFonts w:ascii="Times New Roman" w:eastAsia="Times New Roman" w:hAnsi="Times New Roman"/>
          <w:sz w:val="28"/>
          <w:szCs w:val="28"/>
          <w:lang w:eastAsia="ru-RU"/>
        </w:rPr>
        <w:t>эр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</w:p>
    <w:p w14:paraId="2DD5EA83" w14:textId="6DF98EBB" w:rsidR="00FF2C3E" w:rsidRPr="00FF2C3E" w:rsidRDefault="00FF2C3E" w:rsidP="00FF2C3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2C3E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02927FC1" w14:textId="10FD99C7" w:rsidR="00FF2C3E" w:rsidRPr="00FF2C3E" w:rsidRDefault="00FF2C3E" w:rsidP="00FF2C3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2C3E">
        <w:rPr>
          <w:rFonts w:ascii="Times New Roman" w:eastAsia="Times New Roman" w:hAnsi="Times New Roman"/>
          <w:sz w:val="28"/>
          <w:szCs w:val="28"/>
          <w:lang w:eastAsia="ru-RU"/>
        </w:rPr>
        <w:t>«Городской округ Ногликский»</w:t>
      </w:r>
      <w:r w:rsidRPr="00FF2C3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F2C3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F2C3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F2C3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F2C3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C507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FA6BB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3C5072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FA6BBB">
        <w:rPr>
          <w:rFonts w:ascii="Times New Roman" w:eastAsia="Times New Roman" w:hAnsi="Times New Roman"/>
          <w:sz w:val="28"/>
          <w:szCs w:val="28"/>
          <w:lang w:eastAsia="ru-RU"/>
        </w:rPr>
        <w:t>С.С. Гуляев</w:t>
      </w:r>
    </w:p>
    <w:sectPr w:rsidR="00FF2C3E" w:rsidRPr="00FF2C3E" w:rsidSect="007B4701">
      <w:headerReference w:type="default" r:id="rId7"/>
      <w:pgSz w:w="11906" w:h="16838"/>
      <w:pgMar w:top="1276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22D2CF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D22D2D0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22D2CD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D22D2CE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6872017"/>
      <w:docPartObj>
        <w:docPartGallery w:val="Page Numbers (Top of Page)"/>
        <w:docPartUnique/>
      </w:docPartObj>
    </w:sdtPr>
    <w:sdtEndPr/>
    <w:sdtContent>
      <w:p w14:paraId="667F4005" w14:textId="24961E6C" w:rsidR="007B4701" w:rsidRDefault="007B47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0821">
          <w:rPr>
            <w:noProof/>
          </w:rPr>
          <w:t>2</w:t>
        </w:r>
        <w:r>
          <w:fldChar w:fldCharType="end"/>
        </w:r>
      </w:p>
    </w:sdtContent>
  </w:sdt>
  <w:p w14:paraId="0A69374E" w14:textId="77777777" w:rsidR="007B4701" w:rsidRDefault="007B470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C5072"/>
    <w:rsid w:val="003E4257"/>
    <w:rsid w:val="00411BB5"/>
    <w:rsid w:val="00520CBF"/>
    <w:rsid w:val="005D6B9F"/>
    <w:rsid w:val="007B4701"/>
    <w:rsid w:val="008629FA"/>
    <w:rsid w:val="00987DB5"/>
    <w:rsid w:val="00AC72C8"/>
    <w:rsid w:val="00B10ED9"/>
    <w:rsid w:val="00B25688"/>
    <w:rsid w:val="00C02849"/>
    <w:rsid w:val="00CE453E"/>
    <w:rsid w:val="00D10821"/>
    <w:rsid w:val="00D12794"/>
    <w:rsid w:val="00D67BD8"/>
    <w:rsid w:val="00DF7897"/>
    <w:rsid w:val="00E37B8A"/>
    <w:rsid w:val="00E609BC"/>
    <w:rsid w:val="00FA6BBB"/>
    <w:rsid w:val="00FF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2D2B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B5630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B5630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B5630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2021-10-07T03:24:00Z</dcterms:created>
  <dcterms:modified xsi:type="dcterms:W3CDTF">2021-10-07T03:24:00Z</dcterms:modified>
</cp:coreProperties>
</file>