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0461B65C" w:rsidR="00680BFC" w:rsidRDefault="00680BFC" w:rsidP="00C416F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</w:t>
      </w:r>
      <w:bookmarkStart w:id="0" w:name="_GoBack"/>
      <w:bookmarkEnd w:id="0"/>
      <w:r>
        <w:rPr>
          <w:sz w:val="28"/>
          <w:szCs w:val="28"/>
        </w:rPr>
        <w:t xml:space="preserve">ЖЕНИЕ </w:t>
      </w:r>
      <w:r w:rsidR="00C74789">
        <w:rPr>
          <w:sz w:val="28"/>
          <w:szCs w:val="28"/>
        </w:rPr>
        <w:t>1</w:t>
      </w:r>
    </w:p>
    <w:p w14:paraId="17235DF5" w14:textId="6019112C" w:rsidR="00680BFC" w:rsidRPr="00B622D9" w:rsidRDefault="00680BFC" w:rsidP="00C416F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C24B4E">
        <w:rPr>
          <w:sz w:val="28"/>
          <w:szCs w:val="28"/>
        </w:rPr>
        <w:t xml:space="preserve"> администрации </w:t>
      </w:r>
    </w:p>
    <w:p w14:paraId="42D84D08" w14:textId="77777777" w:rsidR="00680BFC" w:rsidRDefault="00680BFC" w:rsidP="00C416F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5C5BFAEA" w:rsidR="00680BFC" w:rsidRPr="009C63DB" w:rsidRDefault="00680BFC" w:rsidP="00C416F3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7DB036CF" w:rsidR="00680BFC" w:rsidRPr="005429DB" w:rsidRDefault="00680BFC" w:rsidP="00C416F3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C24B4E">
            <w:rPr>
              <w:sz w:val="28"/>
              <w:szCs w:val="28"/>
            </w:rPr>
            <w:t>06 октября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C24B4E">
            <w:rPr>
              <w:sz w:val="28"/>
              <w:szCs w:val="28"/>
            </w:rPr>
            <w:t>549</w:t>
          </w:r>
        </w:sdtContent>
      </w:sdt>
    </w:p>
    <w:p w14:paraId="18E79456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Default="00680BFC" w:rsidP="00680BFC">
      <w:pPr>
        <w:jc w:val="center"/>
        <w:rPr>
          <w:sz w:val="28"/>
          <w:szCs w:val="28"/>
          <w:u w:val="single"/>
        </w:rPr>
      </w:pPr>
    </w:p>
    <w:p w14:paraId="0957CE62" w14:textId="77777777" w:rsidR="00C416F3" w:rsidRPr="00725616" w:rsidRDefault="00C416F3" w:rsidP="00680BFC">
      <w:pPr>
        <w:jc w:val="center"/>
        <w:rPr>
          <w:sz w:val="28"/>
          <w:szCs w:val="28"/>
          <w:u w:val="single"/>
        </w:rPr>
        <w:sectPr w:rsidR="00C416F3" w:rsidRPr="00725616" w:rsidSect="00F313C2">
          <w:type w:val="continuous"/>
          <w:pgSz w:w="16838" w:h="11906" w:orient="landscape"/>
          <w:pgMar w:top="993" w:right="1134" w:bottom="851" w:left="10080" w:header="709" w:footer="709" w:gutter="0"/>
          <w:cols w:space="708"/>
          <w:docGrid w:linePitch="360"/>
        </w:sectPr>
      </w:pPr>
    </w:p>
    <w:p w14:paraId="1FAAD20D" w14:textId="77777777" w:rsidR="00C74789" w:rsidRDefault="00C74789" w:rsidP="00C74789">
      <w:pPr>
        <w:ind w:firstLine="567"/>
        <w:jc w:val="center"/>
        <w:rPr>
          <w:sz w:val="26"/>
          <w:szCs w:val="26"/>
        </w:rPr>
      </w:pPr>
    </w:p>
    <w:p w14:paraId="6C69FF47" w14:textId="36B2DB0A" w:rsidR="00C74789" w:rsidRDefault="00C74789" w:rsidP="00C74789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ЗНАЧЕНИЯ БАЗОВЫХ НОРМАТИВНЫХ З</w:t>
      </w:r>
      <w:r w:rsidR="00C416F3">
        <w:rPr>
          <w:sz w:val="26"/>
          <w:szCs w:val="26"/>
        </w:rPr>
        <w:t>АТРАТ МУНИЦИПАЛЬНЫХ УЧРЕЖДЕНИЙ,</w:t>
      </w:r>
    </w:p>
    <w:p w14:paraId="3F1B2247" w14:textId="15A2BFF5" w:rsidR="00C74789" w:rsidRDefault="00C74789" w:rsidP="00C74789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ВЫПОЛНЯЮЩИХ МУНИЦИПАЛЬНЫЕ РАБОТЫ В СФЕРЕ СРЕДСТВ МАССОВОЙ ИНФОРМАЦИИ, НА 2021 ГОД</w:t>
      </w:r>
    </w:p>
    <w:p w14:paraId="0EFEC581" w14:textId="77777777" w:rsidR="00C74789" w:rsidRDefault="00C74789" w:rsidP="00C74789">
      <w:pPr>
        <w:ind w:firstLine="567"/>
        <w:jc w:val="center"/>
        <w:rPr>
          <w:sz w:val="26"/>
          <w:szCs w:val="26"/>
        </w:rPr>
      </w:pPr>
    </w:p>
    <w:p w14:paraId="300EC1FC" w14:textId="77777777" w:rsidR="00C74789" w:rsidRDefault="00C74789" w:rsidP="00C74789">
      <w:pPr>
        <w:ind w:firstLine="567"/>
        <w:jc w:val="center"/>
        <w:rPr>
          <w:sz w:val="26"/>
          <w:szCs w:val="26"/>
        </w:rPr>
      </w:pPr>
    </w:p>
    <w:p w14:paraId="7035240A" w14:textId="77777777" w:rsidR="00680BFC" w:rsidRDefault="00680BFC" w:rsidP="00680BFC">
      <w:pPr>
        <w:jc w:val="center"/>
        <w:rPr>
          <w:sz w:val="28"/>
          <w:szCs w:val="28"/>
        </w:rPr>
        <w:sectPr w:rsidR="00680BFC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tbl>
      <w:tblPr>
        <w:tblStyle w:val="a3"/>
        <w:tblW w:w="13632" w:type="dxa"/>
        <w:tblInd w:w="534" w:type="dxa"/>
        <w:tblLook w:val="04A0" w:firstRow="1" w:lastRow="0" w:firstColumn="1" w:lastColumn="0" w:noHBand="0" w:noVBand="1"/>
      </w:tblPr>
      <w:tblGrid>
        <w:gridCol w:w="2708"/>
        <w:gridCol w:w="3206"/>
        <w:gridCol w:w="2398"/>
        <w:gridCol w:w="2443"/>
        <w:gridCol w:w="1751"/>
        <w:gridCol w:w="1126"/>
      </w:tblGrid>
      <w:tr w:rsidR="00C74789" w14:paraId="22657F95" w14:textId="77777777" w:rsidTr="006A3E18">
        <w:tc>
          <w:tcPr>
            <w:tcW w:w="2735" w:type="dxa"/>
            <w:vMerge w:val="restart"/>
          </w:tcPr>
          <w:p w14:paraId="1BA19A56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21AAA378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Уникальный номер реестровой записи</w:t>
            </w:r>
          </w:p>
        </w:tc>
        <w:tc>
          <w:tcPr>
            <w:tcW w:w="6550" w:type="dxa"/>
            <w:gridSpan w:val="3"/>
          </w:tcPr>
          <w:p w14:paraId="2A4DFE59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0" w:type="auto"/>
            <w:vMerge w:val="restart"/>
          </w:tcPr>
          <w:p w14:paraId="0D236850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C74789" w14:paraId="6B37257F" w14:textId="77777777" w:rsidTr="006A3E18">
        <w:tc>
          <w:tcPr>
            <w:tcW w:w="2735" w:type="dxa"/>
            <w:vMerge/>
          </w:tcPr>
          <w:p w14:paraId="2ADC4BA6" w14:textId="77777777" w:rsidR="00C74789" w:rsidRPr="000E016D" w:rsidRDefault="00C74789" w:rsidP="006A3E1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604EF4F2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9" w:type="dxa"/>
          </w:tcPr>
          <w:p w14:paraId="5017D95B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67" w:type="dxa"/>
          </w:tcPr>
          <w:p w14:paraId="3DFA520C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0" w:type="auto"/>
          </w:tcPr>
          <w:p w14:paraId="472A75F8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затраты</w:t>
            </w:r>
          </w:p>
        </w:tc>
        <w:tc>
          <w:tcPr>
            <w:tcW w:w="0" w:type="auto"/>
            <w:vMerge/>
          </w:tcPr>
          <w:p w14:paraId="42FC7C3E" w14:textId="77777777" w:rsidR="00C74789" w:rsidRDefault="00C74789" w:rsidP="006A3E18">
            <w:pPr>
              <w:jc w:val="center"/>
              <w:rPr>
                <w:sz w:val="26"/>
                <w:szCs w:val="26"/>
              </w:rPr>
            </w:pPr>
          </w:p>
        </w:tc>
      </w:tr>
      <w:tr w:rsidR="00C74789" w:rsidRPr="00E70876" w14:paraId="056EE8D6" w14:textId="77777777" w:rsidTr="006A3E18">
        <w:tc>
          <w:tcPr>
            <w:tcW w:w="2735" w:type="dxa"/>
          </w:tcPr>
          <w:p w14:paraId="3DA66436" w14:textId="77777777" w:rsidR="00C74789" w:rsidRDefault="00C74789" w:rsidP="006A3E18">
            <w:pPr>
              <w:jc w:val="both"/>
              <w:rPr>
                <w:sz w:val="26"/>
                <w:szCs w:val="26"/>
              </w:rPr>
            </w:pPr>
            <w:r w:rsidRPr="00D1028A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0" w:type="auto"/>
          </w:tcPr>
          <w:p w14:paraId="335F34D3" w14:textId="7969A5CA" w:rsidR="00C74789" w:rsidRPr="006152F4" w:rsidRDefault="00C74789" w:rsidP="002F0490">
            <w:pPr>
              <w:jc w:val="center"/>
              <w:rPr>
                <w:color w:val="FF0000"/>
                <w:sz w:val="26"/>
                <w:szCs w:val="26"/>
              </w:rPr>
            </w:pPr>
            <w:r w:rsidRPr="000A092D">
              <w:rPr>
                <w:sz w:val="26"/>
                <w:szCs w:val="26"/>
              </w:rPr>
              <w:t>360</w:t>
            </w:r>
            <w:r w:rsidR="002F0490">
              <w:rPr>
                <w:sz w:val="26"/>
                <w:szCs w:val="26"/>
              </w:rPr>
              <w:t>0</w:t>
            </w:r>
            <w:r w:rsidR="000A092D" w:rsidRPr="000A092D">
              <w:rPr>
                <w:sz w:val="26"/>
                <w:szCs w:val="26"/>
              </w:rPr>
              <w:t>3</w:t>
            </w:r>
            <w:r w:rsidR="002F0490">
              <w:rPr>
                <w:sz w:val="26"/>
                <w:szCs w:val="26"/>
              </w:rPr>
              <w:t>121300000000002101</w:t>
            </w:r>
          </w:p>
        </w:tc>
        <w:tc>
          <w:tcPr>
            <w:tcW w:w="2419" w:type="dxa"/>
          </w:tcPr>
          <w:p w14:paraId="667A47E2" w14:textId="77777777" w:rsidR="00C74789" w:rsidRPr="00E70876" w:rsidRDefault="00C74789" w:rsidP="006A3E18">
            <w:pPr>
              <w:jc w:val="center"/>
              <w:rPr>
                <w:sz w:val="26"/>
                <w:szCs w:val="26"/>
              </w:rPr>
            </w:pPr>
            <w:r w:rsidRPr="00E708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674,37</w:t>
            </w:r>
          </w:p>
        </w:tc>
        <w:tc>
          <w:tcPr>
            <w:tcW w:w="2467" w:type="dxa"/>
          </w:tcPr>
          <w:p w14:paraId="7C24A302" w14:textId="77777777" w:rsidR="00C74789" w:rsidRPr="00E70876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172,5</w:t>
            </w:r>
          </w:p>
        </w:tc>
        <w:tc>
          <w:tcPr>
            <w:tcW w:w="0" w:type="auto"/>
          </w:tcPr>
          <w:p w14:paraId="248E71E0" w14:textId="77777777" w:rsidR="00C74789" w:rsidRPr="00E70876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479,28</w:t>
            </w:r>
          </w:p>
        </w:tc>
        <w:tc>
          <w:tcPr>
            <w:tcW w:w="0" w:type="auto"/>
          </w:tcPr>
          <w:p w14:paraId="07B35274" w14:textId="77777777" w:rsidR="00C74789" w:rsidRPr="00E70876" w:rsidRDefault="00C74789" w:rsidP="006A3E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2 326,15</w:t>
            </w:r>
          </w:p>
        </w:tc>
      </w:tr>
    </w:tbl>
    <w:p w14:paraId="41B47929" w14:textId="77777777" w:rsidR="00680BFC" w:rsidRDefault="00680BFC" w:rsidP="00C74789">
      <w:pPr>
        <w:spacing w:after="480"/>
        <w:jc w:val="both"/>
        <w:rPr>
          <w:sz w:val="28"/>
          <w:szCs w:val="28"/>
        </w:rPr>
      </w:pPr>
    </w:p>
    <w:sectPr w:rsidR="00680BFC" w:rsidSect="00347415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7478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A092D"/>
    <w:rsid w:val="000D175D"/>
    <w:rsid w:val="001067F4"/>
    <w:rsid w:val="00115A57"/>
    <w:rsid w:val="001348EB"/>
    <w:rsid w:val="00134EA8"/>
    <w:rsid w:val="001453AF"/>
    <w:rsid w:val="00157FF4"/>
    <w:rsid w:val="00184800"/>
    <w:rsid w:val="001C0012"/>
    <w:rsid w:val="00202A45"/>
    <w:rsid w:val="002058EC"/>
    <w:rsid w:val="002369D3"/>
    <w:rsid w:val="002646EC"/>
    <w:rsid w:val="00297250"/>
    <w:rsid w:val="002F049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209C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24B4E"/>
    <w:rsid w:val="00C416F3"/>
    <w:rsid w:val="00C50A3F"/>
    <w:rsid w:val="00C74789"/>
    <w:rsid w:val="00D02B8E"/>
    <w:rsid w:val="00D1338F"/>
    <w:rsid w:val="00D30DE6"/>
    <w:rsid w:val="00D404F4"/>
    <w:rsid w:val="00D51A28"/>
    <w:rsid w:val="00DA6A55"/>
    <w:rsid w:val="00EB73FA"/>
    <w:rsid w:val="00F23526"/>
    <w:rsid w:val="00F313C2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7B0324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7B0324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7B0324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sharepoint/v3"/>
    <ds:schemaRef ds:uri="http://schemas.openxmlformats.org/package/2006/metadata/core-properties"/>
    <ds:schemaRef ds:uri="00ae519a-a787-4cb6-a9f3-e0d2ce624f96"/>
    <ds:schemaRef ds:uri="http://purl.org/dc/terms/"/>
    <ds:schemaRef ds:uri="D7192FFF-C2B2-4F10-B7A4-C791C93B172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2021-10-07T03:26:00Z</cp:lastPrinted>
  <dcterms:created xsi:type="dcterms:W3CDTF">2021-10-07T03:27:00Z</dcterms:created>
  <dcterms:modified xsi:type="dcterms:W3CDTF">2021-10-07T03:27:00Z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