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9CB20" w14:textId="77777777" w:rsidR="007072AD" w:rsidRDefault="006F1BF7" w:rsidP="007072AD">
      <w:pPr>
        <w:suppressAutoHyphens/>
        <w:spacing w:after="120" w:line="240" w:lineRule="auto"/>
        <w:ind w:left="5387" w:right="-45"/>
        <w:contextualSpacing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r w:rsidR="0070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EF852E7" w14:textId="77777777" w:rsidR="007072AD" w:rsidRPr="007072AD" w:rsidRDefault="007072AD" w:rsidP="007072AD">
      <w:pPr>
        <w:suppressAutoHyphens/>
        <w:spacing w:after="120" w:line="240" w:lineRule="auto"/>
        <w:ind w:left="5387" w:right="-45"/>
        <w:contextualSpacing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92A91DD" w14:textId="11024406" w:rsidR="00816AC7" w:rsidRPr="00021B8C" w:rsidRDefault="00816AC7" w:rsidP="007072AD">
      <w:pPr>
        <w:suppressAutoHyphens/>
        <w:spacing w:after="120" w:line="240" w:lineRule="auto"/>
        <w:ind w:left="5387" w:right="-45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392A91DE" w14:textId="77777777" w:rsidR="00816AC7" w:rsidRPr="00816AC7" w:rsidRDefault="00816AC7" w:rsidP="00021B8C">
      <w:pPr>
        <w:suppressAutoHyphens/>
        <w:spacing w:after="0" w:line="240" w:lineRule="auto"/>
        <w:ind w:left="5387" w:right="-4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92A91DF" w14:textId="77777777" w:rsidR="00816AC7" w:rsidRPr="00816AC7" w:rsidRDefault="00816AC7" w:rsidP="00021B8C">
      <w:pPr>
        <w:suppressAutoHyphens/>
        <w:spacing w:after="0" w:line="240" w:lineRule="auto"/>
        <w:ind w:left="5387" w:right="-4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</w:t>
      </w:r>
    </w:p>
    <w:p w14:paraId="392A91E0" w14:textId="1CC6F549" w:rsidR="00816AC7" w:rsidRPr="00021B8C" w:rsidRDefault="00816AC7" w:rsidP="00021B8C">
      <w:pPr>
        <w:suppressAutoHyphens/>
        <w:spacing w:after="0" w:line="240" w:lineRule="auto"/>
        <w:ind w:left="538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072AD">
        <w:rPr>
          <w:rFonts w:ascii="Times New Roman" w:eastAsia="Times New Roman" w:hAnsi="Times New Roman" w:cs="Times New Roman"/>
          <w:sz w:val="28"/>
          <w:szCs w:val="28"/>
          <w:lang w:eastAsia="ru-RU"/>
        </w:rPr>
        <w:t>18 февраля 2022 года</w:t>
      </w: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072AD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</w:p>
    <w:p w14:paraId="392A91E1" w14:textId="77777777" w:rsidR="00816AC7" w:rsidRPr="00021B8C" w:rsidRDefault="00816AC7" w:rsidP="00816AC7">
      <w:pPr>
        <w:suppressAutoHyphens/>
        <w:spacing w:after="0" w:line="240" w:lineRule="auto"/>
        <w:ind w:left="48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A91E2" w14:textId="77777777" w:rsidR="00816AC7" w:rsidRPr="00021B8C" w:rsidRDefault="00816AC7" w:rsidP="00816AC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>QR-код</w:t>
      </w:r>
    </w:p>
    <w:p w14:paraId="392A91E3" w14:textId="77777777" w:rsidR="00816AC7" w:rsidRPr="00021B8C" w:rsidRDefault="00816AC7" w:rsidP="00816AC7">
      <w:pPr>
        <w:suppressAutoHyphens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документы, оформляемые контрольным органом, наносится QR-код, сформированный единым реестром, обеспечивающий переход на страницу в информационно-телекоммуникационной сети «Интернет», содержащую запись единого реестра о профилактическом мероприятии, контрольном мероприятии в едином реестре, в рамках которого составлен документ.</w:t>
      </w:r>
    </w:p>
    <w:p w14:paraId="392A91E4" w14:textId="77777777" w:rsidR="00816AC7" w:rsidRPr="00021B8C" w:rsidRDefault="00816AC7" w:rsidP="00816AC7">
      <w:pPr>
        <w:suppressAutoHyphens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для просмотра информации QR-кода сведения отображаются без ограничений доступа к ним.</w:t>
      </w: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392A91E5" w14:textId="77777777" w:rsidR="00BB59D2" w:rsidRPr="006F1BF7" w:rsidRDefault="00816AC7" w:rsidP="00BB59D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392A91E6" w14:textId="551D977B" w:rsidR="00816AC7" w:rsidRPr="006F1BF7" w:rsidRDefault="00816AC7" w:rsidP="00BB59D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проверочного листа (списка контрольных вопросов), </w:t>
      </w:r>
      <w:r w:rsidR="006F1BF7"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применяемого при осуществлении </w:t>
      </w:r>
      <w:r w:rsidR="00BB59D2"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</w:t>
      </w:r>
      <w:r w:rsidR="006F1BF7"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59D2"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на территории муниципального образования «Городской округ Ногликский»</w:t>
      </w:r>
    </w:p>
    <w:p w14:paraId="392A91E7" w14:textId="77777777" w:rsidR="00BB59D2" w:rsidRPr="00021B8C" w:rsidRDefault="00BB59D2" w:rsidP="00BB59D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2"/>
        <w:gridCol w:w="3383"/>
        <w:gridCol w:w="2320"/>
      </w:tblGrid>
      <w:tr w:rsidR="00A327D9" w:rsidRPr="006F1BF7" w14:paraId="392A91EB" w14:textId="77777777" w:rsidTr="00A327D9">
        <w:tc>
          <w:tcPr>
            <w:tcW w:w="3642" w:type="dxa"/>
          </w:tcPr>
          <w:p w14:paraId="392A91E8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</w:t>
            </w: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(надзора), муниципального контроля</w:t>
            </w:r>
          </w:p>
        </w:tc>
        <w:tc>
          <w:tcPr>
            <w:tcW w:w="3383" w:type="dxa"/>
          </w:tcPr>
          <w:p w14:paraId="392A91E9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контроль в сфере благоустройства на территории муниципального образования «Городской округ Ногликский»</w:t>
            </w:r>
          </w:p>
        </w:tc>
        <w:tc>
          <w:tcPr>
            <w:tcW w:w="2320" w:type="dxa"/>
          </w:tcPr>
          <w:p w14:paraId="392A91EA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EF" w14:textId="77777777" w:rsidTr="00A327D9">
        <w:tc>
          <w:tcPr>
            <w:tcW w:w="3642" w:type="dxa"/>
          </w:tcPr>
          <w:p w14:paraId="392A91EC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контрольного органа и реквизиты нормативно правового акта об утверждении формы проверочного листа</w:t>
            </w:r>
          </w:p>
        </w:tc>
        <w:tc>
          <w:tcPr>
            <w:tcW w:w="3383" w:type="dxa"/>
          </w:tcPr>
          <w:p w14:paraId="392A91ED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EE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3" w14:textId="77777777" w:rsidTr="00A327D9">
        <w:tc>
          <w:tcPr>
            <w:tcW w:w="3642" w:type="dxa"/>
          </w:tcPr>
          <w:p w14:paraId="392A91F0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3383" w:type="dxa"/>
          </w:tcPr>
          <w:p w14:paraId="392A91F1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2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7" w14:textId="77777777" w:rsidTr="00A327D9">
        <w:tc>
          <w:tcPr>
            <w:tcW w:w="3642" w:type="dxa"/>
          </w:tcPr>
          <w:p w14:paraId="392A91F4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 </w:t>
            </w:r>
          </w:p>
        </w:tc>
        <w:tc>
          <w:tcPr>
            <w:tcW w:w="3383" w:type="dxa"/>
          </w:tcPr>
          <w:p w14:paraId="392A91F5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6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B" w14:textId="77777777" w:rsidTr="00A327D9">
        <w:tc>
          <w:tcPr>
            <w:tcW w:w="3642" w:type="dxa"/>
          </w:tcPr>
          <w:p w14:paraId="392A91F8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риска объекта контроля</w:t>
            </w:r>
          </w:p>
        </w:tc>
        <w:tc>
          <w:tcPr>
            <w:tcW w:w="3383" w:type="dxa"/>
          </w:tcPr>
          <w:p w14:paraId="392A91F9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A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F" w14:textId="77777777" w:rsidTr="00A327D9">
        <w:tc>
          <w:tcPr>
            <w:tcW w:w="3642" w:type="dxa"/>
          </w:tcPr>
          <w:p w14:paraId="392A91FC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решения контрольного органа о проведении контрольного мероприятия, подписанного уполномоченным должностным лицом контрольного органа </w:t>
            </w:r>
          </w:p>
        </w:tc>
        <w:tc>
          <w:tcPr>
            <w:tcW w:w="3383" w:type="dxa"/>
          </w:tcPr>
          <w:p w14:paraId="392A91FD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E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203" w14:textId="77777777" w:rsidTr="00A327D9">
        <w:tc>
          <w:tcPr>
            <w:tcW w:w="3642" w:type="dxa"/>
          </w:tcPr>
          <w:p w14:paraId="392A9200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3383" w:type="dxa"/>
          </w:tcPr>
          <w:p w14:paraId="392A9201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202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207" w14:textId="77777777" w:rsidTr="00A327D9">
        <w:tc>
          <w:tcPr>
            <w:tcW w:w="3642" w:type="dxa"/>
          </w:tcPr>
          <w:p w14:paraId="392A9204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Учетный номер контрольного мероприятия</w:t>
            </w:r>
          </w:p>
        </w:tc>
        <w:tc>
          <w:tcPr>
            <w:tcW w:w="3383" w:type="dxa"/>
          </w:tcPr>
          <w:p w14:paraId="392A9205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206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20B" w14:textId="77777777" w:rsidTr="00A327D9">
        <w:tc>
          <w:tcPr>
            <w:tcW w:w="3642" w:type="dxa"/>
          </w:tcPr>
          <w:p w14:paraId="392A9208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 </w:t>
            </w:r>
          </w:p>
        </w:tc>
        <w:tc>
          <w:tcPr>
            <w:tcW w:w="3383" w:type="dxa"/>
          </w:tcPr>
          <w:p w14:paraId="392A9209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20A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2A920C" w14:textId="77777777" w:rsidR="00816AC7" w:rsidRPr="00021B8C" w:rsidRDefault="00816AC7" w:rsidP="00816AC7">
      <w:pPr>
        <w:pStyle w:val="a8"/>
        <w:keepNext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14:paraId="392A920D" w14:textId="77777777" w:rsidR="00816AC7" w:rsidRPr="006F1BF7" w:rsidRDefault="00816AC7" w:rsidP="00A327D9">
      <w:pPr>
        <w:pStyle w:val="a8"/>
        <w:keepNext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6F1BF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Список контрольных вопросов, отражающих содержаний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tbl>
      <w:tblPr>
        <w:tblStyle w:val="a3"/>
        <w:tblW w:w="9345" w:type="dxa"/>
        <w:tblInd w:w="-147" w:type="dxa"/>
        <w:tblLook w:val="04A0" w:firstRow="1" w:lastRow="0" w:firstColumn="1" w:lastColumn="0" w:noHBand="0" w:noVBand="1"/>
      </w:tblPr>
      <w:tblGrid>
        <w:gridCol w:w="574"/>
        <w:gridCol w:w="2307"/>
        <w:gridCol w:w="2120"/>
        <w:gridCol w:w="499"/>
        <w:gridCol w:w="619"/>
        <w:gridCol w:w="1680"/>
        <w:gridCol w:w="1546"/>
      </w:tblGrid>
      <w:tr w:rsidR="00DC11AF" w:rsidRPr="006F1BF7" w14:paraId="392A9213" w14:textId="77777777" w:rsidTr="006F1BF7">
        <w:trPr>
          <w:trHeight w:val="557"/>
        </w:trPr>
        <w:tc>
          <w:tcPr>
            <w:tcW w:w="555" w:type="dxa"/>
            <w:vMerge w:val="restart"/>
          </w:tcPr>
          <w:p w14:paraId="53EBEDC6" w14:textId="77777777" w:rsidR="006F1BF7" w:rsidRDefault="001F16EA" w:rsidP="006F1BF7">
            <w:pPr>
              <w:ind w:left="34"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92A920F" w14:textId="694530AE" w:rsidR="001F16EA" w:rsidRPr="006F1BF7" w:rsidRDefault="001F16EA" w:rsidP="006F1BF7">
            <w:pPr>
              <w:ind w:left="34" w:right="-52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1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81F28" w:rsidRPr="006F1B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81F28" w:rsidRPr="006F1BF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12" w:type="dxa"/>
            <w:vMerge w:val="restart"/>
          </w:tcPr>
          <w:p w14:paraId="392A9210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Вопрос, отражающий содержание обязательных требований</w:t>
            </w:r>
          </w:p>
        </w:tc>
        <w:tc>
          <w:tcPr>
            <w:tcW w:w="2125" w:type="dxa"/>
            <w:vMerge w:val="restart"/>
          </w:tcPr>
          <w:p w14:paraId="392A9211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  <w:tc>
          <w:tcPr>
            <w:tcW w:w="4353" w:type="dxa"/>
            <w:gridSpan w:val="4"/>
          </w:tcPr>
          <w:p w14:paraId="392A9212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021B8C" w:rsidRPr="006F1BF7" w14:paraId="392A921B" w14:textId="77777777" w:rsidTr="006F1BF7">
        <w:tc>
          <w:tcPr>
            <w:tcW w:w="555" w:type="dxa"/>
            <w:vMerge/>
          </w:tcPr>
          <w:p w14:paraId="392A9214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</w:tcPr>
          <w:p w14:paraId="392A9215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14:paraId="392A9216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14:paraId="392A9217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20" w:type="dxa"/>
          </w:tcPr>
          <w:p w14:paraId="392A9218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</w:tcPr>
          <w:p w14:paraId="392A9219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549" w:type="dxa"/>
          </w:tcPr>
          <w:p w14:paraId="392A921A" w14:textId="77777777" w:rsidR="001F16EA" w:rsidRPr="006F1BF7" w:rsidRDefault="001F16EA" w:rsidP="006D3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03F72" w:rsidRPr="006F1BF7" w14:paraId="392A9223" w14:textId="77777777" w:rsidTr="006F1BF7">
        <w:tc>
          <w:tcPr>
            <w:tcW w:w="555" w:type="dxa"/>
          </w:tcPr>
          <w:p w14:paraId="392A921C" w14:textId="77777777" w:rsidR="001F16EA" w:rsidRPr="006F1BF7" w:rsidRDefault="006D3ADE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</w:tcPr>
          <w:p w14:paraId="392A921D" w14:textId="77777777" w:rsidR="001F16EA" w:rsidRPr="006F1BF7" w:rsidRDefault="00403F72" w:rsidP="00403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ли порядок закрепления территорий с целью </w:t>
            </w:r>
            <w:r w:rsidR="00F314C1"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уборки, санитарного содержания и благоустройства </w:t>
            </w:r>
          </w:p>
        </w:tc>
        <w:tc>
          <w:tcPr>
            <w:tcW w:w="2125" w:type="dxa"/>
          </w:tcPr>
          <w:p w14:paraId="392A921E" w14:textId="77777777" w:rsidR="001F16EA" w:rsidRPr="006F1BF7" w:rsidRDefault="00403F72" w:rsidP="00403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B5EA6" w:rsidRPr="006F1BF7">
              <w:rPr>
                <w:rFonts w:ascii="Times New Roman" w:hAnsi="Times New Roman" w:cs="Times New Roman"/>
                <w:sz w:val="24"/>
                <w:szCs w:val="24"/>
              </w:rPr>
              <w:t>аздел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EF9"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Правил благоустройства и санитарного содержания территории муниципального образования «Городской округ </w:t>
            </w:r>
            <w:r w:rsidR="00B90EF9"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Ногликский»</w:t>
            </w:r>
            <w:r w:rsidR="000C6E5D"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EF9" w:rsidRPr="006F1BF7">
              <w:rPr>
                <w:rFonts w:ascii="Times New Roman" w:hAnsi="Times New Roman" w:cs="Times New Roman"/>
                <w:sz w:val="24"/>
                <w:szCs w:val="24"/>
              </w:rPr>
              <w:t>утвержденный Решением Собрания муниципального образования «Городской округ Ногликский» от 12.07.2012 № 190 (далее – Правила благоустройства)</w:t>
            </w:r>
          </w:p>
        </w:tc>
        <w:tc>
          <w:tcPr>
            <w:tcW w:w="500" w:type="dxa"/>
          </w:tcPr>
          <w:p w14:paraId="392A921F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20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21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22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F72" w:rsidRPr="006F1BF7" w14:paraId="392A922B" w14:textId="77777777" w:rsidTr="006F1BF7">
        <w:tc>
          <w:tcPr>
            <w:tcW w:w="555" w:type="dxa"/>
          </w:tcPr>
          <w:p w14:paraId="392A9224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12" w:type="dxa"/>
          </w:tcPr>
          <w:p w14:paraId="392A9225" w14:textId="77777777" w:rsidR="00E0687D" w:rsidRPr="006F1BF7" w:rsidRDefault="00403F72" w:rsidP="00403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Осуществляется ли вывоз и утилизация отходов</w:t>
            </w:r>
          </w:p>
        </w:tc>
        <w:tc>
          <w:tcPr>
            <w:tcW w:w="2125" w:type="dxa"/>
          </w:tcPr>
          <w:p w14:paraId="392A9226" w14:textId="77777777" w:rsidR="00E0687D" w:rsidRPr="006F1BF7" w:rsidRDefault="00403F72" w:rsidP="00403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1, п. 2 раздела IV Правила благоустройства</w:t>
            </w:r>
          </w:p>
        </w:tc>
        <w:tc>
          <w:tcPr>
            <w:tcW w:w="500" w:type="dxa"/>
          </w:tcPr>
          <w:p w14:paraId="392A9227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28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29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2A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F72" w:rsidRPr="006F1BF7" w14:paraId="392A9233" w14:textId="77777777" w:rsidTr="006F1BF7">
        <w:trPr>
          <w:trHeight w:val="1102"/>
        </w:trPr>
        <w:tc>
          <w:tcPr>
            <w:tcW w:w="555" w:type="dxa"/>
          </w:tcPr>
          <w:p w14:paraId="392A922C" w14:textId="2C1C15C6" w:rsidR="00E0687D" w:rsidRPr="006F1BF7" w:rsidRDefault="002B41D8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2" w:type="dxa"/>
          </w:tcPr>
          <w:p w14:paraId="392A922D" w14:textId="77777777" w:rsidR="00E0687D" w:rsidRPr="006F1BF7" w:rsidRDefault="00403F72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Осуществляется ли уборка городских территорий в зимний период</w:t>
            </w:r>
          </w:p>
        </w:tc>
        <w:tc>
          <w:tcPr>
            <w:tcW w:w="2125" w:type="dxa"/>
          </w:tcPr>
          <w:p w14:paraId="392A922E" w14:textId="77777777" w:rsidR="00E0687D" w:rsidRPr="006F1BF7" w:rsidRDefault="00403F72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4 раздела IV Правила благоустройства</w:t>
            </w:r>
          </w:p>
        </w:tc>
        <w:tc>
          <w:tcPr>
            <w:tcW w:w="500" w:type="dxa"/>
          </w:tcPr>
          <w:p w14:paraId="392A922F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30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31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32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F72" w:rsidRPr="006F1BF7" w14:paraId="392A923B" w14:textId="77777777" w:rsidTr="006F1BF7">
        <w:tc>
          <w:tcPr>
            <w:tcW w:w="555" w:type="dxa"/>
          </w:tcPr>
          <w:p w14:paraId="392A9234" w14:textId="78E8F597" w:rsidR="00E0687D" w:rsidRPr="006F1BF7" w:rsidRDefault="002B41D8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2" w:type="dxa"/>
          </w:tcPr>
          <w:p w14:paraId="392A9235" w14:textId="77777777" w:rsidR="00E0687D" w:rsidRPr="006F1BF7" w:rsidRDefault="00CB5EA6" w:rsidP="00C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Осуществляется ли уборка городских территорий в летний период</w:t>
            </w:r>
          </w:p>
        </w:tc>
        <w:tc>
          <w:tcPr>
            <w:tcW w:w="2125" w:type="dxa"/>
          </w:tcPr>
          <w:p w14:paraId="392A9236" w14:textId="77777777" w:rsidR="00E0687D" w:rsidRPr="006F1BF7" w:rsidRDefault="00CB5EA6" w:rsidP="00C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5 раздела IV Правила благоустройства</w:t>
            </w:r>
          </w:p>
        </w:tc>
        <w:tc>
          <w:tcPr>
            <w:tcW w:w="500" w:type="dxa"/>
          </w:tcPr>
          <w:p w14:paraId="392A9237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38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39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3A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C1" w:rsidRPr="006F1BF7" w14:paraId="392A9243" w14:textId="77777777" w:rsidTr="006F1BF7">
        <w:tc>
          <w:tcPr>
            <w:tcW w:w="555" w:type="dxa"/>
          </w:tcPr>
          <w:p w14:paraId="392A923C" w14:textId="1B6926C2" w:rsidR="00F314C1" w:rsidRPr="006F1BF7" w:rsidRDefault="002B41D8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2" w:type="dxa"/>
          </w:tcPr>
          <w:p w14:paraId="392A923D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Осуществляется ли организация санитарного содержания территории муниципального образования «Городской округ Ногликский»</w:t>
            </w:r>
          </w:p>
        </w:tc>
        <w:tc>
          <w:tcPr>
            <w:tcW w:w="2125" w:type="dxa"/>
          </w:tcPr>
          <w:p w14:paraId="392A923E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7 раздела IV Правила благоустройства</w:t>
            </w:r>
          </w:p>
        </w:tc>
        <w:tc>
          <w:tcPr>
            <w:tcW w:w="500" w:type="dxa"/>
          </w:tcPr>
          <w:p w14:paraId="392A923F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40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41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42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C1" w:rsidRPr="006F1BF7" w14:paraId="392A924B" w14:textId="77777777" w:rsidTr="006F1BF7">
        <w:tc>
          <w:tcPr>
            <w:tcW w:w="555" w:type="dxa"/>
          </w:tcPr>
          <w:p w14:paraId="392A9244" w14:textId="60EF34D7" w:rsidR="00F314C1" w:rsidRPr="006F1BF7" w:rsidRDefault="002B41D8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2" w:type="dxa"/>
          </w:tcPr>
          <w:p w14:paraId="392A9245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Обеспечивается ли доступ маломобильных групп населения (МНГ) по участку к зданию или по территории предприятия, комплекса сооружений с учетом требований градостроительных норм</w:t>
            </w:r>
          </w:p>
        </w:tc>
        <w:tc>
          <w:tcPr>
            <w:tcW w:w="2125" w:type="dxa"/>
          </w:tcPr>
          <w:p w14:paraId="392A9246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Раздел IV.I Правила благоустройства</w:t>
            </w:r>
          </w:p>
        </w:tc>
        <w:tc>
          <w:tcPr>
            <w:tcW w:w="500" w:type="dxa"/>
          </w:tcPr>
          <w:p w14:paraId="392A9247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48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49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4A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53" w14:textId="77777777" w:rsidTr="006F1BF7">
        <w:tc>
          <w:tcPr>
            <w:tcW w:w="555" w:type="dxa"/>
          </w:tcPr>
          <w:p w14:paraId="392A924C" w14:textId="4052652F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2" w:type="dxa"/>
          </w:tcPr>
          <w:p w14:paraId="392A924D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благоустройство 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муниципального образования </w:t>
            </w:r>
          </w:p>
        </w:tc>
        <w:tc>
          <w:tcPr>
            <w:tcW w:w="2125" w:type="dxa"/>
          </w:tcPr>
          <w:p w14:paraId="392A924E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V Правила благоустройства</w:t>
            </w:r>
          </w:p>
        </w:tc>
        <w:tc>
          <w:tcPr>
            <w:tcW w:w="500" w:type="dxa"/>
          </w:tcPr>
          <w:p w14:paraId="392A924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5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5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5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5B" w14:textId="77777777" w:rsidTr="006F1BF7">
        <w:tc>
          <w:tcPr>
            <w:tcW w:w="555" w:type="dxa"/>
          </w:tcPr>
          <w:p w14:paraId="392A9254" w14:textId="13FA3566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12" w:type="dxa"/>
          </w:tcPr>
          <w:p w14:paraId="392A9255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Осуществляется ли содержание фасадов на строении, жилом доме</w:t>
            </w:r>
          </w:p>
        </w:tc>
        <w:tc>
          <w:tcPr>
            <w:tcW w:w="2125" w:type="dxa"/>
          </w:tcPr>
          <w:p w14:paraId="392A9256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2 раздела V Правила благоустройства</w:t>
            </w:r>
          </w:p>
        </w:tc>
        <w:tc>
          <w:tcPr>
            <w:tcW w:w="500" w:type="dxa"/>
          </w:tcPr>
          <w:p w14:paraId="392A925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5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5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5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63" w14:textId="77777777" w:rsidTr="006F1BF7">
        <w:tc>
          <w:tcPr>
            <w:tcW w:w="555" w:type="dxa"/>
          </w:tcPr>
          <w:p w14:paraId="392A925C" w14:textId="0050D3F6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2" w:type="dxa"/>
          </w:tcPr>
          <w:p w14:paraId="392A925D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Обеспечивается ли содержание строительных площадок</w:t>
            </w:r>
          </w:p>
        </w:tc>
        <w:tc>
          <w:tcPr>
            <w:tcW w:w="2125" w:type="dxa"/>
          </w:tcPr>
          <w:p w14:paraId="392A925E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3 раздела V Правила благоустройства</w:t>
            </w:r>
          </w:p>
        </w:tc>
        <w:tc>
          <w:tcPr>
            <w:tcW w:w="500" w:type="dxa"/>
          </w:tcPr>
          <w:p w14:paraId="392A925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6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6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6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6B" w14:textId="77777777" w:rsidTr="006F1BF7">
        <w:tc>
          <w:tcPr>
            <w:tcW w:w="555" w:type="dxa"/>
          </w:tcPr>
          <w:p w14:paraId="392A9264" w14:textId="2DE4DB3C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2" w:type="dxa"/>
          </w:tcPr>
          <w:p w14:paraId="392A9265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Обеспечивается ли художественное оформление и рекламы</w:t>
            </w:r>
          </w:p>
        </w:tc>
        <w:tc>
          <w:tcPr>
            <w:tcW w:w="2125" w:type="dxa"/>
          </w:tcPr>
          <w:p w14:paraId="392A9266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4 раздела V Правила благоустройства</w:t>
            </w:r>
          </w:p>
        </w:tc>
        <w:tc>
          <w:tcPr>
            <w:tcW w:w="500" w:type="dxa"/>
          </w:tcPr>
          <w:p w14:paraId="392A926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6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6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6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73" w14:textId="77777777" w:rsidTr="006F1BF7">
        <w:tc>
          <w:tcPr>
            <w:tcW w:w="555" w:type="dxa"/>
          </w:tcPr>
          <w:p w14:paraId="392A926C" w14:textId="7BA3D513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2" w:type="dxa"/>
          </w:tcPr>
          <w:p w14:paraId="392A926D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Обеспечивается ли содержание зеленых насаждений</w:t>
            </w:r>
          </w:p>
        </w:tc>
        <w:tc>
          <w:tcPr>
            <w:tcW w:w="2125" w:type="dxa"/>
          </w:tcPr>
          <w:p w14:paraId="392A926E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6 раздела V Правила благоустройства</w:t>
            </w:r>
          </w:p>
        </w:tc>
        <w:tc>
          <w:tcPr>
            <w:tcW w:w="500" w:type="dxa"/>
          </w:tcPr>
          <w:p w14:paraId="392A926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7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7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7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7B" w14:textId="77777777" w:rsidTr="006F1BF7">
        <w:tc>
          <w:tcPr>
            <w:tcW w:w="555" w:type="dxa"/>
          </w:tcPr>
          <w:p w14:paraId="392A9274" w14:textId="5D0527E0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2" w:type="dxa"/>
          </w:tcPr>
          <w:p w14:paraId="392A9275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и восстановительных работ на подземных инженерных коммуникациях</w:t>
            </w:r>
          </w:p>
        </w:tc>
        <w:tc>
          <w:tcPr>
            <w:tcW w:w="2125" w:type="dxa"/>
          </w:tcPr>
          <w:p w14:paraId="392A9276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п. 15 раздела </w:t>
            </w:r>
            <w:r w:rsidRPr="006F1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благоустройства</w:t>
            </w:r>
          </w:p>
        </w:tc>
        <w:tc>
          <w:tcPr>
            <w:tcW w:w="500" w:type="dxa"/>
          </w:tcPr>
          <w:p w14:paraId="392A927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7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7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7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83" w14:textId="77777777" w:rsidTr="006F1BF7">
        <w:tc>
          <w:tcPr>
            <w:tcW w:w="555" w:type="dxa"/>
          </w:tcPr>
          <w:p w14:paraId="392A927C" w14:textId="6CC9F144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2" w:type="dxa"/>
          </w:tcPr>
          <w:p w14:paraId="392A927D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Обеспечивается ли требование к размещению средств размещения информации</w:t>
            </w:r>
          </w:p>
        </w:tc>
        <w:tc>
          <w:tcPr>
            <w:tcW w:w="2125" w:type="dxa"/>
          </w:tcPr>
          <w:p w14:paraId="392A927E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17 раздела V Правила благоустройства</w:t>
            </w:r>
          </w:p>
        </w:tc>
        <w:tc>
          <w:tcPr>
            <w:tcW w:w="500" w:type="dxa"/>
          </w:tcPr>
          <w:p w14:paraId="392A927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8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8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8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8B" w14:textId="77777777" w:rsidTr="006F1BF7">
        <w:tc>
          <w:tcPr>
            <w:tcW w:w="555" w:type="dxa"/>
          </w:tcPr>
          <w:p w14:paraId="392A9284" w14:textId="6C7522E9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2" w:type="dxa"/>
          </w:tcPr>
          <w:p w14:paraId="392A9285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Обеспечивается ли порядок и правила размещения и содержания гаражей, стоянок маломерных судов и открытых автостоянок</w:t>
            </w:r>
          </w:p>
        </w:tc>
        <w:tc>
          <w:tcPr>
            <w:tcW w:w="2125" w:type="dxa"/>
          </w:tcPr>
          <w:p w14:paraId="392A9286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п. 18 раздела V Правила благоустройства</w:t>
            </w:r>
          </w:p>
        </w:tc>
        <w:tc>
          <w:tcPr>
            <w:tcW w:w="500" w:type="dxa"/>
          </w:tcPr>
          <w:p w14:paraId="392A928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8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8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8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93" w14:textId="77777777" w:rsidTr="006F1BF7">
        <w:tc>
          <w:tcPr>
            <w:tcW w:w="555" w:type="dxa"/>
          </w:tcPr>
          <w:p w14:paraId="392A928C" w14:textId="16678F75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2" w:type="dxa"/>
          </w:tcPr>
          <w:p w14:paraId="392A928D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ли правила размещения и содержания временных сооружений мелкорозничной 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торговли и бытового обслуживания населения (рынки, летние (сезонные) объекты торговли и общественного питания)</w:t>
            </w:r>
          </w:p>
        </w:tc>
        <w:tc>
          <w:tcPr>
            <w:tcW w:w="2125" w:type="dxa"/>
          </w:tcPr>
          <w:p w14:paraId="392A928E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22 раздела V Правила благоустройства</w:t>
            </w:r>
          </w:p>
        </w:tc>
        <w:tc>
          <w:tcPr>
            <w:tcW w:w="500" w:type="dxa"/>
          </w:tcPr>
          <w:p w14:paraId="392A928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9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9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9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2A9294" w14:textId="77777777" w:rsidR="00642433" w:rsidRPr="00021B8C" w:rsidRDefault="00642433">
      <w:pPr>
        <w:rPr>
          <w:rFonts w:ascii="Times New Roman" w:hAnsi="Times New Roman" w:cs="Times New Roman"/>
          <w:sz w:val="28"/>
          <w:szCs w:val="28"/>
        </w:rPr>
      </w:pPr>
    </w:p>
    <w:p w14:paraId="392A9295" w14:textId="77777777" w:rsidR="003C6200" w:rsidRPr="00021B8C" w:rsidRDefault="003C6200" w:rsidP="00021B8C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vertAlign w:val="subscript"/>
        </w:rPr>
      </w:pPr>
      <w:r w:rsidRPr="00021B8C">
        <w:rPr>
          <w:rFonts w:ascii="Times New Roman" w:hAnsi="Times New Roman" w:cs="Times New Roman"/>
          <w:sz w:val="28"/>
          <w:szCs w:val="28"/>
        </w:rPr>
        <w:t>«_____» ___</w:t>
      </w:r>
      <w:r w:rsidR="00021B8C">
        <w:rPr>
          <w:rFonts w:ascii="Times New Roman" w:hAnsi="Times New Roman" w:cs="Times New Roman"/>
          <w:sz w:val="28"/>
          <w:szCs w:val="28"/>
        </w:rPr>
        <w:t>_______________ 20 _</w:t>
      </w:r>
      <w:r w:rsidRPr="00021B8C">
        <w:rPr>
          <w:rFonts w:ascii="Times New Roman" w:hAnsi="Times New Roman" w:cs="Times New Roman"/>
          <w:sz w:val="28"/>
          <w:szCs w:val="28"/>
        </w:rPr>
        <w:t>__ г.</w:t>
      </w:r>
    </w:p>
    <w:p w14:paraId="392A9296" w14:textId="77777777" w:rsidR="003C6200" w:rsidRDefault="00021B8C" w:rsidP="00021B8C">
      <w:pPr>
        <w:suppressAutoHyphens/>
        <w:spacing w:after="0" w:line="240" w:lineRule="auto"/>
        <w:contextualSpacing/>
        <w:rPr>
          <w:i/>
          <w:sz w:val="24"/>
          <w:vertAlign w:val="subscript"/>
        </w:rPr>
      </w:pPr>
      <w:r>
        <w:rPr>
          <w:i/>
          <w:sz w:val="24"/>
          <w:vertAlign w:val="subscript"/>
        </w:rPr>
        <w:t xml:space="preserve">                      </w:t>
      </w:r>
      <w:r w:rsidRPr="00021B8C">
        <w:rPr>
          <w:i/>
          <w:sz w:val="24"/>
          <w:vertAlign w:val="subscript"/>
        </w:rPr>
        <w:t>(дата заполнения проверочного листа)</w:t>
      </w:r>
    </w:p>
    <w:p w14:paraId="392A9297" w14:textId="77777777" w:rsidR="00021B8C" w:rsidRPr="006F1BF7" w:rsidRDefault="00021B8C" w:rsidP="00021B8C">
      <w:pPr>
        <w:suppressAutoHyphens/>
        <w:spacing w:after="0" w:line="240" w:lineRule="auto"/>
        <w:contextualSpacing/>
        <w:rPr>
          <w:sz w:val="28"/>
          <w:vertAlign w:val="superscript"/>
        </w:rPr>
      </w:pPr>
      <w:r w:rsidRPr="006F1BF7">
        <w:rPr>
          <w:sz w:val="28"/>
        </w:rPr>
        <w:t xml:space="preserve">___________________________________________________________________ </w:t>
      </w:r>
    </w:p>
    <w:p w14:paraId="392A9298" w14:textId="77777777" w:rsidR="00021B8C" w:rsidRPr="006F1BF7" w:rsidRDefault="00021B8C" w:rsidP="00021B8C">
      <w:pPr>
        <w:suppressAutoHyphens/>
        <w:spacing w:after="0" w:line="240" w:lineRule="auto"/>
        <w:contextualSpacing/>
        <w:jc w:val="center"/>
        <w:rPr>
          <w:sz w:val="28"/>
          <w:vertAlign w:val="superscript"/>
        </w:rPr>
      </w:pPr>
      <w:r w:rsidRPr="006F1BF7">
        <w:rPr>
          <w:i/>
          <w:sz w:val="24"/>
          <w:vertAlign w:val="superscript"/>
        </w:rPr>
        <w:t>(должность лица, заполнившего проверочный лист)</w:t>
      </w:r>
    </w:p>
    <w:p w14:paraId="392A9299" w14:textId="77777777" w:rsidR="00021B8C" w:rsidRPr="006F1BF7" w:rsidRDefault="00B50296" w:rsidP="00021B8C">
      <w:pPr>
        <w:suppressAutoHyphens/>
        <w:spacing w:after="0" w:line="240" w:lineRule="auto"/>
        <w:contextualSpacing/>
        <w:rPr>
          <w:sz w:val="28"/>
          <w:vertAlign w:val="subscript"/>
        </w:rPr>
      </w:pPr>
      <w:r w:rsidRPr="006F1BF7">
        <w:rPr>
          <w:sz w:val="28"/>
        </w:rPr>
        <w:t>____________</w:t>
      </w:r>
      <w:r w:rsidR="00021B8C" w:rsidRPr="006F1BF7">
        <w:rPr>
          <w:sz w:val="28"/>
        </w:rPr>
        <w:t xml:space="preserve">     _</w:t>
      </w:r>
      <w:r w:rsidRPr="006F1BF7">
        <w:rPr>
          <w:sz w:val="28"/>
        </w:rPr>
        <w:t>_______</w:t>
      </w:r>
      <w:r w:rsidR="00021B8C" w:rsidRPr="006F1BF7">
        <w:rPr>
          <w:sz w:val="28"/>
        </w:rPr>
        <w:t>____________________________</w:t>
      </w:r>
      <w:r w:rsidRPr="006F1BF7">
        <w:rPr>
          <w:sz w:val="28"/>
        </w:rPr>
        <w:t>________________</w:t>
      </w:r>
    </w:p>
    <w:p w14:paraId="392A929A" w14:textId="77777777" w:rsidR="00021B8C" w:rsidRPr="006F1BF7" w:rsidRDefault="00021B8C" w:rsidP="00021B8C">
      <w:pPr>
        <w:suppressAutoHyphens/>
        <w:spacing w:after="0" w:line="240" w:lineRule="auto"/>
        <w:ind w:firstLine="708"/>
        <w:contextualSpacing/>
        <w:rPr>
          <w:i/>
          <w:sz w:val="24"/>
          <w:vertAlign w:val="superscript"/>
        </w:rPr>
      </w:pPr>
      <w:r w:rsidRPr="006F1BF7">
        <w:rPr>
          <w:i/>
          <w:sz w:val="24"/>
          <w:vertAlign w:val="superscript"/>
        </w:rPr>
        <w:t>(подпись)</w:t>
      </w:r>
      <w:r w:rsidRPr="006F1BF7">
        <w:rPr>
          <w:i/>
          <w:sz w:val="24"/>
          <w:vertAlign w:val="superscript"/>
        </w:rPr>
        <w:tab/>
      </w:r>
      <w:r w:rsidRPr="006F1BF7">
        <w:rPr>
          <w:i/>
          <w:sz w:val="24"/>
          <w:vertAlign w:val="superscript"/>
        </w:rPr>
        <w:tab/>
      </w:r>
      <w:r w:rsidR="00B50296" w:rsidRPr="006F1BF7">
        <w:rPr>
          <w:i/>
          <w:sz w:val="24"/>
          <w:vertAlign w:val="superscript"/>
        </w:rPr>
        <w:tab/>
      </w:r>
      <w:r w:rsidRPr="006F1BF7">
        <w:rPr>
          <w:i/>
          <w:sz w:val="24"/>
          <w:vertAlign w:val="superscript"/>
        </w:rPr>
        <w:tab/>
        <w:t>(ФИО  лица, заполнившего проверочный лист)</w:t>
      </w:r>
    </w:p>
    <w:p w14:paraId="392A929B" w14:textId="77777777" w:rsidR="00396B9D" w:rsidRPr="00396B9D" w:rsidRDefault="00396B9D" w:rsidP="00396B9D">
      <w:pPr>
        <w:jc w:val="center"/>
        <w:rPr>
          <w:rFonts w:ascii="Times New Roman" w:hAnsi="Times New Roman" w:cs="Times New Roman"/>
          <w:b/>
          <w:sz w:val="24"/>
        </w:rPr>
      </w:pPr>
    </w:p>
    <w:p w14:paraId="392A929C" w14:textId="77777777" w:rsidR="00396B9D" w:rsidRPr="00396B9D" w:rsidRDefault="00396B9D">
      <w:pPr>
        <w:jc w:val="center"/>
        <w:rPr>
          <w:rFonts w:ascii="Times New Roman" w:hAnsi="Times New Roman" w:cs="Times New Roman"/>
          <w:b/>
          <w:sz w:val="24"/>
        </w:rPr>
      </w:pPr>
    </w:p>
    <w:sectPr w:rsidR="00396B9D" w:rsidRPr="00396B9D" w:rsidSect="006F1BF7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A929F" w14:textId="77777777" w:rsidR="00362F02" w:rsidRDefault="00362F02" w:rsidP="00B81F28">
      <w:pPr>
        <w:spacing w:after="0" w:line="240" w:lineRule="auto"/>
      </w:pPr>
      <w:r>
        <w:separator/>
      </w:r>
    </w:p>
  </w:endnote>
  <w:endnote w:type="continuationSeparator" w:id="0">
    <w:p w14:paraId="392A92A0" w14:textId="77777777" w:rsidR="00362F02" w:rsidRDefault="00362F02" w:rsidP="00B81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A929D" w14:textId="77777777" w:rsidR="00362F02" w:rsidRDefault="00362F02" w:rsidP="00B81F28">
      <w:pPr>
        <w:spacing w:after="0" w:line="240" w:lineRule="auto"/>
      </w:pPr>
      <w:r>
        <w:separator/>
      </w:r>
    </w:p>
  </w:footnote>
  <w:footnote w:type="continuationSeparator" w:id="0">
    <w:p w14:paraId="392A929E" w14:textId="77777777" w:rsidR="00362F02" w:rsidRDefault="00362F02" w:rsidP="00B81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7329867"/>
      <w:docPartObj>
        <w:docPartGallery w:val="Page Numbers (Top of Page)"/>
        <w:docPartUnique/>
      </w:docPartObj>
    </w:sdtPr>
    <w:sdtEndPr/>
    <w:sdtContent>
      <w:p w14:paraId="2110B781" w14:textId="1140A314" w:rsidR="006F1BF7" w:rsidRDefault="006F1B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2AD">
          <w:rPr>
            <w:noProof/>
          </w:rPr>
          <w:t>2</w:t>
        </w:r>
        <w:r>
          <w:fldChar w:fldCharType="end"/>
        </w:r>
      </w:p>
    </w:sdtContent>
  </w:sdt>
  <w:p w14:paraId="35711867" w14:textId="77777777" w:rsidR="006F1BF7" w:rsidRDefault="006F1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84"/>
    <w:rsid w:val="00021B8C"/>
    <w:rsid w:val="00054A5F"/>
    <w:rsid w:val="000C6E5D"/>
    <w:rsid w:val="001F16EA"/>
    <w:rsid w:val="002B41D8"/>
    <w:rsid w:val="00362F02"/>
    <w:rsid w:val="00396B9D"/>
    <w:rsid w:val="003C6200"/>
    <w:rsid w:val="00403F72"/>
    <w:rsid w:val="00642433"/>
    <w:rsid w:val="00663084"/>
    <w:rsid w:val="006D3ADE"/>
    <w:rsid w:val="006F1BF7"/>
    <w:rsid w:val="007072AD"/>
    <w:rsid w:val="007762DC"/>
    <w:rsid w:val="008069A9"/>
    <w:rsid w:val="00816AC7"/>
    <w:rsid w:val="00A3129A"/>
    <w:rsid w:val="00A327D9"/>
    <w:rsid w:val="00A64228"/>
    <w:rsid w:val="00B50296"/>
    <w:rsid w:val="00B81F28"/>
    <w:rsid w:val="00B90EF9"/>
    <w:rsid w:val="00BB59D2"/>
    <w:rsid w:val="00CB5EA6"/>
    <w:rsid w:val="00DC11AF"/>
    <w:rsid w:val="00E0687D"/>
    <w:rsid w:val="00ED41AB"/>
    <w:rsid w:val="00F3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91DC"/>
  <w15:chartTrackingRefBased/>
  <w15:docId w15:val="{BA0E705C-22BA-4DF8-A931-B7D4A02C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1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1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1F28"/>
  </w:style>
  <w:style w:type="paragraph" w:styleId="a6">
    <w:name w:val="footer"/>
    <w:basedOn w:val="a"/>
    <w:link w:val="a7"/>
    <w:uiPriority w:val="99"/>
    <w:unhideWhenUsed/>
    <w:rsid w:val="00B81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1F28"/>
  </w:style>
  <w:style w:type="paragraph" w:styleId="a8">
    <w:name w:val="caption"/>
    <w:basedOn w:val="a"/>
    <w:next w:val="a"/>
    <w:uiPriority w:val="35"/>
    <w:unhideWhenUsed/>
    <w:qFormat/>
    <w:rsid w:val="00816AC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С. Головко</dc:creator>
  <cp:keywords/>
  <dc:description/>
  <cp:lastModifiedBy>Жанна С. Дюндина</cp:lastModifiedBy>
  <cp:revision>15</cp:revision>
  <dcterms:created xsi:type="dcterms:W3CDTF">2022-02-10T22:56:00Z</dcterms:created>
  <dcterms:modified xsi:type="dcterms:W3CDTF">2022-02-18T07:58:00Z</dcterms:modified>
</cp:coreProperties>
</file>