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F881C3D" w:rsidR="00864CB0" w:rsidRDefault="00864CB0" w:rsidP="00CF6F4D">
      <w:pPr>
        <w:spacing w:after="120"/>
        <w:ind w:left="382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07699">
        <w:rPr>
          <w:sz w:val="28"/>
          <w:szCs w:val="28"/>
        </w:rPr>
        <w:t xml:space="preserve"> </w:t>
      </w:r>
      <w:r w:rsidR="00E40561">
        <w:rPr>
          <w:sz w:val="28"/>
          <w:szCs w:val="28"/>
        </w:rPr>
        <w:t>4</w:t>
      </w:r>
    </w:p>
    <w:p w14:paraId="3F8C5EB0" w14:textId="4F4FE7C6" w:rsidR="00864CB0" w:rsidRPr="00B622D9" w:rsidRDefault="00864CB0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07699">
        <w:rPr>
          <w:sz w:val="28"/>
          <w:szCs w:val="28"/>
        </w:rPr>
        <w:t>Порядку</w:t>
      </w:r>
    </w:p>
    <w:p w14:paraId="1A5B6811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A61098">
        <w:rPr>
          <w:sz w:val="28"/>
          <w:szCs w:val="28"/>
        </w:rPr>
        <w:t>едоставления субсидии субъектам</w:t>
      </w:r>
    </w:p>
    <w:p w14:paraId="1D2A9344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A61098">
        <w:rPr>
          <w:sz w:val="28"/>
          <w:szCs w:val="28"/>
        </w:rPr>
        <w:t>и среднего предпринимательства,</w:t>
      </w:r>
    </w:p>
    <w:p w14:paraId="015A4E78" w14:textId="77777777" w:rsidR="00A61098" w:rsidRDefault="00A61098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0EB28CB1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A61098">
        <w:rPr>
          <w:sz w:val="28"/>
          <w:szCs w:val="28"/>
        </w:rPr>
        <w:t xml:space="preserve"> муниципального образования</w:t>
      </w:r>
    </w:p>
    <w:p w14:paraId="6CC432AD" w14:textId="77777777" w:rsidR="003B38A2" w:rsidRDefault="00FA7F2F" w:rsidP="00CF6F4D">
      <w:pPr>
        <w:ind w:left="382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3B38A2">
        <w:rPr>
          <w:sz w:val="28"/>
          <w:szCs w:val="28"/>
        </w:rPr>
        <w:t xml:space="preserve"> муниципальный округ</w:t>
      </w:r>
    </w:p>
    <w:p w14:paraId="3EAC78AF" w14:textId="3DD8FAF4" w:rsidR="00FA7F2F" w:rsidRDefault="0064425A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467B4160" w:rsidR="00864CB0" w:rsidRPr="005429DB" w:rsidRDefault="00BF6B7A" w:rsidP="00CF6F4D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5E6F8ED9" w14:textId="240ADD68" w:rsidR="00207699" w:rsidRPr="005F3698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ВОЗМЕЩЕНИЕ ЗАТРАТ ПО ОПЛАТЕ ОБРАЗОВАТЕЛЬНЫХ УСЛУГ</w:t>
      </w:r>
    </w:p>
    <w:p w14:paraId="7AFE6332" w14:textId="77777777" w:rsidR="00CF6F4D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ПО ПЕРЕПОДГОТОВКЕ И ПОВЫШЕНИЮ </w:t>
      </w:r>
      <w:r w:rsidR="00CF6F4D">
        <w:rPr>
          <w:sz w:val="26"/>
          <w:szCs w:val="26"/>
        </w:rPr>
        <w:t>КВАЛИФИКАЦИИ КАДРОВ</w:t>
      </w:r>
    </w:p>
    <w:p w14:paraId="78C806E0" w14:textId="0C306CAE" w:rsidR="00207699" w:rsidRPr="005F3698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СУБЪЕКТОВ МАЛОГО И СРЕДНЕГО ПРЕДПРИНИМАТЕЛЬСТВА</w:t>
      </w:r>
    </w:p>
    <w:p w14:paraId="71447A6C" w14:textId="33AB5AFB" w:rsidR="00525E11" w:rsidRDefault="00525E1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7CF8661" w14:textId="472C7B9C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образовательными услугами понимаются услуги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предприятий, оказываемые в соответствии с образовательными программами высшими учебными заведениями, средними специальными учебными заведениями, иными организациями и учреждениями, имеющими лицензию на предоставление образовательных услуг, требования к которым установлены законодательством Российской Федерации.</w:t>
      </w:r>
    </w:p>
    <w:p w14:paraId="3F62FC3F" w14:textId="0161EED8" w:rsidR="00207699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по расходам, произведенным </w:t>
      </w:r>
      <w:r w:rsidR="006B5735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году, предшествующем текущему.</w:t>
      </w:r>
    </w:p>
    <w:p w14:paraId="3AC01B40" w14:textId="77777777" w:rsidR="00E40561" w:rsidRDefault="00E40561" w:rsidP="00E40561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5373E1E4" w14:textId="7519CFBD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Размер субсидии без учета затрат, указанных в пункте 4 настоящего приложения, составляет 90% от общей стоимости произведенных и документально подтвержденных затрат, но не более 50,0 тысяч рублей в течение текущего финансового года на одного работника, занятого у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1FADBBFA" w14:textId="77777777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711189F" w14:textId="6FEEEBEA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63E7E229" wp14:editId="3FEFDC9B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A6B73" w14:textId="4E0E75BA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50,0 тысяч рублей на одного работника;</w:t>
      </w:r>
    </w:p>
    <w:p w14:paraId="5D28CC87" w14:textId="123D9658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51DC344E" wp14:editId="3A0D9D3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на одного работника, без учета НДС.</w:t>
      </w:r>
    </w:p>
    <w:p w14:paraId="013B4844" w14:textId="55E7498B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4. В перечень возмещаемых затрат могут входить расходы на проезд к месту получения образовательных услуг и обратно, но не более 20,0 тысяч рублей в течение текущего финансового года на одного работника, занятого у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5A4FF76C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Возмещение затрат на проезд к месту получения образовательных услуг и обратно производится не чаще одного раза в течение двух лет.</w:t>
      </w:r>
    </w:p>
    <w:p w14:paraId="01CD8ABF" w14:textId="0DD74F85" w:rsidR="00207699" w:rsidRPr="005F3698" w:rsidRDefault="009925E1" w:rsidP="009F44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07699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207699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207699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207699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45506C8C" w14:textId="74087435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копии документов, подтверждающих факт</w:t>
      </w:r>
      <w:r w:rsidR="006D3855">
        <w:rPr>
          <w:sz w:val="28"/>
          <w:szCs w:val="28"/>
        </w:rPr>
        <w:t xml:space="preserve"> </w:t>
      </w:r>
      <w:r w:rsidRPr="005F3698">
        <w:rPr>
          <w:sz w:val="28"/>
          <w:szCs w:val="28"/>
        </w:rPr>
        <w:t>прохождения переподготовки, повышения квалификации</w:t>
      </w:r>
      <w:r w:rsidR="006D3855">
        <w:rPr>
          <w:sz w:val="28"/>
          <w:szCs w:val="28"/>
        </w:rPr>
        <w:t>, предпринимательской грамотности</w:t>
      </w:r>
      <w:r w:rsidRPr="005F3698">
        <w:rPr>
          <w:sz w:val="28"/>
          <w:szCs w:val="28"/>
        </w:rPr>
        <w:t xml:space="preserve"> (договоры, счета, счета-фактуры, товарные накладные, акты, платежные поручения со штампом кредитной организации, кассовые документы, документы, подтверждающие проезд к мету получения образовательных услуг и обратно, диплом, сертификат или иной документ, подтверждающий прохождение переподготовки или повышения квалификации, а также иные документы, подтверждающие факт оплаты расходов)</w:t>
      </w:r>
      <w:r w:rsidR="009925E1">
        <w:rPr>
          <w:sz w:val="28"/>
          <w:szCs w:val="28"/>
        </w:rPr>
        <w:t>;</w:t>
      </w:r>
    </w:p>
    <w:p w14:paraId="39610251" w14:textId="40A33C73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список штатных сотрудников (с указанием занимаемой должности), заверенный подписью </w:t>
      </w:r>
      <w:r w:rsidR="009925E1">
        <w:rPr>
          <w:sz w:val="28"/>
          <w:szCs w:val="28"/>
        </w:rPr>
        <w:t>участника отбора</w:t>
      </w:r>
      <w:r w:rsidR="009451CF">
        <w:rPr>
          <w:sz w:val="28"/>
          <w:szCs w:val="28"/>
        </w:rPr>
        <w:t>,</w:t>
      </w:r>
      <w:r w:rsidRPr="005F3698">
        <w:rPr>
          <w:sz w:val="28"/>
          <w:szCs w:val="28"/>
        </w:rPr>
        <w:t xml:space="preserve"> по состоянию на первое число месяца, в котором подана заявка на </w:t>
      </w:r>
      <w:r w:rsidR="009925E1">
        <w:rPr>
          <w:sz w:val="28"/>
          <w:szCs w:val="28"/>
        </w:rPr>
        <w:t>участие в отборе</w:t>
      </w:r>
      <w:r w:rsidR="00D2646F">
        <w:rPr>
          <w:sz w:val="28"/>
          <w:szCs w:val="28"/>
        </w:rPr>
        <w:t xml:space="preserve"> (для участников отбора, имеющих наемных работников)</w:t>
      </w:r>
      <w:r w:rsidR="009925E1">
        <w:rPr>
          <w:sz w:val="28"/>
          <w:szCs w:val="28"/>
        </w:rPr>
        <w:t>.</w:t>
      </w:r>
    </w:p>
    <w:sectPr w:rsidR="00207699" w:rsidRPr="005F3698" w:rsidSect="00CF6F4D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233568"/>
      <w:docPartObj>
        <w:docPartGallery w:val="Page Numbers (Top of Page)"/>
        <w:docPartUnique/>
      </w:docPartObj>
    </w:sdtPr>
    <w:sdtEndPr/>
    <w:sdtContent>
      <w:p w14:paraId="05F91A8A" w14:textId="6BD33DED" w:rsidR="00832A98" w:rsidRDefault="00832A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B7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6F55"/>
    <w:rsid w:val="00202A45"/>
    <w:rsid w:val="002058EC"/>
    <w:rsid w:val="00207699"/>
    <w:rsid w:val="00236958"/>
    <w:rsid w:val="002369D3"/>
    <w:rsid w:val="00256C0E"/>
    <w:rsid w:val="002646EC"/>
    <w:rsid w:val="00297250"/>
    <w:rsid w:val="0033332F"/>
    <w:rsid w:val="00347415"/>
    <w:rsid w:val="00363FC9"/>
    <w:rsid w:val="00386434"/>
    <w:rsid w:val="003B38A2"/>
    <w:rsid w:val="003C60EC"/>
    <w:rsid w:val="003E33E2"/>
    <w:rsid w:val="003E62A0"/>
    <w:rsid w:val="003E74EC"/>
    <w:rsid w:val="00416224"/>
    <w:rsid w:val="00480709"/>
    <w:rsid w:val="00487309"/>
    <w:rsid w:val="00494C94"/>
    <w:rsid w:val="00525E11"/>
    <w:rsid w:val="00553962"/>
    <w:rsid w:val="005D62D2"/>
    <w:rsid w:val="0064425A"/>
    <w:rsid w:val="00651800"/>
    <w:rsid w:val="006B5735"/>
    <w:rsid w:val="006D374C"/>
    <w:rsid w:val="006D3855"/>
    <w:rsid w:val="00725C1B"/>
    <w:rsid w:val="00775F5A"/>
    <w:rsid w:val="0078048B"/>
    <w:rsid w:val="007853E2"/>
    <w:rsid w:val="007E72E3"/>
    <w:rsid w:val="00832A98"/>
    <w:rsid w:val="00860414"/>
    <w:rsid w:val="00864CB0"/>
    <w:rsid w:val="008872B8"/>
    <w:rsid w:val="008D7012"/>
    <w:rsid w:val="00900CA3"/>
    <w:rsid w:val="00901976"/>
    <w:rsid w:val="009451CF"/>
    <w:rsid w:val="009535CE"/>
    <w:rsid w:val="00974CA6"/>
    <w:rsid w:val="009925E1"/>
    <w:rsid w:val="009C6A25"/>
    <w:rsid w:val="009C6BB8"/>
    <w:rsid w:val="009F4455"/>
    <w:rsid w:val="00A0116A"/>
    <w:rsid w:val="00A40031"/>
    <w:rsid w:val="00A55B69"/>
    <w:rsid w:val="00A61098"/>
    <w:rsid w:val="00A92BD5"/>
    <w:rsid w:val="00AC6445"/>
    <w:rsid w:val="00AE276F"/>
    <w:rsid w:val="00AF3037"/>
    <w:rsid w:val="00B20901"/>
    <w:rsid w:val="00B234E8"/>
    <w:rsid w:val="00B971B4"/>
    <w:rsid w:val="00BF6B7A"/>
    <w:rsid w:val="00C2376A"/>
    <w:rsid w:val="00C50A3F"/>
    <w:rsid w:val="00C91ED8"/>
    <w:rsid w:val="00CE3DE3"/>
    <w:rsid w:val="00CF6F4D"/>
    <w:rsid w:val="00D02B8E"/>
    <w:rsid w:val="00D1338F"/>
    <w:rsid w:val="00D2646F"/>
    <w:rsid w:val="00D30DE6"/>
    <w:rsid w:val="00D51A28"/>
    <w:rsid w:val="00D924CD"/>
    <w:rsid w:val="00DA6A55"/>
    <w:rsid w:val="00DD0645"/>
    <w:rsid w:val="00DF55DF"/>
    <w:rsid w:val="00E061F0"/>
    <w:rsid w:val="00E23B0C"/>
    <w:rsid w:val="00E40561"/>
    <w:rsid w:val="00EB73FA"/>
    <w:rsid w:val="00F23526"/>
    <w:rsid w:val="00F50A86"/>
    <w:rsid w:val="00F735B4"/>
    <w:rsid w:val="00F929F5"/>
    <w:rsid w:val="00FA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purl.org/dc/terms/"/>
    <ds:schemaRef ds:uri="D7192FFF-C2B2-4F10-B7A4-C791C93B1729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7</cp:revision>
  <dcterms:created xsi:type="dcterms:W3CDTF">2024-12-18T05:05:00Z</dcterms:created>
  <dcterms:modified xsi:type="dcterms:W3CDTF">2025-02-17T22:51:00Z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