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271A46E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E50D3">
        <w:rPr>
          <w:sz w:val="28"/>
          <w:szCs w:val="28"/>
        </w:rPr>
        <w:t xml:space="preserve"> 2</w:t>
      </w:r>
    </w:p>
    <w:p w14:paraId="0F8E24C5" w14:textId="6AF4D980" w:rsidR="005E7F6A" w:rsidRDefault="005E7F6A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203B709A" w:rsidR="00864CB0" w:rsidRPr="00B622D9" w:rsidRDefault="00864CB0" w:rsidP="003A73C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5E7F6A">
        <w:rPr>
          <w:sz w:val="28"/>
          <w:szCs w:val="28"/>
        </w:rPr>
        <w:t>ем</w:t>
      </w:r>
      <w:r w:rsidR="003A73CD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3A73C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3A73C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C4C171F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5E7F6A">
            <w:rPr>
              <w:sz w:val="28"/>
              <w:szCs w:val="28"/>
            </w:rPr>
            <w:t>25 ноября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5E7F6A">
            <w:rPr>
              <w:sz w:val="28"/>
              <w:szCs w:val="28"/>
            </w:rPr>
            <w:t>646</w:t>
          </w:r>
        </w:sdtContent>
      </w:sdt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179F1798" w14:textId="77777777" w:rsidR="003A73CD" w:rsidRDefault="003A73CD" w:rsidP="00864CB0">
      <w:pPr>
        <w:jc w:val="center"/>
        <w:rPr>
          <w:sz w:val="28"/>
          <w:szCs w:val="28"/>
        </w:rPr>
        <w:sectPr w:rsidR="003A73CD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EF280E4" w14:textId="1B460B67" w:rsidR="00AE26DD" w:rsidRPr="009F330D" w:rsidRDefault="005E7F6A" w:rsidP="009F330D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СПИСОК</w:t>
      </w:r>
      <w:r w:rsidR="003A73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  <w:t xml:space="preserve">участников рабочей группы </w:t>
      </w:r>
      <w:r w:rsidR="005E4898">
        <w:rPr>
          <w:bCs/>
          <w:sz w:val="28"/>
          <w:szCs w:val="28"/>
        </w:rPr>
        <w:t xml:space="preserve">по реализации отдельных мероприятий </w:t>
      </w:r>
      <w:r>
        <w:rPr>
          <w:bCs/>
          <w:sz w:val="28"/>
          <w:szCs w:val="28"/>
        </w:rPr>
        <w:br/>
      </w:r>
      <w:r w:rsidR="005E4898">
        <w:rPr>
          <w:bCs/>
          <w:sz w:val="28"/>
          <w:szCs w:val="28"/>
        </w:rPr>
        <w:t>государственной программы Сахалинской области</w:t>
      </w:r>
      <w:r w:rsidR="002E12B6">
        <w:rPr>
          <w:bCs/>
          <w:sz w:val="28"/>
          <w:szCs w:val="28"/>
        </w:rPr>
        <w:t>,</w:t>
      </w:r>
      <w:r w:rsidR="001D157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="002E12B6">
        <w:rPr>
          <w:bCs/>
          <w:sz w:val="28"/>
          <w:szCs w:val="28"/>
        </w:rPr>
        <w:t xml:space="preserve">утвержденной </w:t>
      </w:r>
      <w:r w:rsidR="001D1577">
        <w:rPr>
          <w:color w:val="000000" w:themeColor="text1"/>
          <w:sz w:val="28"/>
          <w:szCs w:val="28"/>
          <w:shd w:val="clear" w:color="auto" w:fill="FFFFFF"/>
        </w:rPr>
        <w:t>постановлени</w:t>
      </w:r>
      <w:r w:rsidR="002E12B6">
        <w:rPr>
          <w:color w:val="000000" w:themeColor="text1"/>
          <w:sz w:val="28"/>
          <w:szCs w:val="28"/>
          <w:shd w:val="clear" w:color="auto" w:fill="FFFFFF"/>
        </w:rPr>
        <w:t>ем</w:t>
      </w:r>
      <w:r w:rsidR="001D1577" w:rsidRPr="000E50D3">
        <w:rPr>
          <w:sz w:val="28"/>
          <w:szCs w:val="28"/>
          <w:shd w:val="clear" w:color="auto" w:fill="FFFFFF"/>
        </w:rPr>
        <w:t xml:space="preserve"> Правительства</w:t>
      </w:r>
      <w:r w:rsidR="009F330D">
        <w:rPr>
          <w:sz w:val="28"/>
          <w:szCs w:val="28"/>
          <w:shd w:val="clear" w:color="auto" w:fill="FFFFFF"/>
        </w:rPr>
        <w:t xml:space="preserve"> Сахалинской области</w:t>
      </w:r>
      <w:r w:rsidR="001D1577" w:rsidRPr="000E50D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br/>
      </w:r>
      <w:r w:rsidR="001D1577" w:rsidRPr="000E50D3">
        <w:rPr>
          <w:sz w:val="28"/>
          <w:szCs w:val="28"/>
          <w:shd w:val="clear" w:color="auto" w:fill="FFFFFF"/>
        </w:rPr>
        <w:t xml:space="preserve">от 28.10.2016 № 553 «О предоставлении молодым </w:t>
      </w:r>
      <w:r w:rsidR="003A73CD">
        <w:rPr>
          <w:sz w:val="28"/>
          <w:szCs w:val="28"/>
          <w:shd w:val="clear" w:color="auto" w:fill="FFFFFF"/>
        </w:rPr>
        <w:br/>
      </w:r>
      <w:r w:rsidR="001D1577" w:rsidRPr="000E50D3">
        <w:rPr>
          <w:sz w:val="28"/>
          <w:szCs w:val="28"/>
          <w:shd w:val="clear" w:color="auto" w:fill="FFFFFF"/>
        </w:rPr>
        <w:t xml:space="preserve">семьям социальных выплат на приобретение жилого помещения </w:t>
      </w:r>
      <w:r w:rsidR="003A73CD">
        <w:rPr>
          <w:sz w:val="28"/>
          <w:szCs w:val="28"/>
          <w:shd w:val="clear" w:color="auto" w:fill="FFFFFF"/>
        </w:rPr>
        <w:br/>
      </w:r>
      <w:r w:rsidR="001D1577" w:rsidRPr="000E50D3">
        <w:rPr>
          <w:sz w:val="28"/>
          <w:szCs w:val="28"/>
          <w:shd w:val="clear" w:color="auto" w:fill="FFFFFF"/>
        </w:rPr>
        <w:t>или создание объекта индивидуального жилищного строительства»</w:t>
      </w:r>
      <w:r w:rsidR="001D1577" w:rsidRPr="000B692F">
        <w:rPr>
          <w:sz w:val="28"/>
          <w:szCs w:val="28"/>
        </w:rPr>
        <w:t xml:space="preserve">, </w:t>
      </w:r>
      <w:r w:rsidR="003A73CD">
        <w:rPr>
          <w:sz w:val="28"/>
          <w:szCs w:val="28"/>
        </w:rPr>
        <w:br/>
      </w:r>
      <w:r w:rsidR="001D1577" w:rsidRPr="000E50D3">
        <w:rPr>
          <w:sz w:val="28"/>
          <w:szCs w:val="28"/>
        </w:rPr>
        <w:t>на территории муниципального образован</w:t>
      </w:r>
      <w:r w:rsidR="00954F23">
        <w:rPr>
          <w:sz w:val="28"/>
          <w:szCs w:val="28"/>
        </w:rPr>
        <w:t xml:space="preserve">ия </w:t>
      </w:r>
      <w:r w:rsidR="003A73CD">
        <w:rPr>
          <w:sz w:val="28"/>
          <w:szCs w:val="28"/>
        </w:rPr>
        <w:br/>
      </w:r>
      <w:r w:rsidR="00954F23">
        <w:rPr>
          <w:sz w:val="28"/>
          <w:szCs w:val="28"/>
        </w:rPr>
        <w:t>«Городской округ Ногликский»</w:t>
      </w:r>
    </w:p>
    <w:p w14:paraId="2A7F86AB" w14:textId="77777777" w:rsidR="00864CB0" w:rsidRDefault="00864CB0" w:rsidP="00864CB0">
      <w:pPr>
        <w:spacing w:after="480"/>
        <w:jc w:val="both"/>
        <w:rPr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096"/>
      </w:tblGrid>
      <w:tr w:rsidR="005E4898" w:rsidRPr="00562F80" w14:paraId="2E897910" w14:textId="77777777" w:rsidTr="005E7F6A">
        <w:trPr>
          <w:trHeight w:val="787"/>
        </w:trPr>
        <w:tc>
          <w:tcPr>
            <w:tcW w:w="3402" w:type="dxa"/>
          </w:tcPr>
          <w:p w14:paraId="0BAD8FAC" w14:textId="3D63CFA7" w:rsidR="005E4898" w:rsidRPr="00562F80" w:rsidRDefault="00124E84" w:rsidP="005E7F6A">
            <w:pPr>
              <w:tabs>
                <w:tab w:val="left" w:pos="1305"/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Камелин </w:t>
            </w:r>
            <w:r w:rsidR="005E7F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6096" w:type="dxa"/>
          </w:tcPr>
          <w:p w14:paraId="1C6D7761" w14:textId="0F4EA81E" w:rsidR="005E4898" w:rsidRPr="00562F80" w:rsidRDefault="005E4898" w:rsidP="005E7F6A">
            <w:pPr>
              <w:tabs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  <w:r w:rsidRPr="00562F80">
              <w:rPr>
                <w:sz w:val="28"/>
                <w:szCs w:val="28"/>
              </w:rPr>
              <w:t xml:space="preserve">- </w:t>
            </w:r>
            <w:r w:rsidR="00124E84">
              <w:rPr>
                <w:sz w:val="28"/>
                <w:szCs w:val="28"/>
              </w:rPr>
              <w:t>мэр</w:t>
            </w:r>
            <w:r>
              <w:rPr>
                <w:sz w:val="28"/>
                <w:szCs w:val="28"/>
              </w:rPr>
              <w:t xml:space="preserve"> муниципального образования «Городской округ Ногликский», председатель </w:t>
            </w:r>
            <w:r w:rsidR="005E7F6A">
              <w:rPr>
                <w:sz w:val="28"/>
                <w:szCs w:val="28"/>
              </w:rPr>
              <w:t>р</w:t>
            </w:r>
            <w:r w:rsidR="00FC350A">
              <w:rPr>
                <w:sz w:val="28"/>
                <w:szCs w:val="28"/>
              </w:rPr>
              <w:t>абочей группы</w:t>
            </w:r>
            <w:r w:rsidRPr="00562F80">
              <w:rPr>
                <w:sz w:val="28"/>
                <w:szCs w:val="28"/>
              </w:rPr>
              <w:t>;</w:t>
            </w:r>
          </w:p>
        </w:tc>
      </w:tr>
      <w:tr w:rsidR="005E4898" w:rsidRPr="00562F80" w14:paraId="36D1D2BA" w14:textId="77777777" w:rsidTr="008F4C0F">
        <w:trPr>
          <w:trHeight w:val="1559"/>
        </w:trPr>
        <w:tc>
          <w:tcPr>
            <w:tcW w:w="3402" w:type="dxa"/>
          </w:tcPr>
          <w:p w14:paraId="02A21898" w14:textId="041E5A1A" w:rsidR="005E4898" w:rsidRDefault="00FC350A" w:rsidP="008F4C0F">
            <w:pPr>
              <w:tabs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Ренкевич </w:t>
            </w:r>
            <w:r w:rsidR="005E7F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Людмила Михайловна</w:t>
            </w:r>
          </w:p>
          <w:p w14:paraId="1CCBB466" w14:textId="5135D0FD" w:rsidR="00FC350A" w:rsidRPr="00562F80" w:rsidRDefault="00FC350A" w:rsidP="005E7F6A">
            <w:pPr>
              <w:tabs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Долманова</w:t>
            </w:r>
            <w:r w:rsidR="005E7F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Анастасия</w:t>
            </w:r>
            <w:r w:rsidR="005E7F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Михайловна</w:t>
            </w:r>
          </w:p>
        </w:tc>
        <w:tc>
          <w:tcPr>
            <w:tcW w:w="6096" w:type="dxa"/>
          </w:tcPr>
          <w:p w14:paraId="4DD474D6" w14:textId="0CAE384F" w:rsidR="005E4898" w:rsidRDefault="005E4898" w:rsidP="008F4C0F">
            <w:pPr>
              <w:tabs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  <w:r w:rsidRPr="00562F80">
              <w:rPr>
                <w:sz w:val="28"/>
                <w:szCs w:val="28"/>
              </w:rPr>
              <w:t xml:space="preserve">- </w:t>
            </w:r>
            <w:r w:rsidR="00FC350A">
              <w:rPr>
                <w:sz w:val="28"/>
                <w:szCs w:val="28"/>
              </w:rPr>
              <w:t>начальник отдела образования</w:t>
            </w:r>
            <w:r w:rsidR="005E7F6A">
              <w:rPr>
                <w:sz w:val="28"/>
                <w:szCs w:val="28"/>
              </w:rPr>
              <w:t xml:space="preserve"> </w:t>
            </w:r>
            <w:r w:rsidR="005E7F6A">
              <w:rPr>
                <w:sz w:val="28"/>
                <w:szCs w:val="28"/>
              </w:rPr>
              <w:t>департамента социальной политики</w:t>
            </w:r>
            <w:r w:rsidR="00FC350A">
              <w:rPr>
                <w:sz w:val="28"/>
                <w:szCs w:val="28"/>
              </w:rPr>
              <w:t xml:space="preserve">, заместитель председателя </w:t>
            </w:r>
            <w:r w:rsidR="005E7F6A">
              <w:rPr>
                <w:sz w:val="28"/>
                <w:szCs w:val="28"/>
              </w:rPr>
              <w:t>р</w:t>
            </w:r>
            <w:r w:rsidR="00FC350A">
              <w:rPr>
                <w:sz w:val="28"/>
                <w:szCs w:val="28"/>
              </w:rPr>
              <w:t>абочей группы</w:t>
            </w:r>
            <w:r w:rsidRPr="00562F80">
              <w:rPr>
                <w:sz w:val="28"/>
                <w:szCs w:val="28"/>
              </w:rPr>
              <w:t>;</w:t>
            </w:r>
          </w:p>
          <w:p w14:paraId="349E4535" w14:textId="7698479E" w:rsidR="005E4898" w:rsidRPr="00562F80" w:rsidRDefault="005E4898" w:rsidP="005E7F6A">
            <w:pPr>
              <w:tabs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C350A">
              <w:rPr>
                <w:sz w:val="28"/>
                <w:szCs w:val="28"/>
              </w:rPr>
              <w:t>менеджер отдела культуры, спорта, молодежной политики и развития туризма</w:t>
            </w:r>
            <w:r w:rsidR="005E7F6A">
              <w:rPr>
                <w:sz w:val="28"/>
                <w:szCs w:val="28"/>
              </w:rPr>
              <w:t xml:space="preserve"> </w:t>
            </w:r>
            <w:r w:rsidR="005E7F6A">
              <w:rPr>
                <w:sz w:val="28"/>
                <w:szCs w:val="28"/>
              </w:rPr>
              <w:t>департамента социальной политики</w:t>
            </w:r>
            <w:r w:rsidR="00FC350A">
              <w:rPr>
                <w:sz w:val="28"/>
                <w:szCs w:val="28"/>
              </w:rPr>
              <w:t xml:space="preserve">, секретарь </w:t>
            </w:r>
            <w:r w:rsidR="005E7F6A">
              <w:rPr>
                <w:sz w:val="28"/>
                <w:szCs w:val="28"/>
              </w:rPr>
              <w:t>р</w:t>
            </w:r>
            <w:r w:rsidR="00FC350A">
              <w:rPr>
                <w:sz w:val="28"/>
                <w:szCs w:val="28"/>
              </w:rPr>
              <w:t>абочей группы;</w:t>
            </w:r>
          </w:p>
        </w:tc>
      </w:tr>
      <w:tr w:rsidR="005E4898" w:rsidRPr="00562F80" w14:paraId="11A7ABEC" w14:textId="77777777" w:rsidTr="008F4C0F">
        <w:tc>
          <w:tcPr>
            <w:tcW w:w="3402" w:type="dxa"/>
          </w:tcPr>
          <w:p w14:paraId="259E5F63" w14:textId="04F22BCF" w:rsidR="00FC350A" w:rsidRPr="00562F80" w:rsidRDefault="00FC350A" w:rsidP="005E7F6A">
            <w:pPr>
              <w:tabs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Сторожева </w:t>
            </w:r>
            <w:r w:rsidR="005E7F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Марина</w:t>
            </w:r>
            <w:r w:rsidR="005E7F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6096" w:type="dxa"/>
          </w:tcPr>
          <w:p w14:paraId="63AD7D2A" w14:textId="17AA13D6" w:rsidR="005E4898" w:rsidRPr="00562F80" w:rsidRDefault="005E4898" w:rsidP="008F4C0F">
            <w:pPr>
              <w:tabs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  <w:r w:rsidRPr="00562F80">
              <w:rPr>
                <w:sz w:val="28"/>
                <w:szCs w:val="28"/>
              </w:rPr>
              <w:t xml:space="preserve">- </w:t>
            </w:r>
            <w:r w:rsidR="00FC350A">
              <w:rPr>
                <w:sz w:val="28"/>
                <w:szCs w:val="28"/>
              </w:rPr>
              <w:t>ведущий консультант отдела культуры, спорта, молодежной политики и развития туризма</w:t>
            </w:r>
            <w:r w:rsidR="005E7F6A">
              <w:rPr>
                <w:sz w:val="28"/>
                <w:szCs w:val="28"/>
              </w:rPr>
              <w:t xml:space="preserve"> департамента социальной политики</w:t>
            </w:r>
            <w:r w:rsidRPr="00562F80">
              <w:rPr>
                <w:sz w:val="28"/>
                <w:szCs w:val="28"/>
              </w:rPr>
              <w:t>;</w:t>
            </w:r>
          </w:p>
        </w:tc>
      </w:tr>
      <w:tr w:rsidR="005E4898" w:rsidRPr="00562F80" w14:paraId="3ECEE2EA" w14:textId="77777777" w:rsidTr="008F4C0F">
        <w:tc>
          <w:tcPr>
            <w:tcW w:w="3402" w:type="dxa"/>
          </w:tcPr>
          <w:p w14:paraId="596B33FC" w14:textId="00672706" w:rsidR="005E4898" w:rsidRPr="00562F80" w:rsidRDefault="00465C4E" w:rsidP="005E7F6A">
            <w:pPr>
              <w:tabs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Пронина </w:t>
            </w:r>
            <w:r w:rsidR="005E7F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Валерия Геннадьевна</w:t>
            </w:r>
          </w:p>
        </w:tc>
        <w:tc>
          <w:tcPr>
            <w:tcW w:w="6096" w:type="dxa"/>
          </w:tcPr>
          <w:p w14:paraId="00B63ACB" w14:textId="7B238DC3" w:rsidR="005E4898" w:rsidRDefault="005E4898" w:rsidP="008F4C0F">
            <w:pPr>
              <w:tabs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  <w:r w:rsidRPr="00562F80">
              <w:rPr>
                <w:sz w:val="28"/>
                <w:szCs w:val="28"/>
              </w:rPr>
              <w:t xml:space="preserve">- </w:t>
            </w:r>
            <w:r w:rsidR="00465C4E">
              <w:rPr>
                <w:sz w:val="28"/>
                <w:szCs w:val="28"/>
              </w:rPr>
              <w:t>референт организационно-правового департамента</w:t>
            </w:r>
            <w:bookmarkStart w:id="0" w:name="_GoBack"/>
            <w:bookmarkEnd w:id="0"/>
            <w:r w:rsidR="005F7DB5">
              <w:rPr>
                <w:sz w:val="28"/>
                <w:szCs w:val="28"/>
              </w:rPr>
              <w:t>.</w:t>
            </w:r>
          </w:p>
          <w:p w14:paraId="69FA34F7" w14:textId="77777777" w:rsidR="005E4898" w:rsidRPr="00562F80" w:rsidRDefault="005E4898" w:rsidP="008F4C0F">
            <w:pPr>
              <w:tabs>
                <w:tab w:val="left" w:pos="4320"/>
              </w:tabs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4E51A" w14:textId="77777777" w:rsidR="00CE3DE3" w:rsidRDefault="00CE3DE3">
      <w:r>
        <w:separator/>
      </w:r>
    </w:p>
  </w:endnote>
  <w:endnote w:type="continuationSeparator" w:id="0">
    <w:p w14:paraId="36E390A8" w14:textId="77777777" w:rsidR="00CE3DE3" w:rsidRDefault="00CE3DE3">
      <w:r>
        <w:continuationSeparator/>
      </w:r>
    </w:p>
  </w:endnote>
  <w:endnote w:type="continuationNotice" w:id="1">
    <w:p w14:paraId="40708669" w14:textId="77777777" w:rsidR="007A3CBA" w:rsidRDefault="007A3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17274" w14:textId="77777777" w:rsidR="00CE3DE3" w:rsidRDefault="00CE3DE3">
      <w:r>
        <w:separator/>
      </w:r>
    </w:p>
  </w:footnote>
  <w:footnote w:type="continuationSeparator" w:id="0">
    <w:p w14:paraId="3C65EBEC" w14:textId="77777777" w:rsidR="00CE3DE3" w:rsidRDefault="00CE3DE3">
      <w:r>
        <w:continuationSeparator/>
      </w:r>
    </w:p>
  </w:footnote>
  <w:footnote w:type="continuationNotice" w:id="1">
    <w:p w14:paraId="02D89811" w14:textId="77777777" w:rsidR="007A3CBA" w:rsidRDefault="007A3C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E50D3"/>
    <w:rsid w:val="001067F4"/>
    <w:rsid w:val="00115A57"/>
    <w:rsid w:val="00124E84"/>
    <w:rsid w:val="001348EB"/>
    <w:rsid w:val="00134EA8"/>
    <w:rsid w:val="001673C6"/>
    <w:rsid w:val="00184800"/>
    <w:rsid w:val="001C0012"/>
    <w:rsid w:val="001D1577"/>
    <w:rsid w:val="00202A45"/>
    <w:rsid w:val="002058EC"/>
    <w:rsid w:val="002369D3"/>
    <w:rsid w:val="00256C0E"/>
    <w:rsid w:val="002646EC"/>
    <w:rsid w:val="00297250"/>
    <w:rsid w:val="002E12B6"/>
    <w:rsid w:val="0033332F"/>
    <w:rsid w:val="00347415"/>
    <w:rsid w:val="00363FC9"/>
    <w:rsid w:val="00386434"/>
    <w:rsid w:val="003A73CD"/>
    <w:rsid w:val="003C60EC"/>
    <w:rsid w:val="003E33E2"/>
    <w:rsid w:val="003E62A0"/>
    <w:rsid w:val="003E74EC"/>
    <w:rsid w:val="00416224"/>
    <w:rsid w:val="00465C4E"/>
    <w:rsid w:val="00487309"/>
    <w:rsid w:val="00494C94"/>
    <w:rsid w:val="005D62D2"/>
    <w:rsid w:val="005E4898"/>
    <w:rsid w:val="005E7F6A"/>
    <w:rsid w:val="005F7DB5"/>
    <w:rsid w:val="00607B83"/>
    <w:rsid w:val="00651800"/>
    <w:rsid w:val="0069119B"/>
    <w:rsid w:val="006C5A61"/>
    <w:rsid w:val="006D374C"/>
    <w:rsid w:val="00725C1B"/>
    <w:rsid w:val="00775F5A"/>
    <w:rsid w:val="0078048B"/>
    <w:rsid w:val="007853E2"/>
    <w:rsid w:val="007A3CBA"/>
    <w:rsid w:val="007E72E3"/>
    <w:rsid w:val="00860414"/>
    <w:rsid w:val="00864CB0"/>
    <w:rsid w:val="008872B8"/>
    <w:rsid w:val="008D7012"/>
    <w:rsid w:val="00900CA3"/>
    <w:rsid w:val="00901976"/>
    <w:rsid w:val="009535CE"/>
    <w:rsid w:val="00954F23"/>
    <w:rsid w:val="00974CA6"/>
    <w:rsid w:val="009C6A25"/>
    <w:rsid w:val="009C6BB8"/>
    <w:rsid w:val="009F330D"/>
    <w:rsid w:val="00A0116A"/>
    <w:rsid w:val="00A55B69"/>
    <w:rsid w:val="00AC6445"/>
    <w:rsid w:val="00AE26DD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B73D8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B73D8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B73D85"/>
    <w:rsid w:val="00C5213E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00ae519a-a787-4cb6-a9f3-e0d2ce624f96"/>
    <ds:schemaRef ds:uri="http://schemas.microsoft.com/office/2006/metadata/properties"/>
    <ds:schemaRef ds:uri="http://schemas.microsoft.com/sharepoint/v3"/>
    <ds:schemaRef ds:uri="http://www.w3.org/XML/1998/namespace"/>
    <ds:schemaRef ds:uri="D7192FFF-C2B2-4F10-B7A4-C791C93B1729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13</cp:revision>
  <dcterms:created xsi:type="dcterms:W3CDTF">2020-04-07T04:55:00Z</dcterms:created>
  <dcterms:modified xsi:type="dcterms:W3CDTF">2021-11-25T05:01:00Z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