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B995807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A445D">
        <w:rPr>
          <w:sz w:val="28"/>
          <w:szCs w:val="28"/>
        </w:rPr>
        <w:t xml:space="preserve"> 1</w:t>
      </w:r>
    </w:p>
    <w:p w14:paraId="3F8C5EB0" w14:textId="3C38D92C" w:rsidR="00864CB0" w:rsidRPr="00B622D9" w:rsidRDefault="00FA445D" w:rsidP="00FA44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>
        <w:rPr>
          <w:sz w:val="28"/>
          <w:szCs w:val="28"/>
        </w:rPr>
        <w:br/>
        <w:t>постановлением администрации</w:t>
      </w:r>
    </w:p>
    <w:p w14:paraId="07195417" w14:textId="77777777" w:rsidR="00864CB0" w:rsidRDefault="00864CB0" w:rsidP="00FA44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FA44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5633674" w:rsidR="00864CB0" w:rsidRPr="005429DB" w:rsidRDefault="00864CB0" w:rsidP="00FA445D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AF379C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AF379C">
            <w:rPr>
              <w:sz w:val="28"/>
              <w:szCs w:val="28"/>
            </w:rPr>
            <w:t>670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FA445D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5ECD634" w14:textId="46CDFA5A" w:rsidR="00A93B95" w:rsidRDefault="00802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>
        <w:rPr>
          <w:bCs/>
          <w:sz w:val="28"/>
          <w:szCs w:val="28"/>
        </w:rPr>
        <w:br/>
      </w:r>
      <w:r w:rsidR="001336F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</w:t>
      </w:r>
      <w:r w:rsidR="001336F1">
        <w:rPr>
          <w:bCs/>
          <w:sz w:val="28"/>
          <w:szCs w:val="28"/>
        </w:rPr>
        <w:t xml:space="preserve">проведении муниципального смотра-конкурса на лучшее новогоднее оформление предприятий потребительского рынка </w:t>
      </w:r>
      <w:r>
        <w:rPr>
          <w:bCs/>
          <w:sz w:val="28"/>
          <w:szCs w:val="28"/>
        </w:rPr>
        <w:t>«</w:t>
      </w:r>
      <w:r w:rsidR="001336F1">
        <w:rPr>
          <w:bCs/>
          <w:sz w:val="28"/>
          <w:szCs w:val="28"/>
        </w:rPr>
        <w:t>Новогодние огни – 2022</w:t>
      </w:r>
      <w:r>
        <w:rPr>
          <w:bCs/>
          <w:sz w:val="28"/>
          <w:szCs w:val="28"/>
        </w:rPr>
        <w:t>»</w:t>
      </w:r>
    </w:p>
    <w:p w14:paraId="05EF4245" w14:textId="77777777" w:rsidR="00802421" w:rsidRDefault="0080242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D94AB41" w14:textId="77777777" w:rsidR="001336F1" w:rsidRPr="00CF26F6" w:rsidRDefault="001336F1" w:rsidP="001336F1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0B7AAAC4" w14:textId="77777777" w:rsidR="001336F1" w:rsidRPr="00CF26F6" w:rsidRDefault="001336F1" w:rsidP="001336F1">
      <w:pPr>
        <w:pStyle w:val="ac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BF5E5FC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1.1. Настоящее Положение о проведении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2</w:t>
      </w:r>
      <w:r w:rsidRPr="000E52F5">
        <w:rPr>
          <w:sz w:val="28"/>
          <w:szCs w:val="28"/>
        </w:rPr>
        <w:t>» (далее – Положение) определяет условия, порядок проведения, критерии оценки участников, подведение итогов и награждение победителей муниципального смотра-конкурса на лучшее новогоднее оформление предприятий потребительского рынка «Новогодние огни – 202</w:t>
      </w:r>
      <w:r>
        <w:rPr>
          <w:sz w:val="28"/>
          <w:szCs w:val="28"/>
        </w:rPr>
        <w:t>2</w:t>
      </w:r>
      <w:r w:rsidRPr="000E52F5">
        <w:rPr>
          <w:sz w:val="28"/>
          <w:szCs w:val="28"/>
        </w:rPr>
        <w:t>» (далее - конкурс).</w:t>
      </w:r>
    </w:p>
    <w:p w14:paraId="2384EB03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1.2. Организация и проведение конкурса возлагается на отдел экономики департамента экономического развития, строительства, жилищно-коммунального и дорожного хозяйства (далее – отдел экономики).</w:t>
      </w:r>
    </w:p>
    <w:p w14:paraId="3D388C4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1.3.</w:t>
      </w:r>
      <w:r>
        <w:rPr>
          <w:sz w:val="28"/>
          <w:szCs w:val="28"/>
        </w:rPr>
        <w:t xml:space="preserve"> Конкурс проводится в период с 10 </w:t>
      </w:r>
      <w:r w:rsidRPr="000E52F5">
        <w:rPr>
          <w:sz w:val="28"/>
          <w:szCs w:val="28"/>
        </w:rPr>
        <w:t>декабря по 2</w:t>
      </w:r>
      <w:r>
        <w:rPr>
          <w:sz w:val="28"/>
          <w:szCs w:val="28"/>
        </w:rPr>
        <w:t>4</w:t>
      </w:r>
      <w:r w:rsidRPr="000E52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0E52F5">
        <w:rPr>
          <w:sz w:val="28"/>
          <w:szCs w:val="28"/>
        </w:rPr>
        <w:t xml:space="preserve"> года.</w:t>
      </w:r>
    </w:p>
    <w:p w14:paraId="3D6B91B5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1.4. Целью конкурса является создание новогодней праздничной атмосферы для жителей и гостей муниципального образования «Городской округ Ногликский», улучшение эстетической выразительности фасадов зданий, витрин, входных групп и прилегающих территорий предприятий потребительского рынка с использованием элементов новогодней символики.</w:t>
      </w:r>
    </w:p>
    <w:p w14:paraId="62C1B2E1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1.5. Задачи конкурса: определение и поощрение предприятий потребительского рынка,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3BF851A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1.6. Итоги конкурса подводятся конкурсной комиссией.</w:t>
      </w:r>
    </w:p>
    <w:p w14:paraId="40626849" w14:textId="77777777" w:rsidR="001336F1" w:rsidRDefault="001336F1" w:rsidP="001336F1">
      <w:pPr>
        <w:ind w:firstLine="709"/>
        <w:jc w:val="center"/>
        <w:rPr>
          <w:bCs/>
          <w:sz w:val="28"/>
          <w:szCs w:val="28"/>
        </w:rPr>
      </w:pPr>
    </w:p>
    <w:p w14:paraId="1A479DD3" w14:textId="77777777" w:rsidR="001336F1" w:rsidRPr="00CF26F6" w:rsidRDefault="001336F1" w:rsidP="001336F1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6F6">
        <w:rPr>
          <w:rFonts w:ascii="Times New Roman" w:hAnsi="Times New Roman"/>
          <w:bCs/>
          <w:sz w:val="28"/>
          <w:szCs w:val="28"/>
        </w:rPr>
        <w:t>Условия проведения конкурса</w:t>
      </w:r>
    </w:p>
    <w:p w14:paraId="487E714F" w14:textId="77777777" w:rsidR="001336F1" w:rsidRPr="00CF26F6" w:rsidRDefault="001336F1" w:rsidP="001336F1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CDAC61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2.1. В конкурсе принимают участие 2 категории объектов потребительского рынка: торговля, общественное питание 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2E5AE66C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Вне конкурса могут участвовать в оформлении объектов хозяйствующие субъекты потребительского рынка: гостиницы, объекты бытового обслуживания.</w:t>
      </w:r>
    </w:p>
    <w:p w14:paraId="70468743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2.2. Заявки на участие в конку</w:t>
      </w:r>
      <w:r>
        <w:rPr>
          <w:sz w:val="28"/>
          <w:szCs w:val="28"/>
        </w:rPr>
        <w:t>рсе принимаются с 10</w:t>
      </w:r>
      <w:r w:rsidRPr="000E52F5">
        <w:rPr>
          <w:sz w:val="28"/>
          <w:szCs w:val="28"/>
        </w:rPr>
        <w:t xml:space="preserve"> декабря по </w:t>
      </w:r>
      <w:r>
        <w:rPr>
          <w:sz w:val="28"/>
          <w:szCs w:val="28"/>
        </w:rPr>
        <w:t>21</w:t>
      </w:r>
      <w:r w:rsidRPr="000E52F5">
        <w:rPr>
          <w:sz w:val="28"/>
          <w:szCs w:val="28"/>
        </w:rPr>
        <w:t xml:space="preserve"> декабря включительно отделом экономики по адресу: пгт. Ноглики, ул. Советская, 15, кабинет 211, или по факсу: 91178, или по электронной почте: </w:t>
      </w:r>
      <w:r w:rsidRPr="000E52F5">
        <w:rPr>
          <w:sz w:val="28"/>
          <w:szCs w:val="28"/>
          <w:lang w:val="en-US"/>
        </w:rPr>
        <w:t>econ</w:t>
      </w:r>
      <w:r w:rsidRPr="000E52F5">
        <w:rPr>
          <w:sz w:val="28"/>
          <w:szCs w:val="28"/>
        </w:rPr>
        <w:t>@</w:t>
      </w:r>
      <w:r w:rsidRPr="000E52F5">
        <w:rPr>
          <w:sz w:val="28"/>
          <w:szCs w:val="28"/>
          <w:lang w:val="en-US"/>
        </w:rPr>
        <w:t>nogliki</w:t>
      </w:r>
      <w:r w:rsidRPr="000E52F5">
        <w:rPr>
          <w:sz w:val="28"/>
          <w:szCs w:val="28"/>
        </w:rPr>
        <w:t>-</w:t>
      </w:r>
      <w:r w:rsidRPr="000E52F5">
        <w:rPr>
          <w:sz w:val="28"/>
          <w:szCs w:val="28"/>
          <w:lang w:val="en-US"/>
        </w:rPr>
        <w:t>adm</w:t>
      </w:r>
      <w:r w:rsidRPr="000E52F5">
        <w:rPr>
          <w:sz w:val="28"/>
          <w:szCs w:val="28"/>
        </w:rPr>
        <w:t>.</w:t>
      </w:r>
      <w:r w:rsidRPr="000E52F5">
        <w:rPr>
          <w:sz w:val="28"/>
          <w:szCs w:val="28"/>
          <w:lang w:val="en-US"/>
        </w:rPr>
        <w:t>ru</w:t>
      </w:r>
      <w:r w:rsidRPr="000E52F5">
        <w:rPr>
          <w:sz w:val="28"/>
          <w:szCs w:val="28"/>
        </w:rPr>
        <w:t>. Контактные телефоны: 91059, 91824 (отдел экономики).</w:t>
      </w:r>
    </w:p>
    <w:p w14:paraId="5CC000DC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2.3. Заявка оформляется в произвольной форме и должна содержать следующие сведения:</w:t>
      </w:r>
    </w:p>
    <w:p w14:paraId="4CEDEAF0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наименование хозяйствующего субъекта,</w:t>
      </w:r>
    </w:p>
    <w:p w14:paraId="5E5ACC0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Ф.И.О. руководителя хозяйствующего субъекта,</w:t>
      </w:r>
    </w:p>
    <w:p w14:paraId="5C53313E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местонахождение объекта «участника конкурса»,</w:t>
      </w:r>
    </w:p>
    <w:p w14:paraId="7E94F089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контактный телефон,</w:t>
      </w:r>
    </w:p>
    <w:p w14:paraId="32DCAFE1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банковские реквизиты.</w:t>
      </w:r>
    </w:p>
    <w:p w14:paraId="57542B2B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2.4. Конкурс проводится по номинации «Лучшее новогоднее оформление предприятия потребительского рынка».</w:t>
      </w:r>
    </w:p>
    <w:p w14:paraId="5309080E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2.5. Классификация объектов потребительского рынка по группам:</w:t>
      </w:r>
    </w:p>
    <w:p w14:paraId="1C86EF75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</w:t>
      </w:r>
      <w:r w:rsidRPr="000E52F5">
        <w:rPr>
          <w:sz w:val="28"/>
          <w:szCs w:val="28"/>
        </w:rPr>
        <w:t>группа – стационарные торговые объекты торговой площадью до 100 кв.м</w:t>
      </w:r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7F9D2455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Pr="000E52F5">
        <w:rPr>
          <w:sz w:val="28"/>
          <w:szCs w:val="28"/>
        </w:rPr>
        <w:t>группа – стационарные торговые объекты торговой площадью от 100 кв.м и более</w:t>
      </w:r>
      <w:r>
        <w:rPr>
          <w:sz w:val="28"/>
          <w:szCs w:val="28"/>
        </w:rPr>
        <w:t xml:space="preserve"> (1-ое место, 2-ое место, 3-е место)</w:t>
      </w:r>
      <w:r w:rsidRPr="000E52F5">
        <w:rPr>
          <w:sz w:val="28"/>
          <w:szCs w:val="28"/>
        </w:rPr>
        <w:t>;</w:t>
      </w:r>
    </w:p>
    <w:p w14:paraId="4A87BFF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</w:t>
      </w:r>
      <w:r w:rsidRPr="000E52F5">
        <w:rPr>
          <w:sz w:val="28"/>
          <w:szCs w:val="28"/>
        </w:rPr>
        <w:t>группа – предприятия общественного питания.</w:t>
      </w:r>
    </w:p>
    <w:p w14:paraId="54DD81DC" w14:textId="77777777" w:rsidR="001336F1" w:rsidRDefault="001336F1" w:rsidP="001336F1">
      <w:pPr>
        <w:ind w:firstLine="709"/>
        <w:jc w:val="center"/>
        <w:rPr>
          <w:sz w:val="28"/>
          <w:szCs w:val="28"/>
        </w:rPr>
      </w:pPr>
    </w:p>
    <w:p w14:paraId="50CBC829" w14:textId="77777777" w:rsidR="001336F1" w:rsidRPr="00CF26F6" w:rsidRDefault="001336F1" w:rsidP="001336F1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Порядок проведения конкурса</w:t>
      </w:r>
    </w:p>
    <w:p w14:paraId="34CAB4AC" w14:textId="77777777" w:rsidR="001336F1" w:rsidRPr="00CF26F6" w:rsidRDefault="001336F1" w:rsidP="001336F1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81F3EA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17773226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3.2. Этапы проведения ежегодного конкурса:</w:t>
      </w:r>
    </w:p>
    <w:p w14:paraId="52CBA2FC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10 декабря по 21</w:t>
      </w:r>
      <w:r w:rsidRPr="000E52F5">
        <w:rPr>
          <w:sz w:val="28"/>
          <w:szCs w:val="28"/>
        </w:rPr>
        <w:t xml:space="preserve"> декабря – прием заявок;</w:t>
      </w:r>
    </w:p>
    <w:p w14:paraId="69388CD0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 2</w:t>
      </w:r>
      <w:r>
        <w:rPr>
          <w:sz w:val="28"/>
          <w:szCs w:val="28"/>
        </w:rPr>
        <w:t>2</w:t>
      </w:r>
      <w:r w:rsidRPr="000E52F5">
        <w:rPr>
          <w:sz w:val="28"/>
          <w:szCs w:val="28"/>
        </w:rPr>
        <w:t xml:space="preserve"> по 2</w:t>
      </w:r>
      <w:r>
        <w:rPr>
          <w:sz w:val="28"/>
          <w:szCs w:val="28"/>
        </w:rPr>
        <w:t>4</w:t>
      </w:r>
      <w:r w:rsidRPr="000E52F5">
        <w:rPr>
          <w:sz w:val="28"/>
          <w:szCs w:val="28"/>
        </w:rPr>
        <w:t xml:space="preserve"> декабря – выезд комиссии на предприятия потребительского рынка;</w:t>
      </w:r>
    </w:p>
    <w:p w14:paraId="397EFDA6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- 2</w:t>
      </w:r>
      <w:r>
        <w:rPr>
          <w:sz w:val="28"/>
          <w:szCs w:val="28"/>
        </w:rPr>
        <w:t>7</w:t>
      </w:r>
      <w:r w:rsidRPr="000E52F5">
        <w:rPr>
          <w:sz w:val="28"/>
          <w:szCs w:val="28"/>
        </w:rPr>
        <w:t xml:space="preserve"> декабря – подведение итогов и определение победителей конкурса; подготовка проекта постановления администрации муниципального образования «Городской округ Ногликский» «Об итогах проведения муниципального смотра-конкурса на лучшее новогоднее оформление предприятий потребительского рынка», передача итогов конкурса в отдел бухгалтерского учета, отчетности и закупок администрации муниципального образования «Городской округ Ногликский».</w:t>
      </w:r>
    </w:p>
    <w:p w14:paraId="57D5AD55" w14:textId="77777777" w:rsidR="001336F1" w:rsidRDefault="001336F1" w:rsidP="001336F1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0D07370F" w14:textId="77777777" w:rsidR="001336F1" w:rsidRPr="00CF26F6" w:rsidRDefault="001336F1" w:rsidP="001336F1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14:paraId="68D7EEE6" w14:textId="77777777" w:rsidR="001336F1" w:rsidRPr="00CF26F6" w:rsidRDefault="001336F1" w:rsidP="001336F1">
      <w:pPr>
        <w:pStyle w:val="ac"/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F4CD17" w14:textId="77777777" w:rsidR="001336F1" w:rsidRPr="000E52F5" w:rsidRDefault="001336F1" w:rsidP="001336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 Критериями оценки участников конкурса являются:</w:t>
      </w:r>
    </w:p>
    <w:p w14:paraId="506CB589" w14:textId="77777777" w:rsidR="001336F1" w:rsidRPr="000E52F5" w:rsidRDefault="001336F1" w:rsidP="001336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4.1.1. Оформление по новогодней тематике фасада предприятия и входной группы с применением светотехнических элементов.</w:t>
      </w:r>
    </w:p>
    <w:p w14:paraId="757D1BDD" w14:textId="77777777" w:rsidR="001336F1" w:rsidRPr="000E52F5" w:rsidRDefault="001336F1" w:rsidP="001336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4.1.2. Наличие на прилегающей территории искусственных или живых елей, декорирование деревьев (при наличии на территории) праздничными световыми гирляндами, возможно использование светового шнура холодного света и прожекторов для подсвечивания деревьев.</w:t>
      </w:r>
    </w:p>
    <w:p w14:paraId="5BA2D7FB" w14:textId="77777777" w:rsidR="001336F1" w:rsidRPr="000E52F5" w:rsidRDefault="001336F1" w:rsidP="001336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4.1.3. Оформление прилегающей территории с использованием снежных и ледяных фигур, сказочных новогодних объемных персонажей, декоративно-художественной и световой продукции.</w:t>
      </w:r>
    </w:p>
    <w:p w14:paraId="1144AB34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4.1.4. Применение современных решений в художественном оформлении интерьера торговых залов, залов обслуживания и витрин в новогодней тематике. Праздничное оформление витрин и интерьеров должно иметь элементы декоративно-художественного и светового оформления, с достаточным уровнем освещенности, необходимым для восприятия в темное время суток.</w:t>
      </w:r>
    </w:p>
    <w:p w14:paraId="12689667" w14:textId="77777777" w:rsidR="001336F1" w:rsidRPr="000E52F5" w:rsidRDefault="001336F1" w:rsidP="001336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4.1.5. Наличие фирменной одежды обслуживающего персонала с использованием новогодней тематики.</w:t>
      </w:r>
    </w:p>
    <w:p w14:paraId="515E9CD9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4.1.6. Организация предприятиями потребительского рынка:  </w:t>
      </w:r>
    </w:p>
    <w:p w14:paraId="35B409D9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 -праздничной торговли сувенирно-подарочной продукцией с новогодней и рождественской тематикой;</w:t>
      </w:r>
    </w:p>
    <w:p w14:paraId="56EA9B94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расширение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015F5D21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продление режима работы предприятий в предпраздничные и праздничные дни.</w:t>
      </w:r>
    </w:p>
    <w:p w14:paraId="42845EBB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4.1.7. Оценка участников смотра-конкурса на лучшее новогоднее оформление предприятий потребительского рынка производится в соответствии с оценочным листом участника (приложение).</w:t>
      </w:r>
    </w:p>
    <w:p w14:paraId="6B32F80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4.1.8. При подведении итогов принимается во внимание:</w:t>
      </w:r>
    </w:p>
    <w:p w14:paraId="1D6351BC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- санитарно-техническое состояние помещений и прилегающей территории;</w:t>
      </w:r>
    </w:p>
    <w:p w14:paraId="06435D8F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6168FCA1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13B0A9D9" w14:textId="77777777" w:rsidR="001336F1" w:rsidRDefault="001336F1" w:rsidP="001336F1">
      <w:pPr>
        <w:ind w:firstLine="709"/>
        <w:jc w:val="center"/>
        <w:rPr>
          <w:bCs/>
          <w:sz w:val="28"/>
          <w:szCs w:val="28"/>
        </w:rPr>
      </w:pPr>
    </w:p>
    <w:p w14:paraId="7B7098E2" w14:textId="77777777" w:rsidR="001336F1" w:rsidRDefault="001336F1" w:rsidP="001336F1">
      <w:pPr>
        <w:ind w:firstLine="709"/>
        <w:jc w:val="center"/>
        <w:rPr>
          <w:bCs/>
          <w:sz w:val="28"/>
          <w:szCs w:val="28"/>
        </w:rPr>
      </w:pPr>
      <w:r w:rsidRPr="000E52F5">
        <w:rPr>
          <w:bCs/>
          <w:sz w:val="28"/>
          <w:szCs w:val="28"/>
        </w:rPr>
        <w:t>5. Подведение итогов и поощрение победителей конкурса</w:t>
      </w:r>
    </w:p>
    <w:p w14:paraId="29A61901" w14:textId="77777777" w:rsidR="001336F1" w:rsidRPr="000E52F5" w:rsidRDefault="001336F1" w:rsidP="001336F1">
      <w:pPr>
        <w:ind w:firstLine="709"/>
        <w:jc w:val="center"/>
        <w:rPr>
          <w:bCs/>
          <w:sz w:val="28"/>
          <w:szCs w:val="28"/>
        </w:rPr>
      </w:pPr>
    </w:p>
    <w:p w14:paraId="6419FB6D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5.1. Оценка участников конкурса осуществляется комиссией по бальной системе от 1 до 5 по критериям, установленным в п. 4 настоящего Положения. Балы заносятся членами конкурсной комиссии в оценочный лист согласно приложению 2 к настоящему Положению.</w:t>
      </w:r>
    </w:p>
    <w:p w14:paraId="53CF6A0D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Победителями конкурса </w:t>
      </w:r>
      <w:r w:rsidRPr="000E52F5">
        <w:rPr>
          <w:sz w:val="28"/>
          <w:szCs w:val="28"/>
        </w:rPr>
        <w:t>в каждой классификационной группе призна</w:t>
      </w:r>
      <w:r>
        <w:rPr>
          <w:sz w:val="28"/>
          <w:szCs w:val="28"/>
        </w:rPr>
        <w:t>е</w:t>
      </w:r>
      <w:r w:rsidRPr="000E52F5">
        <w:rPr>
          <w:sz w:val="28"/>
          <w:szCs w:val="28"/>
        </w:rPr>
        <w:t xml:space="preserve">тся </w:t>
      </w:r>
      <w:r>
        <w:rPr>
          <w:sz w:val="28"/>
          <w:szCs w:val="28"/>
        </w:rPr>
        <w:t>1</w:t>
      </w:r>
      <w:r w:rsidRPr="000E52F5">
        <w:rPr>
          <w:sz w:val="28"/>
          <w:szCs w:val="28"/>
        </w:rPr>
        <w:t xml:space="preserve"> участник, набравши</w:t>
      </w:r>
      <w:r>
        <w:rPr>
          <w:sz w:val="28"/>
          <w:szCs w:val="28"/>
        </w:rPr>
        <w:t>й наибольшее количество баллов,</w:t>
      </w:r>
      <w:r w:rsidRPr="000E52F5">
        <w:rPr>
          <w:sz w:val="28"/>
          <w:szCs w:val="28"/>
        </w:rPr>
        <w:t xml:space="preserve"> выставленных всеми членами конкурсной комиссии.</w:t>
      </w:r>
    </w:p>
    <w:p w14:paraId="57244C50" w14:textId="77777777" w:rsidR="001336F1" w:rsidRPr="000E52F5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В случае наличия участников, набравших равное число баллов, победитель определяется с учетом положений п. 4.1.8 настоящего Положения, которые оцениваются от 0 до 5 баллов.</w:t>
      </w:r>
    </w:p>
    <w:p w14:paraId="26907FDE" w14:textId="77777777" w:rsidR="001336F1" w:rsidRDefault="001336F1" w:rsidP="001336F1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5.3. Победителям </w:t>
      </w:r>
      <w:r w:rsidRPr="00E22C9E">
        <w:rPr>
          <w:sz w:val="28"/>
          <w:szCs w:val="28"/>
        </w:rPr>
        <w:t xml:space="preserve">вручаются дипломы, цветы и </w:t>
      </w:r>
      <w:r>
        <w:rPr>
          <w:sz w:val="28"/>
          <w:szCs w:val="28"/>
        </w:rPr>
        <w:t>сувениры</w:t>
      </w:r>
      <w:r w:rsidRPr="00E22C9E">
        <w:rPr>
          <w:sz w:val="28"/>
          <w:szCs w:val="28"/>
        </w:rPr>
        <w:t xml:space="preserve"> в соответствии с классификацией, указанной в п. 2.5. настоящего Положения</w:t>
      </w:r>
      <w:r>
        <w:rPr>
          <w:sz w:val="28"/>
          <w:szCs w:val="28"/>
        </w:rPr>
        <w:t>.</w:t>
      </w:r>
    </w:p>
    <w:p w14:paraId="10862338" w14:textId="77777777" w:rsidR="001336F1" w:rsidRPr="00E22C9E" w:rsidRDefault="001336F1" w:rsidP="001336F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5.4. Конкурсной комиссией могут быть отмечены иные участники конкурса: «За активное участие», «Самая оригинальная елка», «Необычное поздравление», «Новогодняя роспись» и другие.</w:t>
      </w:r>
    </w:p>
    <w:p w14:paraId="0501DE55" w14:textId="77777777" w:rsidR="001336F1" w:rsidRPr="00E22C9E" w:rsidRDefault="001336F1" w:rsidP="001336F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5.5.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33BB2531" w14:textId="77777777" w:rsidR="001336F1" w:rsidRDefault="001336F1" w:rsidP="001336F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5.6. Материалы об итогах конкурса публикуются в средствах массовой информации.</w:t>
      </w:r>
    </w:p>
    <w:p w14:paraId="2D8E9920" w14:textId="77777777" w:rsidR="001336F1" w:rsidRPr="00E22C9E" w:rsidRDefault="001336F1" w:rsidP="001336F1">
      <w:pPr>
        <w:ind w:firstLine="709"/>
        <w:jc w:val="both"/>
        <w:rPr>
          <w:sz w:val="28"/>
          <w:szCs w:val="28"/>
        </w:rPr>
      </w:pPr>
    </w:p>
    <w:p w14:paraId="52952FAC" w14:textId="77777777" w:rsidR="001336F1" w:rsidRPr="00CF26F6" w:rsidRDefault="001336F1" w:rsidP="001336F1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6. Финансирование расходов на поощрение победителей конкурса</w:t>
      </w:r>
    </w:p>
    <w:p w14:paraId="4052CB87" w14:textId="77777777" w:rsidR="001336F1" w:rsidRPr="00CF26F6" w:rsidRDefault="001336F1" w:rsidP="001336F1">
      <w:pPr>
        <w:ind w:left="360"/>
        <w:rPr>
          <w:sz w:val="28"/>
          <w:szCs w:val="28"/>
        </w:rPr>
      </w:pPr>
    </w:p>
    <w:p w14:paraId="4356BF0D" w14:textId="77777777" w:rsidR="001336F1" w:rsidRPr="00E22C9E" w:rsidRDefault="001336F1" w:rsidP="001336F1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6.1. Финансирование расходов на поощрение победителей конкурса осуществляется за счет средств бюджета муниципального образования «Городской округ Ногликский» 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«Городской округ Ногликский» (пункт 1.1.1 «Организация и проведение конкурсов с участием субъектов МСП» подпрограмма 1 «Развитие малого и среднего предпринимательства в муниципальном образовании «Городской округ Ногликский»), утвержденной постановлением администрации муниципального образования «Городской округ Ногликский» от 16.12.2016 № 876.</w:t>
      </w:r>
    </w:p>
    <w:p w14:paraId="71EC3AB9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6.2. Главным распорядителем средств бюджета муниципального образования «Городской округ Ногликский», предусмотренных на финансирование расходов на поощрение победителей конкурса, является администрация муниципального образования «Городской округ Ногликский».</w:t>
      </w:r>
    </w:p>
    <w:p w14:paraId="0E95C5B8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6.3. К расходам на поощрение победителей конкурса относятся:</w:t>
      </w:r>
    </w:p>
    <w:p w14:paraId="22CED6B9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сувенирная продукция </w:t>
      </w:r>
      <w:r w:rsidRPr="00E22C9E">
        <w:rPr>
          <w:sz w:val="28"/>
          <w:szCs w:val="28"/>
        </w:rPr>
        <w:t>для награждения победителя конкурса на одного участника;</w:t>
      </w:r>
    </w:p>
    <w:p w14:paraId="7410377E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(изготовление) дипломов на одного участника;</w:t>
      </w:r>
    </w:p>
    <w:p w14:paraId="2D2DD722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букетов цветов.</w:t>
      </w:r>
    </w:p>
    <w:p w14:paraId="52A2FEA7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6.4. Расходование средств на поощрение победителей конкурса применять в соответствии со сметой расходов (приложение 3).</w:t>
      </w:r>
    </w:p>
    <w:p w14:paraId="52103B90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E22C9E">
        <w:rPr>
          <w:sz w:val="28"/>
          <w:szCs w:val="28"/>
        </w:rPr>
        <w:t>. Контроль за использованием бюджетных средств осуществляет главный распорядитель средств бюджета муниципального образования «Городской округ Ногликский» в соответствии с полномочиями, установленными законодательством Российской Федерации и администрацией муниципального образования «Городской округ Ногликский».</w:t>
      </w:r>
    </w:p>
    <w:p w14:paraId="53C9D68F" w14:textId="77777777" w:rsidR="001336F1" w:rsidRDefault="001336F1" w:rsidP="001336F1">
      <w:pPr>
        <w:ind w:firstLine="567"/>
        <w:jc w:val="center"/>
        <w:rPr>
          <w:sz w:val="28"/>
          <w:szCs w:val="28"/>
        </w:rPr>
      </w:pPr>
    </w:p>
    <w:p w14:paraId="0138FE3A" w14:textId="77777777" w:rsidR="001336F1" w:rsidRDefault="001336F1" w:rsidP="001336F1">
      <w:pPr>
        <w:ind w:firstLine="567"/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7. Заключительные положения</w:t>
      </w:r>
    </w:p>
    <w:p w14:paraId="027D951F" w14:textId="77777777" w:rsidR="001336F1" w:rsidRPr="00E22C9E" w:rsidRDefault="001336F1" w:rsidP="001336F1">
      <w:pPr>
        <w:ind w:firstLine="567"/>
        <w:jc w:val="center"/>
        <w:rPr>
          <w:sz w:val="28"/>
          <w:szCs w:val="28"/>
        </w:rPr>
      </w:pPr>
    </w:p>
    <w:p w14:paraId="26CE7385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Лица, виновные в нарушении настоящего Положения несут ответственность в соответствии с действующим законодательством.</w:t>
      </w:r>
    </w:p>
    <w:p w14:paraId="59328F90" w14:textId="77777777" w:rsidR="001336F1" w:rsidRPr="00E22C9E" w:rsidRDefault="001336F1" w:rsidP="001336F1">
      <w:pPr>
        <w:ind w:firstLine="567"/>
        <w:jc w:val="both"/>
        <w:rPr>
          <w:sz w:val="28"/>
          <w:szCs w:val="28"/>
        </w:r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Default="00416224" w:rsidP="00864CB0"/>
    <w:p w14:paraId="2B66D0CF" w14:textId="5F2158D2" w:rsidR="00802421" w:rsidRDefault="00802421" w:rsidP="00864CB0"/>
    <w:p w14:paraId="13A940A3" w14:textId="77777777" w:rsidR="00802421" w:rsidRDefault="00802421" w:rsidP="00864CB0"/>
    <w:p w14:paraId="07232076" w14:textId="77777777" w:rsidR="00802421" w:rsidRDefault="00802421" w:rsidP="00864CB0"/>
    <w:p w14:paraId="5307C52F" w14:textId="77777777" w:rsidR="00802421" w:rsidRDefault="00802421" w:rsidP="00864CB0"/>
    <w:p w14:paraId="5AFDF192" w14:textId="77777777" w:rsidR="00802421" w:rsidRDefault="00802421" w:rsidP="00864CB0"/>
    <w:p w14:paraId="4677A947" w14:textId="77777777" w:rsidR="00802421" w:rsidRDefault="00802421" w:rsidP="00864CB0"/>
    <w:p w14:paraId="01778BD5" w14:textId="77777777" w:rsidR="00802421" w:rsidRDefault="00802421" w:rsidP="00864CB0"/>
    <w:p w14:paraId="65BB2139" w14:textId="77777777" w:rsidR="00802421" w:rsidRDefault="00802421" w:rsidP="00864CB0"/>
    <w:p w14:paraId="54193E04" w14:textId="77777777" w:rsidR="00802421" w:rsidRDefault="00802421" w:rsidP="00864CB0"/>
    <w:p w14:paraId="4D9C4778" w14:textId="77777777" w:rsidR="00802421" w:rsidRDefault="00802421" w:rsidP="00864CB0"/>
    <w:p w14:paraId="11A94531" w14:textId="77777777" w:rsidR="00802421" w:rsidRDefault="00802421" w:rsidP="00864CB0"/>
    <w:p w14:paraId="43B5DA3C" w14:textId="77777777" w:rsidR="00802421" w:rsidRDefault="00802421" w:rsidP="00864CB0"/>
    <w:p w14:paraId="38332A7A" w14:textId="77777777" w:rsidR="00802421" w:rsidRDefault="00802421" w:rsidP="00864CB0"/>
    <w:p w14:paraId="16CF8638" w14:textId="77777777" w:rsidR="00802421" w:rsidRDefault="00802421" w:rsidP="00864CB0"/>
    <w:p w14:paraId="5D8AD3FD" w14:textId="77777777" w:rsidR="00802421" w:rsidRDefault="00802421" w:rsidP="00864CB0"/>
    <w:p w14:paraId="5F3EF791" w14:textId="77777777" w:rsidR="00802421" w:rsidRDefault="00802421" w:rsidP="00864CB0"/>
    <w:p w14:paraId="1ED0C85E" w14:textId="77777777" w:rsidR="00802421" w:rsidRDefault="00802421" w:rsidP="00864CB0"/>
    <w:p w14:paraId="4F90A471" w14:textId="77777777" w:rsidR="00802421" w:rsidRDefault="00802421" w:rsidP="00864CB0"/>
    <w:p w14:paraId="65011EAD" w14:textId="77777777" w:rsidR="00802421" w:rsidRDefault="00802421" w:rsidP="00864CB0"/>
    <w:p w14:paraId="2A6EA61D" w14:textId="77777777" w:rsidR="00802421" w:rsidRDefault="00802421" w:rsidP="00864CB0"/>
    <w:p w14:paraId="294E7BAD" w14:textId="77777777" w:rsidR="00802421" w:rsidRDefault="00802421" w:rsidP="00864CB0"/>
    <w:p w14:paraId="31BCA4CF" w14:textId="77777777" w:rsidR="00802421" w:rsidRDefault="00802421" w:rsidP="00864CB0"/>
    <w:p w14:paraId="6C659C59" w14:textId="77777777" w:rsidR="00802421" w:rsidRDefault="00802421" w:rsidP="00864CB0"/>
    <w:p w14:paraId="359BFB23" w14:textId="77777777" w:rsidR="00802421" w:rsidRDefault="00802421" w:rsidP="00864CB0"/>
    <w:p w14:paraId="56544590" w14:textId="77777777" w:rsidR="00802421" w:rsidRDefault="00802421" w:rsidP="00864CB0"/>
    <w:p w14:paraId="6597B77F" w14:textId="77777777" w:rsidR="00802421" w:rsidRDefault="00802421" w:rsidP="00864CB0"/>
    <w:p w14:paraId="2C54BC29" w14:textId="77777777" w:rsidR="00802421" w:rsidRDefault="00802421" w:rsidP="00864CB0"/>
    <w:p w14:paraId="4EE47B4D" w14:textId="77777777" w:rsidR="00802421" w:rsidRDefault="00802421" w:rsidP="00864CB0"/>
    <w:p w14:paraId="30BF20AB" w14:textId="77777777" w:rsidR="00802421" w:rsidRDefault="00802421" w:rsidP="00864CB0"/>
    <w:p w14:paraId="2EED94DC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6B748307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6FD38BD7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21A8B151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5FA72DCA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2B949585" w14:textId="77777777" w:rsidR="00802421" w:rsidRDefault="00802421" w:rsidP="00802421">
      <w:pPr>
        <w:spacing w:line="360" w:lineRule="auto"/>
        <w:ind w:left="142"/>
        <w:jc w:val="center"/>
        <w:rPr>
          <w:sz w:val="28"/>
          <w:szCs w:val="28"/>
        </w:rPr>
      </w:pPr>
    </w:p>
    <w:p w14:paraId="1A12F766" w14:textId="77777777" w:rsidR="00802421" w:rsidRDefault="00802421" w:rsidP="00802421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64A9B954" w14:textId="77777777" w:rsidR="00802421" w:rsidRPr="000C504E" w:rsidRDefault="00802421" w:rsidP="0080242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Положению</w:t>
      </w:r>
      <w:r w:rsidRPr="00AF562A">
        <w:rPr>
          <w:sz w:val="28"/>
          <w:szCs w:val="28"/>
        </w:rPr>
        <w:t xml:space="preserve"> </w:t>
      </w:r>
      <w:r w:rsidRPr="000C504E">
        <w:rPr>
          <w:sz w:val="28"/>
          <w:szCs w:val="28"/>
        </w:rPr>
        <w:t>о муниципальном</w:t>
      </w:r>
    </w:p>
    <w:p w14:paraId="5E37AAF9" w14:textId="37A797AF" w:rsidR="00802421" w:rsidRPr="00B622D9" w:rsidRDefault="00802421" w:rsidP="00802421">
      <w:pPr>
        <w:ind w:left="4536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смотре-конкурсе на лучшее новогоднее оформление предприятий </w:t>
      </w:r>
      <w:r>
        <w:rPr>
          <w:sz w:val="28"/>
          <w:szCs w:val="28"/>
        </w:rPr>
        <w:br/>
      </w:r>
      <w:r w:rsidRPr="000C504E">
        <w:rPr>
          <w:sz w:val="28"/>
          <w:szCs w:val="28"/>
        </w:rPr>
        <w:t xml:space="preserve">потребительского рынка </w:t>
      </w:r>
      <w:r>
        <w:rPr>
          <w:sz w:val="28"/>
          <w:szCs w:val="28"/>
        </w:rPr>
        <w:br/>
      </w:r>
      <w:r w:rsidRPr="000C504E">
        <w:rPr>
          <w:sz w:val="28"/>
          <w:szCs w:val="28"/>
        </w:rPr>
        <w:t>«Новогодние огни – 2022»,</w:t>
      </w:r>
    </w:p>
    <w:p w14:paraId="18A6FC09" w14:textId="77777777" w:rsidR="00802421" w:rsidRDefault="00802421" w:rsidP="0080242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591F961F" w14:textId="5914C27E" w:rsidR="00802421" w:rsidRDefault="00802421" w:rsidP="0080242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0C504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br/>
      </w:r>
      <w:r w:rsidRPr="000C504E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br/>
      </w:r>
      <w:r w:rsidRPr="000C504E">
        <w:rPr>
          <w:sz w:val="28"/>
          <w:szCs w:val="28"/>
        </w:rPr>
        <w:t>«Городской округ Ногликский»</w:t>
      </w:r>
    </w:p>
    <w:p w14:paraId="2BCF0D96" w14:textId="0FF26020" w:rsidR="00802421" w:rsidRPr="005429DB" w:rsidRDefault="00802421" w:rsidP="00802421">
      <w:pPr>
        <w:ind w:left="453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1011065607"/>
          <w:placeholder>
            <w:docPart w:val="0E07E38D14CB440E89569425E1474C16"/>
          </w:placeholder>
        </w:sdtPr>
        <w:sdtEndPr/>
        <w:sdtContent>
          <w:r w:rsidR="00AF379C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463553003"/>
          <w:placeholder>
            <w:docPart w:val="DE88A746686C442BA3B3959FA8AF69D9"/>
          </w:placeholder>
        </w:sdtPr>
        <w:sdtEndPr/>
        <w:sdtContent>
          <w:r w:rsidR="00AF379C">
            <w:rPr>
              <w:sz w:val="28"/>
              <w:szCs w:val="28"/>
            </w:rPr>
            <w:t>670</w:t>
          </w:r>
        </w:sdtContent>
      </w:sdt>
    </w:p>
    <w:p w14:paraId="7E9F7C1A" w14:textId="77777777" w:rsidR="00802421" w:rsidRDefault="00802421" w:rsidP="00802421">
      <w:pPr>
        <w:jc w:val="center"/>
        <w:rPr>
          <w:sz w:val="28"/>
          <w:szCs w:val="28"/>
        </w:rPr>
        <w:sectPr w:rsidR="00802421" w:rsidSect="00802421"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14:paraId="0C763CA9" w14:textId="77777777" w:rsidR="00802421" w:rsidRDefault="00802421" w:rsidP="00802421">
      <w:pPr>
        <w:ind w:firstLine="567"/>
        <w:jc w:val="center"/>
        <w:rPr>
          <w:sz w:val="28"/>
          <w:szCs w:val="28"/>
        </w:rPr>
      </w:pPr>
    </w:p>
    <w:p w14:paraId="1D0601EB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ОЦЕНОЧНЫЙ ЛИСТ</w:t>
      </w:r>
    </w:p>
    <w:p w14:paraId="0A84515E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участника смотра-конкурса на лучшее новогоднее</w:t>
      </w:r>
    </w:p>
    <w:p w14:paraId="11323115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оформление предприятия потребительского</w:t>
      </w:r>
    </w:p>
    <w:p w14:paraId="4D91B35E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рынка «Новогодние огни -202</w:t>
      </w:r>
      <w:r>
        <w:rPr>
          <w:sz w:val="28"/>
          <w:szCs w:val="28"/>
        </w:rPr>
        <w:t>2</w:t>
      </w:r>
      <w:r w:rsidRPr="000C504E">
        <w:rPr>
          <w:sz w:val="28"/>
          <w:szCs w:val="28"/>
        </w:rPr>
        <w:t xml:space="preserve">», </w:t>
      </w:r>
    </w:p>
    <w:p w14:paraId="699AF496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осуществляющего деятельность на </w:t>
      </w:r>
      <w:bookmarkStart w:id="0" w:name="_GoBack"/>
      <w:bookmarkEnd w:id="0"/>
      <w:r w:rsidRPr="000C504E">
        <w:rPr>
          <w:sz w:val="28"/>
          <w:szCs w:val="28"/>
        </w:rPr>
        <w:t>территории</w:t>
      </w:r>
    </w:p>
    <w:p w14:paraId="78A61DB8" w14:textId="77777777" w:rsidR="00802421" w:rsidRPr="000C504E" w:rsidRDefault="00802421" w:rsidP="00802421">
      <w:pPr>
        <w:ind w:firstLine="567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7C26B020" w14:textId="49B2C5E1" w:rsidR="00802421" w:rsidRPr="000C504E" w:rsidRDefault="00802421" w:rsidP="00802421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lastRenderedPageBreak/>
        <w:t>______________________________________________________________</w:t>
      </w:r>
      <w:r>
        <w:rPr>
          <w:sz w:val="28"/>
          <w:szCs w:val="28"/>
        </w:rPr>
        <w:t>__</w:t>
      </w:r>
      <w:r w:rsidRPr="000C504E">
        <w:rPr>
          <w:sz w:val="28"/>
          <w:szCs w:val="28"/>
        </w:rPr>
        <w:t xml:space="preserve"> </w:t>
      </w:r>
    </w:p>
    <w:p w14:paraId="733FB24F" w14:textId="6A5E2C51" w:rsidR="00802421" w:rsidRPr="000C504E" w:rsidRDefault="00802421" w:rsidP="00802421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14:paraId="6DA8761C" w14:textId="77777777" w:rsidR="00802421" w:rsidRPr="000C504E" w:rsidRDefault="00802421" w:rsidP="00802421">
      <w:pPr>
        <w:ind w:firstLine="567"/>
        <w:jc w:val="center"/>
        <w:rPr>
          <w:sz w:val="28"/>
          <w:szCs w:val="28"/>
          <w:vertAlign w:val="superscript"/>
        </w:rPr>
      </w:pPr>
      <w:r w:rsidRPr="000C504E">
        <w:rPr>
          <w:sz w:val="28"/>
          <w:szCs w:val="28"/>
          <w:vertAlign w:val="superscript"/>
        </w:rPr>
        <w:t>(полное наименование предприятия потребительского рынка)</w:t>
      </w:r>
    </w:p>
    <w:p w14:paraId="72C80249" w14:textId="77777777" w:rsidR="00802421" w:rsidRPr="000C504E" w:rsidRDefault="00802421" w:rsidP="00802421">
      <w:pPr>
        <w:ind w:firstLine="567"/>
        <w:jc w:val="center"/>
        <w:rPr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5267"/>
        <w:gridCol w:w="3037"/>
      </w:tblGrid>
      <w:tr w:rsidR="00802421" w:rsidRPr="000C504E" w14:paraId="23B7BDAB" w14:textId="77777777" w:rsidTr="00527AAE">
        <w:tc>
          <w:tcPr>
            <w:tcW w:w="770" w:type="dxa"/>
          </w:tcPr>
          <w:p w14:paraId="7E0C9CEE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№ п/п</w:t>
            </w:r>
          </w:p>
        </w:tc>
        <w:tc>
          <w:tcPr>
            <w:tcW w:w="5586" w:type="dxa"/>
          </w:tcPr>
          <w:p w14:paraId="44ED64C0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3215" w:type="dxa"/>
          </w:tcPr>
          <w:p w14:paraId="623EF131" w14:textId="39D708A0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 xml:space="preserve">Количество баллов </w:t>
            </w:r>
            <w:r>
              <w:rPr>
                <w:sz w:val="28"/>
                <w:szCs w:val="28"/>
              </w:rPr>
              <w:br/>
            </w:r>
            <w:r w:rsidRPr="000C504E">
              <w:rPr>
                <w:sz w:val="28"/>
                <w:szCs w:val="28"/>
              </w:rPr>
              <w:t>(от 0 до 5)</w:t>
            </w:r>
          </w:p>
        </w:tc>
      </w:tr>
      <w:tr w:rsidR="00802421" w:rsidRPr="000C504E" w14:paraId="675FFECA" w14:textId="77777777" w:rsidTr="00527AAE">
        <w:trPr>
          <w:trHeight w:val="581"/>
        </w:trPr>
        <w:tc>
          <w:tcPr>
            <w:tcW w:w="770" w:type="dxa"/>
          </w:tcPr>
          <w:p w14:paraId="5AF40CEE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1.</w:t>
            </w:r>
          </w:p>
        </w:tc>
        <w:tc>
          <w:tcPr>
            <w:tcW w:w="5586" w:type="dxa"/>
          </w:tcPr>
          <w:p w14:paraId="5FA0EF0F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Световое оформление объектов и прилегающих территорий (световое оформление близстоящих деревьев, «снежные» фигуры»), уровень освещенности</w:t>
            </w:r>
          </w:p>
        </w:tc>
        <w:tc>
          <w:tcPr>
            <w:tcW w:w="3215" w:type="dxa"/>
          </w:tcPr>
          <w:p w14:paraId="3C00022B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53C05E44" w14:textId="77777777" w:rsidTr="00527AAE">
        <w:trPr>
          <w:trHeight w:val="557"/>
        </w:trPr>
        <w:tc>
          <w:tcPr>
            <w:tcW w:w="770" w:type="dxa"/>
          </w:tcPr>
          <w:p w14:paraId="68BE7D0C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2.</w:t>
            </w:r>
          </w:p>
        </w:tc>
        <w:tc>
          <w:tcPr>
            <w:tcW w:w="5586" w:type="dxa"/>
          </w:tcPr>
          <w:p w14:paraId="6ED02440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 xml:space="preserve">Декоративно-художественное оформление фасадов и входных зон объектов по новогодней тематике </w:t>
            </w:r>
          </w:p>
        </w:tc>
        <w:tc>
          <w:tcPr>
            <w:tcW w:w="3215" w:type="dxa"/>
          </w:tcPr>
          <w:p w14:paraId="420BA4DC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3464B700" w14:textId="77777777" w:rsidTr="00527AAE">
        <w:tc>
          <w:tcPr>
            <w:tcW w:w="770" w:type="dxa"/>
          </w:tcPr>
          <w:p w14:paraId="15ED4872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3.</w:t>
            </w:r>
          </w:p>
        </w:tc>
        <w:tc>
          <w:tcPr>
            <w:tcW w:w="5586" w:type="dxa"/>
          </w:tcPr>
          <w:p w14:paraId="4B010CEA" w14:textId="77777777" w:rsidR="00802421" w:rsidRPr="000C504E" w:rsidRDefault="00802421" w:rsidP="00527AAE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стилеобразующих элементов новогоднего оформления витрин и интерьеров объектов</w:t>
            </w:r>
          </w:p>
        </w:tc>
        <w:tc>
          <w:tcPr>
            <w:tcW w:w="3215" w:type="dxa"/>
          </w:tcPr>
          <w:p w14:paraId="02593C23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27D984B7" w14:textId="77777777" w:rsidTr="00527AAE">
        <w:trPr>
          <w:trHeight w:val="521"/>
        </w:trPr>
        <w:tc>
          <w:tcPr>
            <w:tcW w:w="770" w:type="dxa"/>
          </w:tcPr>
          <w:p w14:paraId="16CD3BE5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4.</w:t>
            </w:r>
          </w:p>
        </w:tc>
        <w:tc>
          <w:tcPr>
            <w:tcW w:w="5586" w:type="dxa"/>
          </w:tcPr>
          <w:p w14:paraId="5A7F6FD8" w14:textId="77777777" w:rsidR="00802421" w:rsidRPr="000C504E" w:rsidRDefault="00802421" w:rsidP="00527AAE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празднично украшенной новогодней ели</w:t>
            </w:r>
          </w:p>
        </w:tc>
        <w:tc>
          <w:tcPr>
            <w:tcW w:w="3215" w:type="dxa"/>
          </w:tcPr>
          <w:p w14:paraId="65F29F63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66F4FC11" w14:textId="77777777" w:rsidTr="00527AAE">
        <w:tc>
          <w:tcPr>
            <w:tcW w:w="770" w:type="dxa"/>
          </w:tcPr>
          <w:p w14:paraId="5EC51B99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5.</w:t>
            </w:r>
          </w:p>
        </w:tc>
        <w:tc>
          <w:tcPr>
            <w:tcW w:w="5586" w:type="dxa"/>
          </w:tcPr>
          <w:p w14:paraId="4AC0A27C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новогодних аксессуаров, фирменной специальной одежды работников</w:t>
            </w:r>
          </w:p>
        </w:tc>
        <w:tc>
          <w:tcPr>
            <w:tcW w:w="3215" w:type="dxa"/>
          </w:tcPr>
          <w:p w14:paraId="5B264A15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31D69AED" w14:textId="77777777" w:rsidTr="00527AAE">
        <w:tc>
          <w:tcPr>
            <w:tcW w:w="6356" w:type="dxa"/>
            <w:gridSpan w:val="2"/>
          </w:tcPr>
          <w:p w14:paraId="5F76FC5A" w14:textId="77777777" w:rsidR="00802421" w:rsidRPr="000C504E" w:rsidRDefault="00802421" w:rsidP="00527AAE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3215" w:type="dxa"/>
          </w:tcPr>
          <w:p w14:paraId="72BC0346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07A4BA44" w14:textId="77777777" w:rsidTr="00527AAE">
        <w:tc>
          <w:tcPr>
            <w:tcW w:w="770" w:type="dxa"/>
          </w:tcPr>
          <w:p w14:paraId="110251BD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06.</w:t>
            </w:r>
          </w:p>
        </w:tc>
        <w:tc>
          <w:tcPr>
            <w:tcW w:w="5586" w:type="dxa"/>
          </w:tcPr>
          <w:p w14:paraId="210678C2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Дополнительные критерии (от 0 до 5 баллов за все позиции):</w:t>
            </w:r>
          </w:p>
          <w:p w14:paraId="10536DB1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санитарно-техническое состояние помещений, благоустройство прилегающей территории;</w:t>
            </w:r>
          </w:p>
          <w:p w14:paraId="6BA3D027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наличие новогодних поздравительных сообщений, новогодних персонажей;</w:t>
            </w:r>
          </w:p>
          <w:p w14:paraId="0675527F" w14:textId="77777777" w:rsidR="00802421" w:rsidRPr="000C504E" w:rsidRDefault="00802421" w:rsidP="00527AAE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</w:t>
            </w:r>
          </w:p>
        </w:tc>
        <w:tc>
          <w:tcPr>
            <w:tcW w:w="3215" w:type="dxa"/>
          </w:tcPr>
          <w:p w14:paraId="5DEA7C05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  <w:tr w:rsidR="00802421" w:rsidRPr="000C504E" w14:paraId="1241DFA5" w14:textId="77777777" w:rsidTr="00802421">
        <w:trPr>
          <w:trHeight w:val="319"/>
        </w:trPr>
        <w:tc>
          <w:tcPr>
            <w:tcW w:w="6356" w:type="dxa"/>
            <w:gridSpan w:val="2"/>
          </w:tcPr>
          <w:p w14:paraId="558A6C23" w14:textId="77777777" w:rsidR="00802421" w:rsidRPr="000C504E" w:rsidRDefault="00802421" w:rsidP="00527AAE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t>Общее количество баллов:</w:t>
            </w:r>
          </w:p>
        </w:tc>
        <w:tc>
          <w:tcPr>
            <w:tcW w:w="3215" w:type="dxa"/>
          </w:tcPr>
          <w:p w14:paraId="3A6365B7" w14:textId="77777777" w:rsidR="00802421" w:rsidRPr="000C504E" w:rsidRDefault="00802421" w:rsidP="00527AA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2D7F55" w14:textId="77777777" w:rsidR="00802421" w:rsidRPr="000C504E" w:rsidRDefault="00802421" w:rsidP="00802421">
      <w:pPr>
        <w:jc w:val="both"/>
        <w:rPr>
          <w:sz w:val="28"/>
          <w:szCs w:val="28"/>
        </w:rPr>
      </w:pPr>
    </w:p>
    <w:p w14:paraId="607A90CE" w14:textId="77777777" w:rsidR="00802421" w:rsidRPr="000C504E" w:rsidRDefault="00802421" w:rsidP="00802421">
      <w:pPr>
        <w:jc w:val="both"/>
        <w:rPr>
          <w:sz w:val="28"/>
          <w:szCs w:val="28"/>
        </w:rPr>
      </w:pPr>
    </w:p>
    <w:p w14:paraId="59122020" w14:textId="77777777" w:rsidR="00802421" w:rsidRPr="000C504E" w:rsidRDefault="00802421" w:rsidP="00802421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 xml:space="preserve"> ___________________________________                      ___________________</w:t>
      </w:r>
    </w:p>
    <w:p w14:paraId="27675E0B" w14:textId="0082B641" w:rsidR="00802421" w:rsidRPr="000C504E" w:rsidRDefault="00802421" w:rsidP="00802421">
      <w:pPr>
        <w:jc w:val="both"/>
        <w:rPr>
          <w:sz w:val="28"/>
          <w:szCs w:val="28"/>
          <w:vertAlign w:val="superscript"/>
        </w:rPr>
      </w:pPr>
      <w:r w:rsidRPr="000C504E">
        <w:rPr>
          <w:sz w:val="28"/>
          <w:szCs w:val="28"/>
        </w:rPr>
        <w:t xml:space="preserve">      </w:t>
      </w:r>
      <w:r w:rsidRPr="000C504E">
        <w:rPr>
          <w:sz w:val="28"/>
          <w:szCs w:val="28"/>
          <w:vertAlign w:val="superscript"/>
        </w:rPr>
        <w:t xml:space="preserve">(подпись члена конкурсной комиссии)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</w:t>
      </w:r>
      <w:r w:rsidRPr="000C504E">
        <w:rPr>
          <w:sz w:val="28"/>
          <w:szCs w:val="28"/>
          <w:vertAlign w:val="superscript"/>
        </w:rPr>
        <w:t xml:space="preserve"> (расшифровка подписи)</w:t>
      </w:r>
    </w:p>
    <w:p w14:paraId="438F8D7C" w14:textId="77777777" w:rsidR="00802421" w:rsidRPr="000C504E" w:rsidRDefault="00802421" w:rsidP="00802421">
      <w:pPr>
        <w:ind w:firstLine="567"/>
        <w:jc w:val="both"/>
        <w:rPr>
          <w:sz w:val="28"/>
          <w:szCs w:val="28"/>
          <w:vertAlign w:val="superscript"/>
        </w:rPr>
      </w:pPr>
    </w:p>
    <w:p w14:paraId="75339E71" w14:textId="77777777" w:rsidR="00802421" w:rsidRPr="000C504E" w:rsidRDefault="00802421" w:rsidP="00802421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«_____»______________20____г.</w:t>
      </w:r>
    </w:p>
    <w:p w14:paraId="5852516E" w14:textId="77777777" w:rsidR="00802421" w:rsidRPr="000C504E" w:rsidRDefault="00802421" w:rsidP="00802421">
      <w:pPr>
        <w:ind w:firstLine="709"/>
        <w:jc w:val="both"/>
        <w:rPr>
          <w:sz w:val="28"/>
          <w:szCs w:val="28"/>
        </w:rPr>
      </w:pPr>
    </w:p>
    <w:p w14:paraId="6C1F238E" w14:textId="77777777" w:rsidR="00802421" w:rsidRPr="00864CB0" w:rsidRDefault="00802421" w:rsidP="00864CB0"/>
    <w:sectPr w:rsidR="00802421" w:rsidRPr="00864CB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085278"/>
      <w:docPartObj>
        <w:docPartGallery w:val="Page Numbers (Top of Page)"/>
        <w:docPartUnique/>
      </w:docPartObj>
    </w:sdtPr>
    <w:sdtEndPr/>
    <w:sdtContent>
      <w:p w14:paraId="6B21BEAA" w14:textId="72202926" w:rsidR="00802421" w:rsidRDefault="008024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79C">
          <w:rPr>
            <w:noProof/>
          </w:rPr>
          <w:t>2</w:t>
        </w:r>
        <w:r>
          <w:fldChar w:fldCharType="end"/>
        </w:r>
      </w:p>
    </w:sdtContent>
  </w:sdt>
  <w:p w14:paraId="1605C1F7" w14:textId="77777777" w:rsidR="00802421" w:rsidRDefault="008024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F379C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  <w:p w14:paraId="367E1EB1" w14:textId="77777777" w:rsidR="00417ED0" w:rsidRDefault="00417E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36F1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17ED0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0242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93B95"/>
    <w:rsid w:val="00AC6445"/>
    <w:rsid w:val="00AE276F"/>
    <w:rsid w:val="00AF3037"/>
    <w:rsid w:val="00AF379C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1336F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4028F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4028F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0E07E38D14CB440E89569425E1474C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776F73-16EA-4BB4-8BE7-08911CA927BC}"/>
      </w:docPartPr>
      <w:docPartBody>
        <w:p w:rsidR="001D3E92" w:rsidRDefault="00D25F22" w:rsidP="00D25F22">
          <w:pPr>
            <w:pStyle w:val="0E07E38D14CB440E89569425E1474C1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E88A746686C442BA3B3959FA8AF6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65E21B-7010-4674-9028-9E998A3551C0}"/>
      </w:docPartPr>
      <w:docPartBody>
        <w:p w:rsidR="001D3E92" w:rsidRDefault="00D25F22" w:rsidP="00D25F22">
          <w:pPr>
            <w:pStyle w:val="DE88A746686C442BA3B3959FA8AF69D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D3E92"/>
    <w:rsid w:val="002604CE"/>
    <w:rsid w:val="00393B75"/>
    <w:rsid w:val="004028F7"/>
    <w:rsid w:val="00574FFF"/>
    <w:rsid w:val="005F6646"/>
    <w:rsid w:val="006360AA"/>
    <w:rsid w:val="008D5C56"/>
    <w:rsid w:val="00B35223"/>
    <w:rsid w:val="00D25F2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694810042470E86711D071A04E9D1">
    <w:name w:val="6E2694810042470E86711D071A04E9D1"/>
    <w:rsid w:val="00D25F22"/>
  </w:style>
  <w:style w:type="paragraph" w:customStyle="1" w:styleId="81909B0A734745069E79A1A0FFA2F6C1">
    <w:name w:val="81909B0A734745069E79A1A0FFA2F6C1"/>
    <w:rsid w:val="00D25F22"/>
  </w:style>
  <w:style w:type="paragraph" w:customStyle="1" w:styleId="0E07E38D14CB440E89569425E1474C16">
    <w:name w:val="0E07E38D14CB440E89569425E1474C16"/>
    <w:rsid w:val="00D25F22"/>
  </w:style>
  <w:style w:type="paragraph" w:customStyle="1" w:styleId="DE88A746686C442BA3B3959FA8AF69D9">
    <w:name w:val="DE88A746686C442BA3B3959FA8AF69D9"/>
    <w:rsid w:val="00D25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D7192FFF-C2B2-4F10-B7A4-C791C93B1729"/>
    <ds:schemaRef ds:uri="00ae519a-a787-4cb6-a9f3-e0d2ce624f96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2020-04-07T04:55:00Z</dcterms:created>
  <dcterms:modified xsi:type="dcterms:W3CDTF">2021-12-06T06:04:00Z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