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D2CE345" w14:textId="77777777" w:rsidTr="00987DB5">
        <w:tc>
          <w:tcPr>
            <w:tcW w:w="9498" w:type="dxa"/>
          </w:tcPr>
          <w:p w14:paraId="1D2CE34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D2CE35C" wp14:editId="1D2CE35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2CE34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D2CE34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D2CE34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D2CE346" w14:textId="109B78FA" w:rsidR="0033636C" w:rsidRPr="00D25FD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5FD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25FDE" w:rsidRPr="00D25FDE">
            <w:rPr>
              <w:rFonts w:ascii="Times New Roman" w:hAnsi="Times New Roman"/>
              <w:sz w:val="28"/>
              <w:szCs w:val="28"/>
            </w:rPr>
            <w:t>28 февраля 2022 года</w:t>
          </w:r>
        </w:sdtContent>
      </w:sdt>
      <w:r w:rsidRPr="00D25FD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25FDE" w:rsidRPr="00D25FDE">
            <w:rPr>
              <w:rFonts w:ascii="Times New Roman" w:hAnsi="Times New Roman"/>
              <w:sz w:val="28"/>
              <w:szCs w:val="28"/>
            </w:rPr>
            <w:t>70</w:t>
          </w:r>
        </w:sdtContent>
      </w:sdt>
    </w:p>
    <w:p w14:paraId="1D2CE34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D2CE348" w14:textId="77777777" w:rsidR="0033636C" w:rsidRPr="00EE2B59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EE2B59">
        <w:rPr>
          <w:rFonts w:ascii="Times New Roman" w:hAnsi="Times New Roman"/>
          <w:b/>
          <w:sz w:val="28"/>
          <w:szCs w:val="28"/>
        </w:rPr>
        <w:t>Об утверждении перечня объектов, в отношении которых планируется заключение концессионных соглашений</w:t>
      </w:r>
    </w:p>
    <w:p w14:paraId="1D2CE349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27FF6B" w14:textId="04DFA485" w:rsidR="00EE2B59" w:rsidRPr="00EE2B59" w:rsidRDefault="00EE2B59" w:rsidP="00EE2B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B59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</w:t>
      </w:r>
      <w:r w:rsidR="00E42A9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E2B59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ч. 3 ст. 4 Федерального закона от 21.07.2005 № 115-ФЗ </w:t>
      </w:r>
      <w:r w:rsidR="00E42A9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E2B59">
        <w:rPr>
          <w:rFonts w:ascii="Times New Roman" w:eastAsia="Times New Roman" w:hAnsi="Times New Roman"/>
          <w:sz w:val="28"/>
          <w:szCs w:val="28"/>
          <w:lang w:eastAsia="ru-RU"/>
        </w:rPr>
        <w:t xml:space="preserve">«О концессионных соглашениях», администрация муниципального образования «Городской округ Ногликский» </w:t>
      </w:r>
      <w:r w:rsidRPr="00E42A9E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5F7EA328" w14:textId="77777777" w:rsidR="00EE2B59" w:rsidRPr="00EE2B59" w:rsidRDefault="00EE2B59" w:rsidP="00EE2B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B59">
        <w:rPr>
          <w:rFonts w:ascii="Times New Roman" w:eastAsia="Times New Roman" w:hAnsi="Times New Roman"/>
          <w:sz w:val="28"/>
          <w:szCs w:val="28"/>
          <w:lang w:eastAsia="ru-RU"/>
        </w:rPr>
        <w:t>1. Утвердить перечень объектов, в отношении которых планируется заключение концессионных соглашений в 2022 году (прилагается).</w:t>
      </w:r>
    </w:p>
    <w:p w14:paraId="184615F7" w14:textId="77777777" w:rsidR="00EE2B59" w:rsidRPr="00EE2B59" w:rsidRDefault="00EE2B59" w:rsidP="00EE2B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B59">
        <w:rPr>
          <w:rFonts w:ascii="Times New Roman" w:eastAsia="Times New Roman" w:hAnsi="Times New Roman"/>
          <w:sz w:val="28"/>
          <w:szCs w:val="28"/>
          <w:lang w:eastAsia="ru-RU"/>
        </w:rPr>
        <w:t>2. Разместить настоящее постановление на официальном сайте муниципального об</w:t>
      </w:r>
      <w:bookmarkStart w:id="0" w:name="_GoBack"/>
      <w:bookmarkEnd w:id="0"/>
      <w:r w:rsidRPr="00EE2B59">
        <w:rPr>
          <w:rFonts w:ascii="Times New Roman" w:eastAsia="Times New Roman" w:hAnsi="Times New Roman"/>
          <w:sz w:val="28"/>
          <w:szCs w:val="28"/>
          <w:lang w:eastAsia="ru-RU"/>
        </w:rPr>
        <w:t>разования «Городской округ Ногликский» в информационно-телекоммуникационной сети «Интернет».</w:t>
      </w:r>
    </w:p>
    <w:p w14:paraId="53C575CD" w14:textId="77777777" w:rsidR="00EE2B59" w:rsidRPr="00EE2B59" w:rsidRDefault="00EE2B59" w:rsidP="00EE2B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2B59">
        <w:rPr>
          <w:rFonts w:ascii="Times New Roman" w:eastAsia="Times New Roman" w:hAnsi="Times New Roman"/>
          <w:sz w:val="28"/>
          <w:szCs w:val="28"/>
          <w:lang w:eastAsia="ru-RU"/>
        </w:rPr>
        <w:t>3. 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1D2CE34B" w14:textId="77777777" w:rsidR="00E609BC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BE6DEF" w14:textId="77777777" w:rsidR="00E42A9E" w:rsidRPr="00D12794" w:rsidRDefault="00E42A9E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D2CE35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D2CE356" w14:textId="38CA66A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EE2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1D2CE35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D2CE35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D2CE35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D2CE35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D2CE35B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CE36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D2CE36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CE362" w14:textId="4681AC5E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2CE35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D2CE35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8629FA"/>
    <w:rsid w:val="00987DB5"/>
    <w:rsid w:val="00AC72C8"/>
    <w:rsid w:val="00B10ED9"/>
    <w:rsid w:val="00B25688"/>
    <w:rsid w:val="00C02849"/>
    <w:rsid w:val="00D12794"/>
    <w:rsid w:val="00D25FDE"/>
    <w:rsid w:val="00D67BD8"/>
    <w:rsid w:val="00DF7897"/>
    <w:rsid w:val="00E37B8A"/>
    <w:rsid w:val="00E42A9E"/>
    <w:rsid w:val="00E609BC"/>
    <w:rsid w:val="00EE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CE34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E379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E379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EE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2022-02-28T23:16:00Z</dcterms:created>
  <dcterms:modified xsi:type="dcterms:W3CDTF">2022-02-28T23:16:00Z</dcterms:modified>
</cp:coreProperties>
</file>