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41A1A" w14:textId="7777777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>УТВЕРЖДЕН</w:t>
      </w:r>
    </w:p>
    <w:p w14:paraId="0A7A3C14" w14:textId="624904EF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>постановлением администрации</w:t>
      </w:r>
    </w:p>
    <w:p w14:paraId="0E5F7C92" w14:textId="7777777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>муниципального образования</w:t>
      </w:r>
    </w:p>
    <w:p w14:paraId="003AB473" w14:textId="7777777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 xml:space="preserve">«Городской округ </w:t>
      </w:r>
      <w:proofErr w:type="spellStart"/>
      <w:r w:rsidRPr="003511B2">
        <w:rPr>
          <w:sz w:val="28"/>
          <w:szCs w:val="28"/>
        </w:rPr>
        <w:t>Ногликский</w:t>
      </w:r>
      <w:proofErr w:type="spellEnd"/>
      <w:r w:rsidRPr="003511B2">
        <w:rPr>
          <w:sz w:val="28"/>
          <w:szCs w:val="28"/>
        </w:rPr>
        <w:t>»</w:t>
      </w:r>
    </w:p>
    <w:p w14:paraId="67295739" w14:textId="0442864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 xml:space="preserve">от </w:t>
      </w:r>
      <w:r w:rsidR="00B84131">
        <w:rPr>
          <w:sz w:val="28"/>
          <w:szCs w:val="28"/>
        </w:rPr>
        <w:t>22 ноября 2023 года</w:t>
      </w:r>
      <w:r w:rsidRPr="003511B2">
        <w:rPr>
          <w:sz w:val="28"/>
          <w:szCs w:val="28"/>
        </w:rPr>
        <w:t xml:space="preserve"> №</w:t>
      </w:r>
      <w:r w:rsidR="00B84131">
        <w:rPr>
          <w:sz w:val="28"/>
          <w:szCs w:val="28"/>
        </w:rPr>
        <w:t xml:space="preserve"> 713</w:t>
      </w:r>
      <w:bookmarkStart w:id="0" w:name="_GoBack"/>
      <w:bookmarkEnd w:id="0"/>
    </w:p>
    <w:p w14:paraId="38040F6F" w14:textId="4597A529" w:rsidR="00575CB1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</w:p>
    <w:p w14:paraId="65A7F9B2" w14:textId="7777777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</w:p>
    <w:p w14:paraId="0ED0E281" w14:textId="089372DA" w:rsidR="00575CB1" w:rsidRDefault="00575CB1" w:rsidP="00575CB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>РЕГЛАМЕНТ</w:t>
      </w:r>
    </w:p>
    <w:p w14:paraId="7E8E25C8" w14:textId="7AD97657" w:rsidR="00575CB1" w:rsidRDefault="00575CB1" w:rsidP="00575CB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 xml:space="preserve">реализации администрацией муниципального образования </w:t>
      </w:r>
      <w:r>
        <w:rPr>
          <w:sz w:val="28"/>
          <w:szCs w:val="28"/>
        </w:rPr>
        <w:br/>
      </w:r>
      <w:r w:rsidRPr="003511B2">
        <w:rPr>
          <w:sz w:val="28"/>
          <w:szCs w:val="28"/>
        </w:rPr>
        <w:t xml:space="preserve">«Городской округ </w:t>
      </w:r>
      <w:proofErr w:type="spellStart"/>
      <w:r w:rsidRPr="003511B2">
        <w:rPr>
          <w:sz w:val="28"/>
          <w:szCs w:val="28"/>
        </w:rPr>
        <w:t>Ногликский</w:t>
      </w:r>
      <w:proofErr w:type="spellEnd"/>
      <w:r w:rsidRPr="003511B2">
        <w:rPr>
          <w:sz w:val="28"/>
          <w:szCs w:val="28"/>
        </w:rPr>
        <w:t>» полномочий администратора доходов</w:t>
      </w:r>
      <w:r>
        <w:rPr>
          <w:sz w:val="28"/>
          <w:szCs w:val="28"/>
        </w:rPr>
        <w:br/>
      </w:r>
      <w:r w:rsidRPr="003511B2">
        <w:rPr>
          <w:sz w:val="28"/>
          <w:szCs w:val="28"/>
        </w:rPr>
        <w:t xml:space="preserve"> бюджета по взысканию дебиторской задолженности по платежам </w:t>
      </w:r>
      <w:r>
        <w:rPr>
          <w:sz w:val="28"/>
          <w:szCs w:val="28"/>
        </w:rPr>
        <w:br/>
      </w:r>
      <w:r w:rsidRPr="003511B2">
        <w:rPr>
          <w:sz w:val="28"/>
          <w:szCs w:val="28"/>
        </w:rPr>
        <w:t>в бюджет, пеням и штрафам по ним</w:t>
      </w:r>
    </w:p>
    <w:p w14:paraId="2E4C6F54" w14:textId="77777777" w:rsidR="00575CB1" w:rsidRPr="003511B2" w:rsidRDefault="00575CB1" w:rsidP="00575CB1">
      <w:pPr>
        <w:autoSpaceDE w:val="0"/>
        <w:autoSpaceDN w:val="0"/>
        <w:adjustRightInd w:val="0"/>
        <w:ind w:left="284" w:firstLine="540"/>
        <w:jc w:val="center"/>
        <w:rPr>
          <w:sz w:val="28"/>
          <w:szCs w:val="28"/>
        </w:rPr>
      </w:pPr>
    </w:p>
    <w:p w14:paraId="4557C527" w14:textId="0B26F1D7" w:rsidR="00575CB1" w:rsidRDefault="00575CB1" w:rsidP="00575CB1">
      <w:pPr>
        <w:tabs>
          <w:tab w:val="left" w:pos="851"/>
          <w:tab w:val="left" w:pos="3261"/>
          <w:tab w:val="left" w:pos="340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511B2">
        <w:rPr>
          <w:sz w:val="28"/>
          <w:szCs w:val="28"/>
        </w:rPr>
        <w:t>Общие положения</w:t>
      </w:r>
    </w:p>
    <w:p w14:paraId="533348A0" w14:textId="77777777" w:rsidR="00575CB1" w:rsidRPr="003511B2" w:rsidRDefault="00575CB1" w:rsidP="00575CB1">
      <w:pPr>
        <w:autoSpaceDE w:val="0"/>
        <w:autoSpaceDN w:val="0"/>
        <w:adjustRightInd w:val="0"/>
        <w:ind w:left="567"/>
        <w:rPr>
          <w:sz w:val="28"/>
          <w:szCs w:val="28"/>
        </w:rPr>
      </w:pPr>
    </w:p>
    <w:p w14:paraId="71760BB2" w14:textId="77777777" w:rsidR="00575CB1" w:rsidRPr="00575CB1" w:rsidRDefault="00575CB1" w:rsidP="00575CB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Настоящий Регламент устанавливает порядок реализации администрацией муниципального образования «Городской округ </w:t>
      </w:r>
      <w:proofErr w:type="spellStart"/>
      <w:r w:rsidRPr="00575CB1">
        <w:rPr>
          <w:sz w:val="28"/>
          <w:szCs w:val="28"/>
        </w:rPr>
        <w:t>Ногликский</w:t>
      </w:r>
      <w:proofErr w:type="spellEnd"/>
      <w:r w:rsidRPr="00575CB1">
        <w:rPr>
          <w:sz w:val="28"/>
          <w:szCs w:val="28"/>
        </w:rPr>
        <w:t xml:space="preserve">» (далее - администрация) полномочий администратора доходов бюджета по взысканию дебиторской задолженности по платежам в бюджет, пеням и штрафам по ним (далее - Регламент), являющимся источниками формирования доходов бюджета муниципального образования «Городской округ </w:t>
      </w:r>
      <w:proofErr w:type="spellStart"/>
      <w:r w:rsidRPr="00575CB1">
        <w:rPr>
          <w:sz w:val="28"/>
          <w:szCs w:val="28"/>
        </w:rPr>
        <w:t>Ногликский</w:t>
      </w:r>
      <w:proofErr w:type="spellEnd"/>
      <w:r w:rsidRPr="00575CB1">
        <w:rPr>
          <w:sz w:val="28"/>
          <w:szCs w:val="28"/>
        </w:rPr>
        <w:t>» (далее - местный бюджет).</w:t>
      </w:r>
    </w:p>
    <w:p w14:paraId="58ABA93E" w14:textId="77777777" w:rsidR="00575CB1" w:rsidRPr="00575CB1" w:rsidRDefault="00575CB1" w:rsidP="00575CB1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В целях настоящего Регламента используются следующие основные понятия:</w:t>
      </w:r>
    </w:p>
    <w:p w14:paraId="4C8899D9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просроченная задолженность - суммарный объем не исполненных должником в установленный срок денежных обязательств, по которым истек срок их погашения, и обязанность по уплате которых возникла вследствие неисполнения или ненадлежащего исполнения обязательства перед кредитором, в том числе в результате неправомерного удержания денежных средств, уклонения от их возврата, иной просрочки в их уплате, если иное не установлено федеральным законом или договором (муниципальным контрактом, соглашением);</w:t>
      </w:r>
    </w:p>
    <w:p w14:paraId="2F82EA02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должник - физическое лицо, в том числе индивидуальный предприниматель, или юридическое лицо, не исполнившее денежное или иное обязательство в срок, установленный соответствующим договором (муниципальным контрактом, соглашением) и (или) законом, иным нормативным правовым актом.</w:t>
      </w:r>
    </w:p>
    <w:p w14:paraId="4C580FD7" w14:textId="1911E774" w:rsidR="00575CB1" w:rsidRPr="00575CB1" w:rsidRDefault="00575CB1" w:rsidP="00575CB1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5CB1">
        <w:rPr>
          <w:sz w:val="28"/>
          <w:szCs w:val="28"/>
        </w:rPr>
        <w:t>Мероприятия по реализации полномочий администратором доходов, направленных на взыскание дебиторской задолженности по доходам по видам платежей (учетным группам доходов), включают в себя:</w:t>
      </w:r>
    </w:p>
    <w:p w14:paraId="69647F06" w14:textId="1617714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5CB1">
        <w:rPr>
          <w:sz w:val="28"/>
          <w:szCs w:val="28"/>
        </w:rPr>
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14:paraId="4F69F3CD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- мероприятия по урегулированию дебиторской задолженности по доходам в досудебном порядке (со дня истечения срока уплаты соответствующего </w:t>
      </w:r>
      <w:r w:rsidRPr="00575CB1">
        <w:rPr>
          <w:sz w:val="28"/>
          <w:szCs w:val="28"/>
        </w:rPr>
        <w:lastRenderedPageBreak/>
        <w:t>платежа в бюджет (пеней, штрафов) до начала работы по их принудительному взысканию);</w:t>
      </w:r>
    </w:p>
    <w:p w14:paraId="2EBAEB85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мероприятия по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 - принудительное взыскание дебиторской задолженности по доходам);</w:t>
      </w:r>
    </w:p>
    <w:p w14:paraId="53EA244F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доходам;</w:t>
      </w:r>
    </w:p>
    <w:p w14:paraId="587FC01E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сроки реализации каждого мероприятия по реализации администратором доходов бюджета полномочий, направленных на взыскание дебиторской задолженности по доходам;</w:t>
      </w:r>
    </w:p>
    <w:p w14:paraId="37FA1B70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обмен информацией (первичными учетными документами) между специалистами, ответственными за проведение мероприятий по взысканию дебиторской задолженности по платежам в бюджет.</w:t>
      </w:r>
    </w:p>
    <w:p w14:paraId="10FB57AE" w14:textId="17E8F0D2" w:rsidR="00575CB1" w:rsidRPr="00575CB1" w:rsidRDefault="00575CB1" w:rsidP="00575CB1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Ответственными за проведение мероприятий по взысканию дебиторской задолженности по платежам в бюджет являются структурные подразделения (сотрудники) администрации (далее – ответственные исполнители), в соответствии с компетенцией, определенной постановлением администрации муниципального образования «Городской округ </w:t>
      </w:r>
      <w:proofErr w:type="spellStart"/>
      <w:r w:rsidRPr="00575CB1">
        <w:rPr>
          <w:sz w:val="28"/>
          <w:szCs w:val="28"/>
        </w:rPr>
        <w:t>Ногликский</w:t>
      </w:r>
      <w:proofErr w:type="spellEnd"/>
      <w:r w:rsidRPr="00575CB1">
        <w:rPr>
          <w:sz w:val="28"/>
          <w:szCs w:val="28"/>
        </w:rPr>
        <w:t xml:space="preserve">» от 20.12.2019 </w:t>
      </w:r>
      <w:r>
        <w:rPr>
          <w:sz w:val="28"/>
          <w:szCs w:val="28"/>
        </w:rPr>
        <w:br/>
      </w:r>
      <w:r w:rsidRPr="00575CB1">
        <w:rPr>
          <w:sz w:val="28"/>
          <w:szCs w:val="28"/>
        </w:rPr>
        <w:t xml:space="preserve">№ 909 «Об утверждении Положения об организации </w:t>
      </w:r>
      <w:proofErr w:type="spellStart"/>
      <w:r w:rsidRPr="00575CB1">
        <w:rPr>
          <w:sz w:val="28"/>
          <w:szCs w:val="28"/>
        </w:rPr>
        <w:t>претензионно</w:t>
      </w:r>
      <w:proofErr w:type="spellEnd"/>
      <w:r w:rsidRPr="00575CB1">
        <w:rPr>
          <w:sz w:val="28"/>
          <w:szCs w:val="28"/>
        </w:rPr>
        <w:t xml:space="preserve">-исковой работы по муниципальным контрактам в администрации муниципального образования «Городской округ </w:t>
      </w:r>
      <w:proofErr w:type="spellStart"/>
      <w:r w:rsidRPr="00575CB1">
        <w:rPr>
          <w:sz w:val="28"/>
          <w:szCs w:val="28"/>
        </w:rPr>
        <w:t>Ногликский</w:t>
      </w:r>
      <w:proofErr w:type="spellEnd"/>
      <w:r w:rsidRPr="00575CB1">
        <w:rPr>
          <w:sz w:val="28"/>
          <w:szCs w:val="28"/>
        </w:rPr>
        <w:t>» (далее – постановление от 20.12.2019 № 909):</w:t>
      </w:r>
    </w:p>
    <w:p w14:paraId="155F6656" w14:textId="63D799AA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отраслевые подразделения администрации, курирующие муниципальные контракты (отдел жилищно-коммунального и дорожного хозяйства, отдел строительства и архитектуры, отдел экономики и иные) – осуществляют контроль и понуждение к надлежащему исполнению обязательств по курируемым муниципальными контрактам, ведение претензионной работы, подготовку письменного обоснования и сбор пакета документов для предоставления специалистам по правовому обеспечению для взыскания задолженности в судебном порядке, а также сбор пакета документов и подготовка обоснования для обращения в комиссию по принятию решений о признании безнадежной ко взысканию задолженности по платежам в бюджет муниципального образования, выполняют иные вытекающие из указанных полномочий функции в соответствии с постановлением от 20.12.2019 № 909 и настоящим Регламентом;</w:t>
      </w:r>
    </w:p>
    <w:p w14:paraId="07E5A698" w14:textId="1F76D10A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- отдел бухгалтерского учета, отчетности и закупок – осуществляет согласование подготавливаемых отраслевыми подразделениями претензий, подготовку по запросам отраслевых подразделений расчетов подлежащих взысканию пени, неустоек, штрафов в претензионном и (или) судебном порядке, справок о расчетах по контрактам, исполнение требований законодательства о </w:t>
      </w:r>
      <w:r w:rsidRPr="00575CB1">
        <w:rPr>
          <w:sz w:val="28"/>
          <w:szCs w:val="28"/>
        </w:rPr>
        <w:lastRenderedPageBreak/>
        <w:t xml:space="preserve">закупках по размещению муниципальных контрактов при их заключении, исполнении, претензионной работе на сайте </w:t>
      </w:r>
      <w:proofErr w:type="spellStart"/>
      <w:r w:rsidRPr="00575CB1">
        <w:rPr>
          <w:sz w:val="28"/>
          <w:szCs w:val="28"/>
        </w:rPr>
        <w:t>госзакупок</w:t>
      </w:r>
      <w:proofErr w:type="spellEnd"/>
      <w:r w:rsidRPr="00575CB1">
        <w:rPr>
          <w:sz w:val="28"/>
          <w:szCs w:val="28"/>
        </w:rPr>
        <w:t xml:space="preserve"> в сети «Интернет», ведение реестра претензий, протоколов заседаний комиссии по принятию решений о признании безнадежной ко взысканию задолженности по платежам в бюджет муниципального образования, выполняет иные вытекающие из указанных полномочий функции в соответствии с постановлением от 20.12.2019 № 909 и настоящим Регламентом;</w:t>
      </w:r>
    </w:p>
    <w:p w14:paraId="1034D549" w14:textId="100A84A8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специалисты по правовому обеспечению – осуществляют согласование подготавливаемых отраслевыми подразделениями претензий, дают правовые консультации по вопросам их составления, ведут работу по взысканию задолженности в судебном порядке, выполняют иные вытекающие из указанных полномочий функции в соответствии с постановлением от 20.12.2019 № 909 и настоящим Регламентом.</w:t>
      </w:r>
    </w:p>
    <w:p w14:paraId="55E7109C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C750844" w14:textId="5B6864C1" w:rsidR="00575CB1" w:rsidRPr="00575CB1" w:rsidRDefault="00575CB1" w:rsidP="00575CB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75CB1">
        <w:rPr>
          <w:sz w:val="28"/>
          <w:szCs w:val="28"/>
        </w:rPr>
        <w:t xml:space="preserve">2. Мероприятия по недопущению образования просроченной </w:t>
      </w:r>
      <w:r>
        <w:rPr>
          <w:sz w:val="28"/>
          <w:szCs w:val="28"/>
        </w:rPr>
        <w:br/>
      </w:r>
      <w:r w:rsidRPr="00575CB1">
        <w:rPr>
          <w:sz w:val="28"/>
          <w:szCs w:val="28"/>
        </w:rPr>
        <w:t xml:space="preserve">дебиторской задолженности по доходам, выявлению факторов, влияющих </w:t>
      </w:r>
      <w:r>
        <w:rPr>
          <w:sz w:val="28"/>
          <w:szCs w:val="28"/>
        </w:rPr>
        <w:br/>
      </w:r>
      <w:r w:rsidRPr="00575CB1">
        <w:rPr>
          <w:sz w:val="28"/>
          <w:szCs w:val="28"/>
        </w:rPr>
        <w:t>на образование просроченной дебиторской задолженности по доходам</w:t>
      </w:r>
    </w:p>
    <w:p w14:paraId="50CAD924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0F91C03" w14:textId="77777777" w:rsidR="00575CB1" w:rsidRPr="00575CB1" w:rsidRDefault="00575CB1" w:rsidP="00575CB1">
      <w:pPr>
        <w:pStyle w:val="ac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CB1">
        <w:rPr>
          <w:rFonts w:ascii="Times New Roman" w:hAnsi="Times New Roman"/>
          <w:sz w:val="28"/>
          <w:szCs w:val="28"/>
        </w:rPr>
        <w:t>Ответственные исполнители:</w:t>
      </w:r>
    </w:p>
    <w:p w14:paraId="3FB46213" w14:textId="77777777" w:rsidR="00575CB1" w:rsidRPr="00575CB1" w:rsidRDefault="00575CB1" w:rsidP="00575CB1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Осуществляют контроль за правильностью исчисления, полнотой и своевременностью осуществления платежей в бюджет, пеням и штрафам по ним по закрепленным источникам доходов местного бюджета, в том числе:</w:t>
      </w:r>
    </w:p>
    <w:p w14:paraId="06235B95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за фактическим зачислением платежей в местный бюджет в размерах и сроки, установленные законодательством Российской Федерации, договором (муниципальным контрактом, соглашением) - отдел бухгалтерского учета, отчетности и закупок;</w:t>
      </w:r>
    </w:p>
    <w:p w14:paraId="157D0D17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местный бюджет, а также за начислением процентов за предоставленную отсрочку или рассрочку и пени (штрафы) за просрочку уплаты платежей в местный бюджет в порядке и случаях, предусмотренных законодательством Российской Федерации - отдел бухгалтерского учета, отчетности и закупок совместно с отраслевыми подразделениями администрации, курирующими муниципальные контракты;</w:t>
      </w:r>
    </w:p>
    <w:p w14:paraId="796BFA67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за своевременным начислением неустойки (штрафов, пени) - отраслевые подразделения администрации, курирующие муниципальные контракты;</w:t>
      </w:r>
    </w:p>
    <w:p w14:paraId="3E723376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передачей документов в электронной форме либо на бумажном носителе для отражения в бюджетном учете сотруднику, осуществляющему ведение бухгалтерского, бюджетного учета - отраслевые подразделения администрации, курирующие муниципальные контракты;</w:t>
      </w:r>
    </w:p>
    <w:p w14:paraId="3E2CFB07" w14:textId="77777777" w:rsidR="00575CB1" w:rsidRPr="00575CB1" w:rsidRDefault="00575CB1" w:rsidP="00575CB1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lastRenderedPageBreak/>
        <w:t>Проводят инвентаризацию расчетов с должниками, 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 - отдел бухгалтерского учета, отчетности и закупок совместно с отраслевыми подразделениями администрации, курирующими муниципальные контракты;</w:t>
      </w:r>
    </w:p>
    <w:p w14:paraId="5EA7081E" w14:textId="77777777" w:rsidR="00575CB1" w:rsidRPr="00575CB1" w:rsidRDefault="00575CB1" w:rsidP="00575CB1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Проводят мониторинг финансового (платежного) состояния должников, в том числе при проведении мероприятий по инвентаризации дебиторской задолженности на предмет:</w:t>
      </w:r>
    </w:p>
    <w:p w14:paraId="48EF592A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наличия сведений о взыскании с должника денежных средств в рамках исполнительного производства - отдел бухгалтерского учета, отчетности и закупок совместно со специалистами по правовому обеспечению;</w:t>
      </w:r>
    </w:p>
    <w:p w14:paraId="213C7A2D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наличия сведений о возбуждении в отношении должника дела о банкротстве - отдел бухгалтерского учета, отчетности и закупок совместно со специалистами по правовому обеспечению;</w:t>
      </w:r>
    </w:p>
    <w:p w14:paraId="2827C2A0" w14:textId="77777777" w:rsidR="00575CB1" w:rsidRPr="00575CB1" w:rsidRDefault="00575CB1" w:rsidP="00575CB1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Своевременно направляют предложения в постоянно действующую комиссию по принятию решений о признании безнадежной ко взысканию задолженности по платежам в бюджет муниципального образования для ее списания - отраслевые подразделения администрации, курирующие муниципальные контракты;</w:t>
      </w:r>
    </w:p>
    <w:p w14:paraId="18624965" w14:textId="77777777" w:rsidR="00575CB1" w:rsidRPr="00575CB1" w:rsidRDefault="00575CB1" w:rsidP="00575CB1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Проводят иные мероприятия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</w:t>
      </w:r>
    </w:p>
    <w:p w14:paraId="0DA6764B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4614E37A" w14:textId="300BDCDC" w:rsidR="00575CB1" w:rsidRPr="00575CB1" w:rsidRDefault="00575CB1" w:rsidP="00575CB1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575CB1">
        <w:rPr>
          <w:sz w:val="28"/>
          <w:szCs w:val="28"/>
        </w:rPr>
        <w:t xml:space="preserve">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</w:t>
      </w:r>
      <w:r>
        <w:rPr>
          <w:sz w:val="28"/>
          <w:szCs w:val="28"/>
        </w:rPr>
        <w:br/>
      </w:r>
      <w:r w:rsidRPr="00575CB1">
        <w:rPr>
          <w:sz w:val="28"/>
          <w:szCs w:val="28"/>
        </w:rPr>
        <w:t>по их принудительному взысканию)</w:t>
      </w:r>
    </w:p>
    <w:p w14:paraId="2A679D0F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640104D7" w14:textId="77777777" w:rsidR="00575CB1" w:rsidRPr="00575CB1" w:rsidRDefault="00575CB1" w:rsidP="00575CB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14:paraId="16239562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направление требования должнику о погашении задолженности;</w:t>
      </w:r>
    </w:p>
    <w:p w14:paraId="6E268BF1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направление претензии должнику о погашении задолженности в досудебном порядке;</w:t>
      </w:r>
    </w:p>
    <w:p w14:paraId="57D3975B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рассмотрение вопроса о возможности расторжения договора (муниципального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14:paraId="6B62732B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- направление в уполномоченный орган по представлению в деле о банкротстве и в процедурах, применяемых в деле о банкротстве, требований об </w:t>
      </w:r>
      <w:r w:rsidRPr="00575CB1">
        <w:rPr>
          <w:sz w:val="28"/>
          <w:szCs w:val="28"/>
        </w:rPr>
        <w:lastRenderedPageBreak/>
        <w:t>уплате обязательных платежей и требований кредиторов по денежным обязательствам, уведомлений о наличии задолженности по обязательным платежам или о задолженности по денежным обязательствам перед кредиторами при предъявлении (объединении) требований в деле о банкротстве и в процедурах, применяемых в деле о банкротстве.</w:t>
      </w:r>
    </w:p>
    <w:p w14:paraId="3AE93527" w14:textId="77777777" w:rsidR="00575CB1" w:rsidRPr="00575CB1" w:rsidRDefault="00575CB1" w:rsidP="00575CB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Отраслевые подразделения администрации, курирующие муниципальные контракты, не позднее 30 дней с даты образования просроченной дебиторской задолженности проводят претензионную работу в отношении должника.</w:t>
      </w:r>
    </w:p>
    <w:p w14:paraId="1FA8EED0" w14:textId="77777777" w:rsidR="00575CB1" w:rsidRPr="00575CB1" w:rsidRDefault="00575CB1" w:rsidP="00575CB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Требования (претензии) должны предъявляться всем должникам без исключения, вне зависимости от суммы просроченной дебиторской задолженности.</w:t>
      </w:r>
    </w:p>
    <w:p w14:paraId="2EDE6CA4" w14:textId="4E27CF4F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575CB1">
        <w:rPr>
          <w:sz w:val="28"/>
          <w:szCs w:val="28"/>
        </w:rPr>
        <w:t>. Требование (претензия) должно содержать следующие данные:</w:t>
      </w:r>
    </w:p>
    <w:p w14:paraId="25FAA992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дату и место ее составления;</w:t>
      </w:r>
    </w:p>
    <w:p w14:paraId="1C47FF49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наименование юридического лица (фамилию, имя, отчество индивидуального предпринимателя, физического лица) должника, адрес должника в соответствии с условиями договора (соглашения, контракта);</w:t>
      </w:r>
    </w:p>
    <w:p w14:paraId="111964AC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наименование и реквизиты документа, являющегося основанием для начисления суммы, подлежащей уплате должником;</w:t>
      </w:r>
    </w:p>
    <w:p w14:paraId="1637C319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период образования дебиторской задолженности;</w:t>
      </w:r>
    </w:p>
    <w:p w14:paraId="74445ACA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сумму просроченной дебиторской задолженности по платежам, пени;</w:t>
      </w:r>
    </w:p>
    <w:p w14:paraId="7D5BE6DF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сумму штрафных санкций (при их наличии);</w:t>
      </w:r>
    </w:p>
    <w:p w14:paraId="49B50401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перечень прилагаемых документов, подтверждающих обстоятельства, изложенные в требовании (претензии);</w:t>
      </w:r>
    </w:p>
    <w:p w14:paraId="4067721B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предложение оплатить просроченную дебиторскую задолженность в добровольном порядке в срок, установленный условиями договора (соглашения, контракта), а при его отсутствии – в срок, установленный требованием (претензией);</w:t>
      </w:r>
    </w:p>
    <w:p w14:paraId="5B91442F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реквизиты для перечисления просроченной дебиторской задолженности;</w:t>
      </w:r>
    </w:p>
    <w:p w14:paraId="6EF198C3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Ф.И.О. и должность руководителя администрации или лица, его замещающего, подписавшего претензию.</w:t>
      </w:r>
    </w:p>
    <w:p w14:paraId="457E5AF0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При добровольном исполнении обязательств в полном объеме и в срок, указанный в требовании (претензии), претензионная работа в отношении должника прекращается.</w:t>
      </w:r>
    </w:p>
    <w:p w14:paraId="1B738AD2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3AA167C4" w14:textId="77777777" w:rsidR="00575CB1" w:rsidRPr="00575CB1" w:rsidRDefault="00575CB1" w:rsidP="00575CB1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575CB1">
        <w:rPr>
          <w:sz w:val="28"/>
          <w:szCs w:val="28"/>
        </w:rPr>
        <w:t>Мероприятия по принудительному взысканию дебиторской задолженности по доходам</w:t>
      </w:r>
    </w:p>
    <w:p w14:paraId="5D169CFF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4791D7D3" w14:textId="77777777" w:rsidR="00575CB1" w:rsidRPr="00575CB1" w:rsidRDefault="00575CB1" w:rsidP="00575CB1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При отсутствии (полностью или частично) добровольного исполнения требования (претензии) должником в установленный для погашения задолженности срок, взыскание задолженности производится в судебном порядке.</w:t>
      </w:r>
    </w:p>
    <w:p w14:paraId="411196CA" w14:textId="77777777" w:rsidR="00575CB1" w:rsidRPr="00575CB1" w:rsidRDefault="00575CB1" w:rsidP="00575CB1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lastRenderedPageBreak/>
        <w:t>Взыскание просроченной дебиторской задолженности в судебном порядке осуществляется в сроки и в порядке, установленными действующим законодательством Российской Федерации.</w:t>
      </w:r>
    </w:p>
    <w:p w14:paraId="5AD294C1" w14:textId="77777777" w:rsidR="00575CB1" w:rsidRPr="00575CB1" w:rsidRDefault="00575CB1" w:rsidP="00575CB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Отраслевые подразделения администрации, курирующие муниципальные контракты:</w:t>
      </w:r>
    </w:p>
    <w:p w14:paraId="5BA193FE" w14:textId="77777777" w:rsidR="00575CB1" w:rsidRPr="00575CB1" w:rsidRDefault="00575CB1" w:rsidP="00575CB1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В течение 10 рабочих дней с даты получения полного (частичного) отказа должника от исполнения предъявленных требований или отсутствии ответа на требование (претензию) в указанный в ней срок, формируют необходимый пакет документов (подлинники или надлежащим образом заверенные копии) и передают его специалистам по правовому обеспечению: </w:t>
      </w:r>
    </w:p>
    <w:p w14:paraId="60B755FB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документы, подтверждающие обстоятельства, на которых основываются требования к должнику;</w:t>
      </w:r>
    </w:p>
    <w:p w14:paraId="746A6ECC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сведения о нарушении обязательств по муниципальному контракту с приложением копий подтверждающих документов (сведения о наличии оснований для расторжения муниципального контракта, взыскания штрафных санкций, принудительного исполнения обязательство по муниципальному контракту);</w:t>
      </w:r>
    </w:p>
    <w:p w14:paraId="3229888A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копия муниципального контракта с приложениями, изменениями, дополнениями, дополнительными соглашениями к нему;</w:t>
      </w:r>
    </w:p>
    <w:p w14:paraId="7E67D67E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копии направленных требований (претензий) с доказательствами их отправки должнику: почтовое уведомление либо иной документ, подтверждающий отправку корреспонденции и/или ее получение (вручение);</w:t>
      </w:r>
    </w:p>
    <w:p w14:paraId="709CA119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сведения о статусе исполнения требований (претензий);</w:t>
      </w:r>
    </w:p>
    <w:p w14:paraId="43DD29B4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- расчет взыскиваемой или оспариваемой денежной суммы (основной долг, неустойка, пени, штрафы, проценты), подлежащих взысканию за неисполнение муниципальных контрактов (рассчитываются отраслевым подразделением совместно с отделом бухгалтерского учета, отчетности и закупок); </w:t>
      </w:r>
    </w:p>
    <w:p w14:paraId="1695AE58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справки о расчетах по контракту (готовится отраслевым подразделением совместно с отделом бухгалтерского учета, отчетности и закупок);</w:t>
      </w:r>
    </w:p>
    <w:p w14:paraId="074E122E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иные необходимые сведения и документы (графики производства работ, документы, подтверждающие отставание от графиков и т.д.).</w:t>
      </w:r>
    </w:p>
    <w:p w14:paraId="591C28A1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4.4. Специалисты по правовому обеспечению:</w:t>
      </w:r>
    </w:p>
    <w:p w14:paraId="284F91FD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4.4.1. Подготавливают и направляют исковое заявление (заявление о выдаче судебного приказа) в суд в течение 10 рабочих дней со дня получения пакета документов для принудительного исполнения в порядке, установленном действующим законодательством;</w:t>
      </w:r>
    </w:p>
    <w:p w14:paraId="0FA06729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4.4.2. При принятии судом решения о полном (частичном) отказе в удовлетворении заявленных требований обеспечивают принятие исчерпывающих мер по обжалованию судебных актов при наличии к тому оснований;</w:t>
      </w:r>
    </w:p>
    <w:p w14:paraId="17A257FA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4.4.3. Принимают меры по исполнению судебных решений об удовлетворении заявленных требований.</w:t>
      </w:r>
    </w:p>
    <w:p w14:paraId="4A15E19E" w14:textId="26825F2B" w:rsidR="00575CB1" w:rsidRPr="00575CB1" w:rsidRDefault="00575CB1" w:rsidP="00575CB1">
      <w:pPr>
        <w:pStyle w:val="ac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75CB1">
        <w:rPr>
          <w:rFonts w:ascii="Times New Roman" w:hAnsi="Times New Roman"/>
          <w:sz w:val="28"/>
          <w:szCs w:val="28"/>
        </w:rPr>
        <w:t>В соответствии с действующим законодательством просроченная дебиторская задолженность, признанная безнадежной к взысканию по установленным основаниям, подлежит списанию.</w:t>
      </w:r>
    </w:p>
    <w:p w14:paraId="447D5565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1741EC38" w14:textId="77777777" w:rsidR="00575CB1" w:rsidRPr="00575CB1" w:rsidRDefault="00575CB1" w:rsidP="00575CB1">
      <w:pPr>
        <w:pStyle w:val="ac"/>
        <w:numPr>
          <w:ilvl w:val="0"/>
          <w:numId w:val="3"/>
        </w:numPr>
        <w:tabs>
          <w:tab w:val="left" w:pos="284"/>
          <w:tab w:val="left" w:pos="1134"/>
          <w:tab w:val="left" w:pos="723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75CB1">
        <w:rPr>
          <w:rFonts w:ascii="Times New Roman" w:hAnsi="Times New Roman"/>
          <w:sz w:val="28"/>
          <w:szCs w:val="28"/>
        </w:rPr>
        <w:t xml:space="preserve">Мероприятия по наблюдению за платежеспособностью </w:t>
      </w:r>
    </w:p>
    <w:p w14:paraId="570FE2BB" w14:textId="5A88443F" w:rsidR="00575CB1" w:rsidRPr="00575CB1" w:rsidRDefault="00575CB1" w:rsidP="00575CB1">
      <w:pPr>
        <w:pStyle w:val="ac"/>
        <w:tabs>
          <w:tab w:val="left" w:pos="723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75CB1">
        <w:rPr>
          <w:rFonts w:ascii="Times New Roman" w:hAnsi="Times New Roman"/>
          <w:sz w:val="28"/>
          <w:szCs w:val="28"/>
        </w:rPr>
        <w:t>должника (в</w:t>
      </w:r>
      <w:r w:rsidRPr="00575CB1">
        <w:rPr>
          <w:rFonts w:ascii="Times New Roman" w:hAnsi="Times New Roman"/>
          <w:b/>
          <w:sz w:val="28"/>
          <w:szCs w:val="28"/>
        </w:rPr>
        <w:t xml:space="preserve"> </w:t>
      </w:r>
      <w:r w:rsidRPr="00575CB1">
        <w:rPr>
          <w:rFonts w:ascii="Times New Roman" w:hAnsi="Times New Roman"/>
          <w:sz w:val="28"/>
          <w:szCs w:val="28"/>
        </w:rPr>
        <w:t xml:space="preserve">том числе за возможностью взыскания дебиторской </w:t>
      </w:r>
      <w:r w:rsidR="00B13677">
        <w:rPr>
          <w:rFonts w:ascii="Times New Roman" w:hAnsi="Times New Roman"/>
          <w:sz w:val="28"/>
          <w:szCs w:val="28"/>
        </w:rPr>
        <w:br/>
      </w:r>
      <w:r w:rsidRPr="00575CB1">
        <w:rPr>
          <w:rFonts w:ascii="Times New Roman" w:hAnsi="Times New Roman"/>
          <w:sz w:val="28"/>
          <w:szCs w:val="28"/>
        </w:rPr>
        <w:t xml:space="preserve">задолженности по доходам в случае изменения имущественного положения должника) в целях обеспечения исполнения дебиторской задолженности </w:t>
      </w:r>
      <w:r w:rsidR="00B13677">
        <w:rPr>
          <w:rFonts w:ascii="Times New Roman" w:hAnsi="Times New Roman"/>
          <w:sz w:val="28"/>
          <w:szCs w:val="28"/>
        </w:rPr>
        <w:br/>
      </w:r>
      <w:r w:rsidRPr="00575CB1">
        <w:rPr>
          <w:rFonts w:ascii="Times New Roman" w:hAnsi="Times New Roman"/>
          <w:sz w:val="28"/>
          <w:szCs w:val="28"/>
        </w:rPr>
        <w:t>по доходам</w:t>
      </w:r>
    </w:p>
    <w:p w14:paraId="1779F73A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3D0E3700" w14:textId="511C1F0D" w:rsidR="00575CB1" w:rsidRPr="00575CB1" w:rsidRDefault="00575CB1" w:rsidP="00575CB1">
      <w:pPr>
        <w:pStyle w:val="ac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CB1">
        <w:rPr>
          <w:rFonts w:ascii="Times New Roman" w:hAnsi="Times New Roman"/>
          <w:sz w:val="28"/>
          <w:szCs w:val="28"/>
        </w:rPr>
        <w:t>На стадии исполнительного производства органами принудительного исполнения судебных актов о взыскании просроченной дебиторской задолженности с должника специалисты по правовому обеспечению осуществляют при необходимости взаимодействие со службой судебных приставов, включающее в себя запрос информации:</w:t>
      </w:r>
    </w:p>
    <w:p w14:paraId="6560C70D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о мероприятиях, проводимых приставом-исполнителем;</w:t>
      </w:r>
    </w:p>
    <w:p w14:paraId="4CC12593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о сумме непогашенной задолженности;</w:t>
      </w:r>
    </w:p>
    <w:p w14:paraId="28CB48CD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о наличии данных об объявлении розыска должника, его имущества, об изменении состояния счета (счетов) должника и т.д.</w:t>
      </w:r>
    </w:p>
    <w:p w14:paraId="19B4B67E" w14:textId="77777777" w:rsidR="00575CB1" w:rsidRPr="00575CB1" w:rsidRDefault="00575CB1" w:rsidP="00575CB1">
      <w:pPr>
        <w:ind w:firstLine="709"/>
        <w:jc w:val="both"/>
        <w:rPr>
          <w:sz w:val="28"/>
          <w:szCs w:val="28"/>
        </w:rPr>
      </w:pPr>
    </w:p>
    <w:p w14:paraId="44C9C754" w14:textId="77777777" w:rsidR="00575CB1" w:rsidRPr="00D12794" w:rsidRDefault="00575CB1" w:rsidP="00575CB1">
      <w:pPr>
        <w:jc w:val="both"/>
        <w:rPr>
          <w:sz w:val="28"/>
          <w:szCs w:val="28"/>
        </w:rPr>
      </w:pPr>
    </w:p>
    <w:p w14:paraId="0BF0CD44" w14:textId="77777777" w:rsidR="00575CB1" w:rsidRPr="008629FA" w:rsidRDefault="00575CB1" w:rsidP="00575CB1">
      <w:pPr>
        <w:jc w:val="both"/>
        <w:rPr>
          <w:sz w:val="28"/>
          <w:szCs w:val="28"/>
        </w:rPr>
      </w:pPr>
    </w:p>
    <w:p w14:paraId="7B71B0A3" w14:textId="77777777" w:rsidR="00416224" w:rsidRPr="00575CB1" w:rsidRDefault="00416224" w:rsidP="00575CB1"/>
    <w:sectPr w:rsidR="00416224" w:rsidRPr="00575CB1" w:rsidSect="00575CB1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7E3C9" w14:textId="77777777" w:rsidR="00337291" w:rsidRDefault="00337291">
      <w:r>
        <w:separator/>
      </w:r>
    </w:p>
  </w:endnote>
  <w:endnote w:type="continuationSeparator" w:id="0">
    <w:p w14:paraId="4B4403B5" w14:textId="77777777" w:rsidR="00337291" w:rsidRDefault="0033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565E3" w14:textId="77777777" w:rsidR="00337291" w:rsidRDefault="00337291">
      <w:r>
        <w:separator/>
      </w:r>
    </w:p>
  </w:footnote>
  <w:footnote w:type="continuationSeparator" w:id="0">
    <w:p w14:paraId="23702251" w14:textId="77777777" w:rsidR="00337291" w:rsidRDefault="0033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675848"/>
      <w:docPartObj>
        <w:docPartGallery w:val="Page Numbers (Top of Page)"/>
        <w:docPartUnique/>
      </w:docPartObj>
    </w:sdtPr>
    <w:sdtEndPr/>
    <w:sdtContent>
      <w:p w14:paraId="1574AEFA" w14:textId="713AB088" w:rsidR="00575CB1" w:rsidRDefault="00575C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131">
          <w:rPr>
            <w:noProof/>
          </w:rPr>
          <w:t>7</w:t>
        </w:r>
        <w:r>
          <w:fldChar w:fldCharType="end"/>
        </w:r>
      </w:p>
    </w:sdtContent>
  </w:sdt>
  <w:p w14:paraId="0A7B2903" w14:textId="77777777" w:rsidR="00575CB1" w:rsidRDefault="00575C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E283F"/>
    <w:multiLevelType w:val="multilevel"/>
    <w:tmpl w:val="49F0EB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EFB01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DF365F"/>
    <w:multiLevelType w:val="multilevel"/>
    <w:tmpl w:val="2D7693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71B152F5"/>
    <w:multiLevelType w:val="multilevel"/>
    <w:tmpl w:val="A39AB2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37291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75CB1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13677"/>
    <w:rsid w:val="00B20901"/>
    <w:rsid w:val="00B234E8"/>
    <w:rsid w:val="00B84131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F5CB8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575CB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5</cp:revision>
  <dcterms:created xsi:type="dcterms:W3CDTF">2020-04-07T04:55:00Z</dcterms:created>
  <dcterms:modified xsi:type="dcterms:W3CDTF">2023-11-24T01:12:00Z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