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125AEB1" w14:textId="77777777" w:rsidTr="00987DB5">
        <w:tc>
          <w:tcPr>
            <w:tcW w:w="9498" w:type="dxa"/>
          </w:tcPr>
          <w:p w14:paraId="5125AEA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25AEC8" wp14:editId="5125AEC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5AEA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125AEA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125AEB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125AEB2" w14:textId="0E454EA7" w:rsidR="0033636C" w:rsidRPr="004C72D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2D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C72D1" w:rsidRPr="004C72D1">
            <w:rPr>
              <w:rFonts w:ascii="Times New Roman" w:hAnsi="Times New Roman"/>
              <w:sz w:val="28"/>
              <w:szCs w:val="28"/>
            </w:rPr>
            <w:t>19 декабря 2022 года</w:t>
          </w:r>
        </w:sdtContent>
      </w:sdt>
      <w:r w:rsidRPr="004C72D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C72D1" w:rsidRPr="004C72D1">
            <w:rPr>
              <w:rFonts w:ascii="Times New Roman" w:hAnsi="Times New Roman"/>
              <w:sz w:val="28"/>
              <w:szCs w:val="28"/>
            </w:rPr>
            <w:t>720</w:t>
          </w:r>
        </w:sdtContent>
      </w:sdt>
    </w:p>
    <w:p w14:paraId="5125AEB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25AEB4" w14:textId="0F3A7804" w:rsidR="0033636C" w:rsidRPr="00B446C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B446C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B446CB">
        <w:rPr>
          <w:rFonts w:ascii="Times New Roman" w:hAnsi="Times New Roman"/>
          <w:b/>
          <w:sz w:val="28"/>
          <w:szCs w:val="28"/>
        </w:rPr>
        <w:br/>
      </w:r>
      <w:r w:rsidRPr="00B446C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B446CB">
        <w:rPr>
          <w:rFonts w:ascii="Times New Roman" w:hAnsi="Times New Roman"/>
          <w:b/>
          <w:sz w:val="28"/>
          <w:szCs w:val="28"/>
        </w:rPr>
        <w:t>«</w:t>
      </w:r>
      <w:r w:rsidRPr="00B446CB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B446CB">
        <w:rPr>
          <w:rFonts w:ascii="Times New Roman" w:hAnsi="Times New Roman"/>
          <w:b/>
          <w:sz w:val="28"/>
          <w:szCs w:val="28"/>
        </w:rPr>
        <w:t>»</w:t>
      </w:r>
      <w:r w:rsidRPr="00B446CB">
        <w:rPr>
          <w:rFonts w:ascii="Times New Roman" w:hAnsi="Times New Roman"/>
          <w:b/>
          <w:sz w:val="28"/>
          <w:szCs w:val="28"/>
        </w:rPr>
        <w:t xml:space="preserve"> </w:t>
      </w:r>
      <w:r w:rsidR="00B446CB">
        <w:rPr>
          <w:rFonts w:ascii="Times New Roman" w:hAnsi="Times New Roman"/>
          <w:b/>
          <w:sz w:val="28"/>
          <w:szCs w:val="28"/>
        </w:rPr>
        <w:br/>
      </w:r>
      <w:r w:rsidRPr="00B446CB">
        <w:rPr>
          <w:rFonts w:ascii="Times New Roman" w:hAnsi="Times New Roman"/>
          <w:b/>
          <w:sz w:val="28"/>
          <w:szCs w:val="28"/>
        </w:rPr>
        <w:t>от 28.08.2015 № 631</w:t>
      </w:r>
    </w:p>
    <w:p w14:paraId="5125AEB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B60DB4" w14:textId="77777777" w:rsidR="00283868" w:rsidRPr="00FD70D1" w:rsidRDefault="00283868" w:rsidP="00283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В соответствии с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D70D1">
        <w:rPr>
          <w:rFonts w:ascii="Times New Roman" w:hAnsi="Times New Roman"/>
          <w:b/>
          <w:sz w:val="28"/>
          <w:szCs w:val="28"/>
        </w:rPr>
        <w:t>ПОСТАНОВЛЯЕТ:</w:t>
      </w:r>
    </w:p>
    <w:p w14:paraId="1538973F" w14:textId="6473DBD1" w:rsidR="00283868" w:rsidRPr="00FD70D1" w:rsidRDefault="00283868" w:rsidP="00283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28.08.2015 № 631 (в редакции от 31.03.2016 № 267, от 27.02.2018 № 190, от 11.12.2018 № 1196, от 26.12.2018 № 1270, </w:t>
      </w:r>
      <w:r w:rsidR="00B446CB">
        <w:rPr>
          <w:rFonts w:ascii="Times New Roman" w:hAnsi="Times New Roman"/>
          <w:sz w:val="28"/>
          <w:szCs w:val="28"/>
        </w:rPr>
        <w:br/>
      </w:r>
      <w:r w:rsidRPr="00FD70D1">
        <w:rPr>
          <w:rFonts w:ascii="Times New Roman" w:hAnsi="Times New Roman"/>
          <w:sz w:val="28"/>
          <w:szCs w:val="28"/>
        </w:rPr>
        <w:t>от 29.07.2019 № 570, от 05.02.2020 № 67</w:t>
      </w:r>
      <w:r>
        <w:rPr>
          <w:rFonts w:ascii="Times New Roman" w:hAnsi="Times New Roman"/>
          <w:sz w:val="28"/>
          <w:szCs w:val="28"/>
        </w:rPr>
        <w:t>, от 12.01.2021 №</w:t>
      </w:r>
      <w:r w:rsidR="00B446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1, от 27.12.2021 </w:t>
      </w:r>
      <w:r w:rsidR="00B446C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737</w:t>
      </w:r>
      <w:r w:rsidRPr="00FD70D1">
        <w:rPr>
          <w:rFonts w:ascii="Times New Roman" w:hAnsi="Times New Roman"/>
          <w:sz w:val="28"/>
          <w:szCs w:val="28"/>
        </w:rPr>
        <w:t>) «Об утверждении муниципальной программы «Развитие инвестиционного потенциала муниципального образования «Городской округ Ногликский» следующие изменения:</w:t>
      </w:r>
    </w:p>
    <w:p w14:paraId="370F1218" w14:textId="77777777" w:rsidR="00283868" w:rsidRPr="004850F1" w:rsidRDefault="00283868" w:rsidP="00283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50F1">
        <w:rPr>
          <w:rFonts w:ascii="Times New Roman" w:hAnsi="Times New Roman"/>
          <w:sz w:val="28"/>
          <w:szCs w:val="28"/>
        </w:rPr>
        <w:t>1.1. В Паспорте программы «Развитие инвестиционного потенциала муниципального образования «Городской округ Ногликский» разделы «Целевые показатели (индикаторы) программы», «Ожидаемые результаты реализации программы» изложить в новой редакции:</w:t>
      </w:r>
    </w:p>
    <w:p w14:paraId="58360420" w14:textId="77777777" w:rsidR="00283868" w:rsidRPr="00FD70D1" w:rsidRDefault="00283868" w:rsidP="00283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460" w:type="dxa"/>
        <w:tblLook w:val="04A0" w:firstRow="1" w:lastRow="0" w:firstColumn="1" w:lastColumn="0" w:noHBand="0" w:noVBand="1"/>
      </w:tblPr>
      <w:tblGrid>
        <w:gridCol w:w="356"/>
        <w:gridCol w:w="3467"/>
        <w:gridCol w:w="5063"/>
        <w:gridCol w:w="574"/>
      </w:tblGrid>
      <w:tr w:rsidR="004C72D1" w:rsidRPr="00283868" w14:paraId="108C3A85" w14:textId="7D153DE5" w:rsidTr="004C72D1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2F26331C" w14:textId="7A581C80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467" w:type="dxa"/>
          </w:tcPr>
          <w:p w14:paraId="1D307697" w14:textId="77777777" w:rsidR="004C72D1" w:rsidRPr="00283868" w:rsidRDefault="004C72D1" w:rsidP="004C72D1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 xml:space="preserve">Целевые показатели </w:t>
            </w:r>
          </w:p>
          <w:p w14:paraId="1CBA301F" w14:textId="67424A75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</w:rPr>
              <w:t>(индикаторы)</w:t>
            </w:r>
            <w:r w:rsidRPr="00283868">
              <w:rPr>
                <w:rFonts w:ascii="Times New Roman" w:hAnsi="Times New Roman"/>
                <w:sz w:val="28"/>
                <w:szCs w:val="28"/>
              </w:rPr>
              <w:br/>
              <w:t xml:space="preserve">программы             </w:t>
            </w:r>
          </w:p>
        </w:tc>
        <w:tc>
          <w:tcPr>
            <w:tcW w:w="5063" w:type="dxa"/>
          </w:tcPr>
          <w:p w14:paraId="678386DF" w14:textId="06699D0A" w:rsidR="004C72D1" w:rsidRPr="00283868" w:rsidRDefault="004C72D1" w:rsidP="00283868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 xml:space="preserve">1. Объем инвестиций в основной капитал за счет всех источников финансирования (млрд. рублей), </w:t>
            </w:r>
          </w:p>
          <w:p w14:paraId="3BDA00B7" w14:textId="77777777" w:rsidR="004C72D1" w:rsidRPr="00283868" w:rsidRDefault="004C72D1" w:rsidP="00283868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в том числе:</w:t>
            </w:r>
          </w:p>
          <w:p w14:paraId="355A2EF1" w14:textId="11BF3A66" w:rsidR="004C72D1" w:rsidRPr="00283868" w:rsidRDefault="004C72D1" w:rsidP="00283868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 душу населения (млн. рублей/чел.)</w:t>
            </w:r>
          </w:p>
          <w:p w14:paraId="5FC7B1CF" w14:textId="014AEAD2" w:rsidR="004C72D1" w:rsidRPr="00283868" w:rsidRDefault="004C72D1" w:rsidP="00283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2. Количество получателей муниципальной поддержки</w:t>
            </w:r>
            <w:r w:rsidRPr="00283868">
              <w:rPr>
                <w:rFonts w:ascii="Times New Roman" w:hAnsi="Times New Roman"/>
                <w:sz w:val="28"/>
                <w:szCs w:val="28"/>
              </w:rPr>
              <w:t xml:space="preserve"> (п</w:t>
            </w:r>
            <w:r>
              <w:rPr>
                <w:rFonts w:ascii="Times New Roman" w:hAnsi="Times New Roman"/>
                <w:sz w:val="28"/>
                <w:szCs w:val="28"/>
              </w:rPr>
              <w:t>ри наличии заявителей) (единиц)</w:t>
            </w:r>
          </w:p>
          <w:p w14:paraId="0AFD3F60" w14:textId="36A0ABD3" w:rsidR="004C72D1" w:rsidRPr="00283868" w:rsidRDefault="004C72D1" w:rsidP="002838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3. Объем инвестиций по проектам, реализуемым при муниципальной поддержке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 наличии заявителей)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(млн. рублей)</w:t>
            </w:r>
          </w:p>
          <w:p w14:paraId="3074EBF1" w14:textId="2A8B194F" w:rsidR="004C72D1" w:rsidRPr="00283868" w:rsidRDefault="004C72D1" w:rsidP="00283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4. Ежегодное количество участников обучающих мероприятий по вопросам инвестиционной деятельности</w:t>
            </w:r>
            <w:r w:rsidRPr="00283868">
              <w:rPr>
                <w:rFonts w:ascii="Times New Roman" w:hAnsi="Times New Roman"/>
                <w:sz w:val="28"/>
                <w:szCs w:val="28"/>
              </w:rPr>
              <w:t xml:space="preserve"> в период 2023 – 2025 гг. (при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наличии мероприятия) (человек)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32F479B8" w14:textId="77777777" w:rsidR="004C72D1" w:rsidRPr="00283868" w:rsidRDefault="004C72D1" w:rsidP="00283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72D1" w:rsidRPr="00283868" w14:paraId="455DCF6E" w14:textId="0402B84E" w:rsidTr="004C72D1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6EADBC1B" w14:textId="32343C4B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7" w:type="dxa"/>
          </w:tcPr>
          <w:p w14:paraId="3814A871" w14:textId="547C37EA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63" w:type="dxa"/>
          </w:tcPr>
          <w:p w14:paraId="1A165611" w14:textId="0648F611" w:rsidR="004C72D1" w:rsidRPr="00283868" w:rsidRDefault="004C72D1" w:rsidP="004C72D1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На дату окончания реализации программы:</w:t>
            </w:r>
          </w:p>
          <w:p w14:paraId="65F08032" w14:textId="3E1D1AF3" w:rsidR="004C72D1" w:rsidRPr="00283868" w:rsidRDefault="004C72D1" w:rsidP="004C72D1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1</w:t>
            </w:r>
            <w:r w:rsidRPr="00283868">
              <w:rPr>
                <w:sz w:val="28"/>
                <w:szCs w:val="28"/>
                <w:shd w:val="clear" w:color="auto" w:fill="FFFFFF" w:themeFill="background1"/>
              </w:rPr>
              <w:t>.</w:t>
            </w:r>
            <w:r>
              <w:rPr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283868">
              <w:rPr>
                <w:sz w:val="28"/>
                <w:szCs w:val="28"/>
                <w:shd w:val="clear" w:color="auto" w:fill="FFFFFF" w:themeFill="background1"/>
              </w:rPr>
              <w:t>Объем инвестиций в основной капитал за счет всех источников финансирования составит</w:t>
            </w:r>
            <w:r w:rsidRPr="00283868">
              <w:rPr>
                <w:sz w:val="28"/>
                <w:szCs w:val="28"/>
              </w:rPr>
              <w:t xml:space="preserve"> 20 000,0 млн.</w:t>
            </w:r>
            <w:r>
              <w:rPr>
                <w:sz w:val="28"/>
                <w:szCs w:val="28"/>
              </w:rPr>
              <w:t xml:space="preserve"> </w:t>
            </w:r>
            <w:r w:rsidRPr="00283868">
              <w:rPr>
                <w:sz w:val="28"/>
                <w:szCs w:val="28"/>
              </w:rPr>
              <w:t xml:space="preserve">рублей, в том числе: </w:t>
            </w:r>
          </w:p>
          <w:p w14:paraId="5672FCF1" w14:textId="308CCC95" w:rsidR="004C72D1" w:rsidRPr="00283868" w:rsidRDefault="004C72D1" w:rsidP="004C72D1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- на душу населения 1,7 млн.</w:t>
            </w:r>
            <w:r>
              <w:rPr>
                <w:sz w:val="28"/>
                <w:szCs w:val="28"/>
              </w:rPr>
              <w:t xml:space="preserve"> рублей</w:t>
            </w:r>
          </w:p>
          <w:p w14:paraId="145E9048" w14:textId="37F36E46" w:rsidR="004C72D1" w:rsidRPr="00283868" w:rsidRDefault="004C72D1" w:rsidP="004C7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2. Количество получателей муниципальной поддержки составит не менее 3 единиц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 наличии заявителей)</w:t>
            </w:r>
          </w:p>
          <w:p w14:paraId="0AD1CEC2" w14:textId="39C3D75E" w:rsidR="004C72D1" w:rsidRPr="00283868" w:rsidRDefault="004C72D1" w:rsidP="004C72D1">
            <w:pPr>
              <w:pStyle w:val="ConsPlusCell"/>
              <w:jc w:val="both"/>
              <w:rPr>
                <w:sz w:val="28"/>
                <w:szCs w:val="28"/>
              </w:rPr>
            </w:pPr>
            <w:r w:rsidRPr="00283868">
              <w:rPr>
                <w:sz w:val="28"/>
                <w:szCs w:val="28"/>
              </w:rPr>
              <w:t>3. Объем инвестиций по проектам, реализуемым при муниципальной поддержке,</w:t>
            </w:r>
            <w:r w:rsidRPr="00283868">
              <w:rPr>
                <w:b/>
                <w:sz w:val="28"/>
                <w:szCs w:val="28"/>
              </w:rPr>
              <w:t xml:space="preserve"> </w:t>
            </w:r>
            <w:r w:rsidRPr="00283868">
              <w:rPr>
                <w:sz w:val="28"/>
                <w:szCs w:val="28"/>
              </w:rPr>
              <w:t xml:space="preserve">составит не менее 6,0 млн. </w:t>
            </w:r>
            <w:r>
              <w:rPr>
                <w:sz w:val="28"/>
                <w:szCs w:val="28"/>
              </w:rPr>
              <w:t>рублей (при наличии заявителей)</w:t>
            </w:r>
          </w:p>
          <w:p w14:paraId="2DF5AF96" w14:textId="569E8987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868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4. Ежегодное количество участников обучающих мероприятий по вопросам инвестиционной деятельности</w:t>
            </w:r>
            <w:r w:rsidRPr="00283868">
              <w:rPr>
                <w:rFonts w:ascii="Times New Roman" w:hAnsi="Times New Roman"/>
                <w:sz w:val="28"/>
                <w:szCs w:val="28"/>
              </w:rPr>
              <w:t xml:space="preserve"> в период 2023 – 2025 гг. составит не менее 5 че</w:t>
            </w:r>
            <w:r>
              <w:rPr>
                <w:rFonts w:ascii="Times New Roman" w:hAnsi="Times New Roman"/>
                <w:sz w:val="28"/>
                <w:szCs w:val="28"/>
              </w:rPr>
              <w:t>ловек (при наличии мероприятия)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14:paraId="10B87E58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E56FE9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17717DD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9011FE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AA8834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D73CEFC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0D3DFB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3A1CC8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A6A1C7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0C75CD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A6F724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409A11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5E5DA8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798C25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3D9997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248322E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2C02BDD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E795AA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48AB47" w14:textId="77777777" w:rsidR="004C72D1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6543E7" w14:textId="51248E5F" w:rsidR="004C72D1" w:rsidRPr="00283868" w:rsidRDefault="004C72D1" w:rsidP="004C72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48A4E8CB" w14:textId="77777777" w:rsidR="00B446CB" w:rsidRDefault="00B446CB" w:rsidP="002838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EB82CE" w14:textId="2F075DC4" w:rsidR="00283868" w:rsidRPr="00283868" w:rsidRDefault="003C2E50" w:rsidP="002838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4</w:t>
      </w:r>
      <w:r w:rsidR="00283868" w:rsidRPr="00283868">
        <w:rPr>
          <w:rFonts w:ascii="Times New Roman" w:hAnsi="Times New Roman"/>
          <w:sz w:val="28"/>
          <w:szCs w:val="28"/>
        </w:rPr>
        <w:t xml:space="preserve"> Программы «</w:t>
      </w:r>
      <w:r w:rsidR="00283868" w:rsidRPr="00283868"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(индикаторы) достижения цели и решения задач программы» </w:t>
      </w:r>
      <w:r w:rsidR="00283868" w:rsidRPr="0028386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7805FC7D" w14:textId="77777777" w:rsidR="00283868" w:rsidRPr="00283868" w:rsidRDefault="00283868" w:rsidP="002838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 xml:space="preserve">«4. </w:t>
      </w:r>
      <w:r w:rsidRPr="00283868">
        <w:rPr>
          <w:rFonts w:ascii="Times New Roman" w:hAnsi="Times New Roman"/>
          <w:color w:val="000000" w:themeColor="text1"/>
          <w:sz w:val="28"/>
          <w:szCs w:val="28"/>
        </w:rPr>
        <w:t>Показатели (индикаторы) достижения цели и решения задач программы</w:t>
      </w:r>
    </w:p>
    <w:p w14:paraId="18B43795" w14:textId="77777777" w:rsidR="00283868" w:rsidRPr="00283868" w:rsidRDefault="00283868" w:rsidP="002838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Программой предусмотрен перечень индикаторов, характеризующих степень достижения цели и уровень решения поставленных задач.</w:t>
      </w:r>
    </w:p>
    <w:p w14:paraId="54C4FF75" w14:textId="77777777" w:rsidR="00283868" w:rsidRPr="00283868" w:rsidRDefault="00283868" w:rsidP="002838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Перечень индикаторов Программы подлежит корректировке в случае потери информативности и актуальности показателя, изменения приоритетов государственной, региональной и муниципальной политики, появления обстоятельств, существенно влияющих на развитие соответствующих сфер экономической деятельности.</w:t>
      </w:r>
    </w:p>
    <w:p w14:paraId="24890B6A" w14:textId="77777777" w:rsidR="00283868" w:rsidRPr="00283868" w:rsidRDefault="00283868" w:rsidP="002838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Плановые значения индикаторов Программы приведены в приложении 1 Программы.».</w:t>
      </w:r>
    </w:p>
    <w:p w14:paraId="3887A82A" w14:textId="77777777" w:rsidR="00283868" w:rsidRPr="00283868" w:rsidRDefault="00283868" w:rsidP="002838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1.3. Раздел 8 программы «Конечные результаты реализации программы» изложить в следующей редакции:</w:t>
      </w:r>
    </w:p>
    <w:p w14:paraId="474B381C" w14:textId="77777777" w:rsidR="00283868" w:rsidRPr="00283868" w:rsidRDefault="00283868" w:rsidP="002838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 xml:space="preserve">«8. Конечные результаты реализации программы </w:t>
      </w:r>
    </w:p>
    <w:p w14:paraId="2BB476BF" w14:textId="77777777" w:rsidR="00283868" w:rsidRPr="00283868" w:rsidRDefault="00283868" w:rsidP="002838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Результатом реализации Программы должно стать создание эффективной нормативной правовой базы в сфере улучшения ведения инвестиционной деятельности, развитие инвестиционного потенциала территории муниципального образования, рост инвести</w:t>
      </w:r>
      <w:r w:rsidRPr="00283868">
        <w:rPr>
          <w:rFonts w:ascii="Times New Roman" w:hAnsi="Times New Roman"/>
          <w:sz w:val="28"/>
          <w:szCs w:val="28"/>
        </w:rPr>
        <w:lastRenderedPageBreak/>
        <w:t xml:space="preserve">ционной активности в отраслях экономики за счет привлечения новых инвесторов, создание новых рабочих мест, повышение уровня жизни населения.     </w:t>
      </w:r>
    </w:p>
    <w:p w14:paraId="453C386E" w14:textId="77777777" w:rsidR="00283868" w:rsidRPr="00283868" w:rsidRDefault="00283868" w:rsidP="0028386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283868">
        <w:rPr>
          <w:rFonts w:ascii="Times New Roman" w:hAnsi="Times New Roman"/>
          <w:sz w:val="28"/>
          <w:szCs w:val="28"/>
        </w:rPr>
        <w:t>Прогнозируемые достижения значений индикаторов на дату окончания действия Программы приведены в приложении 1 Программы.».</w:t>
      </w:r>
    </w:p>
    <w:p w14:paraId="324DB2E5" w14:textId="77777777" w:rsidR="00283868" w:rsidRPr="00283868" w:rsidRDefault="00283868" w:rsidP="002838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 xml:space="preserve">1.4.  Приложение 1 к программе «Сведения о показателях (индикаторах) и их значениях муниципальной программы «Развитие инвестиционного </w:t>
      </w:r>
      <w:r w:rsidRPr="00283868">
        <w:rPr>
          <w:rFonts w:ascii="Times New Roman" w:hAnsi="Times New Roman"/>
          <w:sz w:val="28"/>
          <w:szCs w:val="28"/>
        </w:rPr>
        <w:br/>
        <w:t>потенциала муниципального образования «Городской округ Ногликский» изложить в новой редакции, согласно приложению к настоящему постановлению (прилагается).</w:t>
      </w:r>
    </w:p>
    <w:p w14:paraId="69D4DA59" w14:textId="77777777" w:rsidR="00283868" w:rsidRPr="00283868" w:rsidRDefault="00283868" w:rsidP="0028386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ab/>
        <w:t xml:space="preserve">2. Опубликовать настоящее постановление в газете «Знамя труда» и </w:t>
      </w:r>
      <w:r w:rsidRPr="00283868">
        <w:rPr>
          <w:rFonts w:ascii="Times New Roman" w:hAnsi="Times New Roman"/>
          <w:sz w:val="28"/>
          <w:szCs w:val="28"/>
        </w:rPr>
        <w:br/>
        <w:t xml:space="preserve">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283868">
        <w:rPr>
          <w:rFonts w:ascii="Times New Roman" w:hAnsi="Times New Roman"/>
          <w:sz w:val="28"/>
          <w:szCs w:val="28"/>
        </w:rPr>
        <w:br/>
        <w:t>«Интернет».</w:t>
      </w:r>
    </w:p>
    <w:p w14:paraId="25C97C66" w14:textId="3A4E8605" w:rsidR="00283868" w:rsidRPr="00FD70D1" w:rsidRDefault="00283868" w:rsidP="0028386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3868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3DB61665" w14:textId="77777777" w:rsidR="00283868" w:rsidRPr="00FD70D1" w:rsidRDefault="00283868" w:rsidP="0028386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85E328" w14:textId="77777777" w:rsidR="00283868" w:rsidRPr="00FD70D1" w:rsidRDefault="00283868" w:rsidP="00283868">
      <w:pPr>
        <w:jc w:val="both"/>
        <w:rPr>
          <w:rFonts w:ascii="Times New Roman" w:hAnsi="Times New Roman"/>
          <w:sz w:val="28"/>
          <w:szCs w:val="28"/>
        </w:rPr>
      </w:pPr>
    </w:p>
    <w:p w14:paraId="64682D6D" w14:textId="77777777" w:rsidR="00283868" w:rsidRPr="00D12794" w:rsidRDefault="00283868" w:rsidP="00283868">
      <w:pPr>
        <w:jc w:val="both"/>
        <w:rPr>
          <w:rFonts w:ascii="Times New Roman" w:hAnsi="Times New Roman"/>
          <w:sz w:val="28"/>
          <w:szCs w:val="28"/>
        </w:rPr>
      </w:pPr>
    </w:p>
    <w:p w14:paraId="0BA39BC6" w14:textId="77777777" w:rsidR="00283868" w:rsidRDefault="00283868" w:rsidP="00283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9BA0FF" w14:textId="7101E3A2" w:rsidR="00283868" w:rsidRPr="008629FA" w:rsidRDefault="00283868" w:rsidP="00283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C2E50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C2E50">
        <w:rPr>
          <w:rFonts w:ascii="Times New Roman" w:hAnsi="Times New Roman"/>
          <w:sz w:val="28"/>
          <w:szCs w:val="28"/>
        </w:rPr>
        <w:tab/>
      </w:r>
      <w:r w:rsidR="003C2E50">
        <w:rPr>
          <w:rFonts w:ascii="Times New Roman" w:hAnsi="Times New Roman"/>
          <w:sz w:val="28"/>
          <w:szCs w:val="28"/>
        </w:rPr>
        <w:tab/>
      </w:r>
      <w:r w:rsidR="003C2E50">
        <w:rPr>
          <w:rFonts w:ascii="Times New Roman" w:hAnsi="Times New Roman"/>
          <w:sz w:val="28"/>
          <w:szCs w:val="28"/>
        </w:rPr>
        <w:tab/>
      </w:r>
      <w:r w:rsidR="003C2E50">
        <w:rPr>
          <w:rFonts w:ascii="Times New Roman" w:hAnsi="Times New Roman"/>
          <w:sz w:val="28"/>
          <w:szCs w:val="28"/>
        </w:rPr>
        <w:tab/>
      </w:r>
      <w:r w:rsidR="003C2E50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С.В.</w:t>
      </w:r>
      <w:r w:rsidR="003C2E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283868" w:rsidRPr="008629FA" w:rsidSect="004C72D1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5AEC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125AEC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5AECE" w14:textId="5B9645F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5AEC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125AEC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148763"/>
      <w:docPartObj>
        <w:docPartGallery w:val="Page Numbers (Top of Page)"/>
        <w:docPartUnique/>
      </w:docPartObj>
    </w:sdtPr>
    <w:sdtEndPr/>
    <w:sdtContent>
      <w:p w14:paraId="7B89B327" w14:textId="739F25B5" w:rsidR="00B446CB" w:rsidRDefault="00B446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2D1">
          <w:rPr>
            <w:noProof/>
          </w:rPr>
          <w:t>2</w:t>
        </w:r>
        <w:r>
          <w:fldChar w:fldCharType="end"/>
        </w:r>
      </w:p>
    </w:sdtContent>
  </w:sdt>
  <w:p w14:paraId="6DA851D4" w14:textId="77777777" w:rsidR="00B446CB" w:rsidRDefault="00B446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3868"/>
    <w:rsid w:val="0033636C"/>
    <w:rsid w:val="003C2E50"/>
    <w:rsid w:val="003E4257"/>
    <w:rsid w:val="004C72D1"/>
    <w:rsid w:val="00520CBF"/>
    <w:rsid w:val="005B1DD3"/>
    <w:rsid w:val="008629FA"/>
    <w:rsid w:val="00987DB5"/>
    <w:rsid w:val="00AA7216"/>
    <w:rsid w:val="00AC72C8"/>
    <w:rsid w:val="00B10ED9"/>
    <w:rsid w:val="00B25688"/>
    <w:rsid w:val="00B446CB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AEA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28386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838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87E5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87E5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8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2022-12-20T05:39:00Z</dcterms:modified>
</cp:coreProperties>
</file>