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E56F0B" w:rsidRPr="000B2D87" w14:paraId="4460D259" w14:textId="77777777" w:rsidTr="00745533">
        <w:tc>
          <w:tcPr>
            <w:tcW w:w="9498" w:type="dxa"/>
          </w:tcPr>
          <w:p w14:paraId="78953E18" w14:textId="77777777" w:rsidR="00E56F0B" w:rsidRPr="000B2D87" w:rsidRDefault="00E56F0B" w:rsidP="00745533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A020FA" wp14:editId="2E1DD49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7C25AB" w14:textId="77777777" w:rsidR="00E56F0B" w:rsidRPr="000B2D87" w:rsidRDefault="00E56F0B" w:rsidP="00745533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5BDC9D8" w14:textId="77777777" w:rsidR="00E56F0B" w:rsidRPr="000B2D87" w:rsidRDefault="00E56F0B" w:rsidP="00745533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CF52A33" w14:textId="77777777" w:rsidR="00E56F0B" w:rsidRPr="000B2D87" w:rsidRDefault="00E56F0B" w:rsidP="00745533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17288C8" w14:textId="189FA8E8" w:rsidR="00E56F0B" w:rsidRPr="000B2D87" w:rsidRDefault="00E56F0B" w:rsidP="00E56F0B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B2D8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53896A97A742F08DDF166724C4C540"/>
          </w:placeholder>
        </w:sdtPr>
        <w:sdtEndPr/>
        <w:sdtContent>
          <w:r w:rsidR="00246CFD">
            <w:rPr>
              <w:rFonts w:ascii="Times New Roman" w:hAnsi="Times New Roman"/>
              <w:sz w:val="28"/>
              <w:szCs w:val="28"/>
            </w:rPr>
            <w:t>26 декабря 2022 года</w:t>
          </w:r>
        </w:sdtContent>
      </w:sdt>
      <w:r w:rsidRPr="000B2D8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99D15D7D50E746D3A3F2CEC61C862166"/>
          </w:placeholder>
        </w:sdtPr>
        <w:sdtEndPr/>
        <w:sdtContent>
          <w:r w:rsidR="00246CFD" w:rsidRPr="00246CFD">
            <w:rPr>
              <w:rFonts w:ascii="Times New Roman" w:hAnsi="Times New Roman"/>
              <w:sz w:val="28"/>
              <w:szCs w:val="28"/>
            </w:rPr>
            <w:t>740</w:t>
          </w:r>
        </w:sdtContent>
      </w:sdt>
    </w:p>
    <w:p w14:paraId="31F64270" w14:textId="77777777" w:rsidR="00E56F0B" w:rsidRPr="000B2D87" w:rsidRDefault="00E56F0B" w:rsidP="00E56F0B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2D87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F5F9E19" w14:textId="7625DDC5" w:rsidR="00E56F0B" w:rsidRPr="000B2D87" w:rsidRDefault="00E56F0B" w:rsidP="00E56F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D87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Pr="000B2D87">
        <w:rPr>
          <w:rFonts w:ascii="Times New Roman" w:hAnsi="Times New Roman"/>
          <w:b/>
          <w:sz w:val="28"/>
          <w:szCs w:val="28"/>
        </w:rPr>
        <w:br/>
        <w:t xml:space="preserve">«Развитие образования в муниципальном образовании </w:t>
      </w:r>
      <w:r w:rsidRPr="000B2D87">
        <w:rPr>
          <w:rFonts w:ascii="Times New Roman" w:hAnsi="Times New Roman"/>
          <w:b/>
          <w:sz w:val="28"/>
          <w:szCs w:val="28"/>
        </w:rPr>
        <w:br/>
        <w:t xml:space="preserve">«Городской округ Ногликский», утвержденную постановлением администрации муниципального образования </w:t>
      </w:r>
      <w:r w:rsidRPr="000B2D87">
        <w:rPr>
          <w:rFonts w:ascii="Times New Roman" w:hAnsi="Times New Roman"/>
          <w:b/>
          <w:sz w:val="28"/>
          <w:szCs w:val="28"/>
        </w:rPr>
        <w:br/>
        <w:t xml:space="preserve">«Городской округ Ногликский» </w:t>
      </w:r>
      <w:r w:rsidR="00F7582E">
        <w:rPr>
          <w:rFonts w:ascii="Times New Roman" w:hAnsi="Times New Roman"/>
          <w:b/>
          <w:sz w:val="28"/>
          <w:szCs w:val="28"/>
        </w:rPr>
        <w:br/>
      </w:r>
      <w:bookmarkStart w:id="0" w:name="_GoBack"/>
      <w:bookmarkEnd w:id="0"/>
      <w:r w:rsidRPr="000B2D87">
        <w:rPr>
          <w:rFonts w:ascii="Times New Roman" w:hAnsi="Times New Roman"/>
          <w:b/>
          <w:sz w:val="28"/>
          <w:szCs w:val="28"/>
        </w:rPr>
        <w:t>от 13.04.2015 № 253</w:t>
      </w:r>
    </w:p>
    <w:p w14:paraId="22411600" w14:textId="77777777" w:rsidR="00E56F0B" w:rsidRPr="000B2D87" w:rsidRDefault="00E56F0B" w:rsidP="00E56F0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5F5CD93" w14:textId="5B5347C5" w:rsidR="00E56F0B" w:rsidRPr="000B2D87" w:rsidRDefault="00E56F0B" w:rsidP="000B2D87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0B2D87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 w:rsidRPr="000B2D87">
        <w:rPr>
          <w:rFonts w:ascii="Times New Roman" w:hAnsi="Times New Roman"/>
          <w:bCs/>
          <w:sz w:val="28"/>
          <w:szCs w:val="28"/>
        </w:rPr>
        <w:t xml:space="preserve">«Развитие образования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13.04.2015 </w:t>
      </w:r>
      <w:r w:rsidRPr="000B2D87">
        <w:rPr>
          <w:rFonts w:ascii="Times New Roman" w:hAnsi="Times New Roman"/>
          <w:bCs/>
          <w:sz w:val="28"/>
          <w:szCs w:val="28"/>
        </w:rPr>
        <w:br/>
        <w:t xml:space="preserve">№ 253 «Об утверждении муниципальной программы «Развитие образования </w:t>
      </w:r>
      <w:r w:rsidRPr="000B2D87">
        <w:rPr>
          <w:rFonts w:ascii="Times New Roman" w:hAnsi="Times New Roman"/>
          <w:bCs/>
          <w:sz w:val="28"/>
          <w:szCs w:val="28"/>
        </w:rPr>
        <w:br/>
        <w:t>в муниципальном образовании «Городской округ Ногликский»</w:t>
      </w:r>
      <w:r w:rsidR="00466989" w:rsidRPr="000B2D87">
        <w:rPr>
          <w:rFonts w:ascii="Times New Roman" w:hAnsi="Times New Roman"/>
          <w:bCs/>
          <w:sz w:val="28"/>
          <w:szCs w:val="28"/>
        </w:rPr>
        <w:t>,</w:t>
      </w:r>
      <w:r w:rsidRPr="000B2D87">
        <w:rPr>
          <w:rFonts w:ascii="Times New Roman" w:hAnsi="Times New Roman"/>
          <w:sz w:val="28"/>
          <w:szCs w:val="28"/>
        </w:rPr>
        <w:t xml:space="preserve"> </w:t>
      </w:r>
      <w:bookmarkStart w:id="1" w:name="_Hlk120192560"/>
      <w:r w:rsidRPr="000B2D87">
        <w:rPr>
          <w:rFonts w:ascii="Times New Roman" w:hAnsi="Times New Roman"/>
          <w:sz w:val="28"/>
          <w:szCs w:val="28"/>
        </w:rPr>
        <w:t>в соответствие с уточненными бюджетными показателями по состоянию на 2</w:t>
      </w:r>
      <w:r w:rsidR="0054730B" w:rsidRPr="000B2D87">
        <w:rPr>
          <w:rFonts w:ascii="Times New Roman" w:hAnsi="Times New Roman"/>
          <w:sz w:val="28"/>
          <w:szCs w:val="28"/>
        </w:rPr>
        <w:t>2</w:t>
      </w:r>
      <w:r w:rsidRPr="000B2D87">
        <w:rPr>
          <w:rFonts w:ascii="Times New Roman" w:hAnsi="Times New Roman"/>
          <w:sz w:val="28"/>
          <w:szCs w:val="28"/>
        </w:rPr>
        <w:t>.</w:t>
      </w:r>
      <w:r w:rsidR="0054730B" w:rsidRPr="000B2D87">
        <w:rPr>
          <w:rFonts w:ascii="Times New Roman" w:hAnsi="Times New Roman"/>
          <w:sz w:val="28"/>
          <w:szCs w:val="28"/>
        </w:rPr>
        <w:t>11.</w:t>
      </w:r>
      <w:r w:rsidR="00466989" w:rsidRPr="000B2D87">
        <w:rPr>
          <w:rFonts w:ascii="Times New Roman" w:hAnsi="Times New Roman"/>
          <w:sz w:val="28"/>
          <w:szCs w:val="28"/>
        </w:rPr>
        <w:t>2022 года,</w:t>
      </w:r>
      <w:r w:rsidRPr="000B2D87">
        <w:rPr>
          <w:rFonts w:ascii="Times New Roman" w:hAnsi="Times New Roman"/>
          <w:sz w:val="28"/>
          <w:szCs w:val="28"/>
        </w:rPr>
        <w:t xml:space="preserve"> с решением Собрания муниципального образования «Городской округ Ногликский» от </w:t>
      </w:r>
      <w:r w:rsidR="001444E2" w:rsidRPr="000B2D87">
        <w:rPr>
          <w:rFonts w:ascii="Times New Roman" w:hAnsi="Times New Roman"/>
          <w:sz w:val="28"/>
          <w:szCs w:val="28"/>
        </w:rPr>
        <w:t>09</w:t>
      </w:r>
      <w:r w:rsidRPr="000B2D87">
        <w:rPr>
          <w:rFonts w:ascii="Times New Roman" w:hAnsi="Times New Roman"/>
          <w:sz w:val="28"/>
          <w:szCs w:val="28"/>
        </w:rPr>
        <w:t xml:space="preserve"> </w:t>
      </w:r>
      <w:r w:rsidR="001444E2" w:rsidRPr="000B2D87">
        <w:rPr>
          <w:rFonts w:ascii="Times New Roman" w:hAnsi="Times New Roman"/>
          <w:sz w:val="28"/>
          <w:szCs w:val="28"/>
        </w:rPr>
        <w:t>декабр</w:t>
      </w:r>
      <w:r w:rsidRPr="000B2D87">
        <w:rPr>
          <w:rFonts w:ascii="Times New Roman" w:hAnsi="Times New Roman"/>
          <w:sz w:val="28"/>
          <w:szCs w:val="28"/>
        </w:rPr>
        <w:t>я 202</w:t>
      </w:r>
      <w:r w:rsidR="001444E2" w:rsidRPr="000B2D87">
        <w:rPr>
          <w:rFonts w:ascii="Times New Roman" w:hAnsi="Times New Roman"/>
          <w:sz w:val="28"/>
          <w:szCs w:val="28"/>
        </w:rPr>
        <w:t>1</w:t>
      </w:r>
      <w:r w:rsidRPr="000B2D87">
        <w:rPr>
          <w:rFonts w:ascii="Times New Roman" w:hAnsi="Times New Roman"/>
          <w:sz w:val="28"/>
          <w:szCs w:val="28"/>
        </w:rPr>
        <w:t xml:space="preserve"> года № </w:t>
      </w:r>
      <w:r w:rsidR="00EF1EE6" w:rsidRPr="000B2D87">
        <w:rPr>
          <w:rFonts w:ascii="Times New Roman" w:hAnsi="Times New Roman"/>
          <w:sz w:val="28"/>
          <w:szCs w:val="28"/>
        </w:rPr>
        <w:t>186</w:t>
      </w:r>
      <w:r w:rsidRPr="000B2D87">
        <w:rPr>
          <w:rFonts w:ascii="Times New Roman" w:hAnsi="Times New Roman"/>
          <w:sz w:val="28"/>
          <w:szCs w:val="28"/>
        </w:rPr>
        <w:t xml:space="preserve"> «О </w:t>
      </w:r>
      <w:r w:rsidR="0054730B" w:rsidRPr="000B2D87">
        <w:rPr>
          <w:rFonts w:ascii="Times New Roman" w:hAnsi="Times New Roman"/>
          <w:sz w:val="28"/>
          <w:szCs w:val="28"/>
        </w:rPr>
        <w:t xml:space="preserve">бюджете </w:t>
      </w:r>
      <w:r w:rsidRPr="000B2D87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на 2022 год и на плановый период 2023 и 2024 годов», </w:t>
      </w:r>
      <w:bookmarkEnd w:id="1"/>
      <w:r w:rsidRPr="000B2D87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0B2D87">
        <w:rPr>
          <w:rFonts w:ascii="Times New Roman" w:hAnsi="Times New Roman"/>
          <w:b/>
          <w:sz w:val="28"/>
          <w:szCs w:val="28"/>
        </w:rPr>
        <w:t>ПОСТАНОВЛЯЕТ:</w:t>
      </w:r>
    </w:p>
    <w:p w14:paraId="31DC567F" w14:textId="737B4A2D" w:rsidR="00E56F0B" w:rsidRPr="000B2D87" w:rsidRDefault="00E56F0B" w:rsidP="000B2D8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2D87">
        <w:rPr>
          <w:rFonts w:ascii="Times New Roman" w:hAnsi="Times New Roman"/>
          <w:bCs/>
          <w:sz w:val="28"/>
          <w:szCs w:val="28"/>
        </w:rPr>
        <w:t xml:space="preserve">1. Внести в муниципальную программу «Развитие образования </w:t>
      </w:r>
      <w:r w:rsidRPr="000B2D87">
        <w:rPr>
          <w:rFonts w:ascii="Times New Roman" w:hAnsi="Times New Roman"/>
          <w:bCs/>
          <w:sz w:val="28"/>
          <w:szCs w:val="28"/>
        </w:rPr>
        <w:br/>
        <w:t xml:space="preserve">в муниципальном образовании «Городской округ Ногликский», </w:t>
      </w:r>
      <w:r w:rsidRPr="000B2D87">
        <w:rPr>
          <w:rFonts w:ascii="Times New Roman" w:hAnsi="Times New Roman"/>
          <w:bCs/>
          <w:sz w:val="28"/>
          <w:szCs w:val="28"/>
        </w:rPr>
        <w:lastRenderedPageBreak/>
        <w:t xml:space="preserve">утвержденную постановлением </w:t>
      </w:r>
      <w:r w:rsidR="0053110B" w:rsidRPr="000B2D87">
        <w:rPr>
          <w:rFonts w:ascii="Times New Roman" w:hAnsi="Times New Roman"/>
          <w:bCs/>
          <w:sz w:val="28"/>
          <w:szCs w:val="28"/>
        </w:rPr>
        <w:t xml:space="preserve">администрации муниципального образования «Городской округ Ногликский» </w:t>
      </w:r>
      <w:r w:rsidRPr="000B2D87">
        <w:rPr>
          <w:rFonts w:ascii="Times New Roman" w:hAnsi="Times New Roman"/>
          <w:bCs/>
          <w:sz w:val="28"/>
          <w:szCs w:val="28"/>
        </w:rPr>
        <w:t>от 13.04.2015 № 253</w:t>
      </w:r>
      <w:r w:rsidR="00466989" w:rsidRPr="000B2D87">
        <w:rPr>
          <w:rFonts w:ascii="Times New Roman" w:hAnsi="Times New Roman"/>
          <w:bCs/>
          <w:sz w:val="28"/>
          <w:szCs w:val="28"/>
        </w:rPr>
        <w:t xml:space="preserve"> (далее - муниципальная программа)</w:t>
      </w:r>
      <w:r w:rsidRPr="000B2D87">
        <w:rPr>
          <w:rFonts w:ascii="Times New Roman" w:hAnsi="Times New Roman"/>
          <w:bCs/>
          <w:sz w:val="28"/>
          <w:szCs w:val="28"/>
        </w:rPr>
        <w:t xml:space="preserve"> </w:t>
      </w:r>
      <w:r w:rsidRPr="000B2D87">
        <w:rPr>
          <w:rFonts w:ascii="Times New Roman" w:hAnsi="Times New Roman"/>
          <w:sz w:val="28"/>
          <w:szCs w:val="28"/>
        </w:rPr>
        <w:t xml:space="preserve">(в редакции от 09.07.2015 № 461, от 27.08.2015 № 623, </w:t>
      </w:r>
      <w:r w:rsidR="000B2D87">
        <w:rPr>
          <w:rFonts w:ascii="Times New Roman" w:hAnsi="Times New Roman"/>
          <w:sz w:val="28"/>
          <w:szCs w:val="28"/>
        </w:rPr>
        <w:br/>
      </w:r>
      <w:r w:rsidRPr="000B2D87">
        <w:rPr>
          <w:rFonts w:ascii="Times New Roman" w:hAnsi="Times New Roman"/>
          <w:sz w:val="28"/>
          <w:szCs w:val="28"/>
        </w:rPr>
        <w:t xml:space="preserve">от 25.01.2016 № 22, от 31.08.2016 № 665, от 21.02.2019 № 137, от 27.07.2019 </w:t>
      </w:r>
      <w:r w:rsidR="000B2D87">
        <w:rPr>
          <w:rFonts w:ascii="Times New Roman" w:hAnsi="Times New Roman"/>
          <w:sz w:val="28"/>
          <w:szCs w:val="28"/>
        </w:rPr>
        <w:br/>
      </w:r>
      <w:r w:rsidRPr="000B2D87">
        <w:rPr>
          <w:rFonts w:ascii="Times New Roman" w:hAnsi="Times New Roman"/>
          <w:sz w:val="28"/>
          <w:szCs w:val="28"/>
        </w:rPr>
        <w:t xml:space="preserve">№ 494, от 27.09.2017 № 702, от 31.10.2017 № 844, 20.11.2017 № 941, </w:t>
      </w:r>
      <w:r w:rsidR="000B2D87">
        <w:rPr>
          <w:rFonts w:ascii="Times New Roman" w:hAnsi="Times New Roman"/>
          <w:sz w:val="28"/>
          <w:szCs w:val="28"/>
        </w:rPr>
        <w:br/>
        <w:t xml:space="preserve">от 06.12.2017 № 1029, </w:t>
      </w:r>
      <w:r w:rsidRPr="000B2D87">
        <w:rPr>
          <w:rFonts w:ascii="Times New Roman" w:hAnsi="Times New Roman"/>
          <w:sz w:val="28"/>
          <w:szCs w:val="28"/>
        </w:rPr>
        <w:t xml:space="preserve">от 27.02.2018 № 206, от 25.04.2018 № 422, от 23.05.2018 № 486, от 03.07.2018 № 630, от 12.09.2018 № 843, от 22.11.2018 № 1133, </w:t>
      </w:r>
      <w:r w:rsidR="000B2D87">
        <w:rPr>
          <w:rFonts w:ascii="Times New Roman" w:hAnsi="Times New Roman"/>
          <w:sz w:val="28"/>
          <w:szCs w:val="28"/>
        </w:rPr>
        <w:br/>
      </w:r>
      <w:r w:rsidRPr="000B2D87">
        <w:rPr>
          <w:rFonts w:ascii="Times New Roman" w:hAnsi="Times New Roman"/>
          <w:sz w:val="28"/>
          <w:szCs w:val="28"/>
        </w:rPr>
        <w:t xml:space="preserve">от </w:t>
      </w:r>
      <w:r w:rsidR="000B2D87">
        <w:rPr>
          <w:rFonts w:ascii="Times New Roman" w:hAnsi="Times New Roman"/>
          <w:sz w:val="28"/>
          <w:szCs w:val="28"/>
        </w:rPr>
        <w:t xml:space="preserve">25.12.2018 № 1255, </w:t>
      </w:r>
      <w:r w:rsidRPr="000B2D87">
        <w:rPr>
          <w:rFonts w:ascii="Times New Roman" w:hAnsi="Times New Roman"/>
          <w:sz w:val="28"/>
          <w:szCs w:val="28"/>
        </w:rPr>
        <w:t xml:space="preserve">от 19.04.2019 № 256, от 16.05.2019 № 335, от 19.06.2019 № 463, от 11.09.2019 № 691, от 28.11.2019 № 862, от 13.12.2019 № 896, </w:t>
      </w:r>
      <w:r w:rsidR="000B2D87">
        <w:rPr>
          <w:rFonts w:ascii="Times New Roman" w:hAnsi="Times New Roman"/>
          <w:sz w:val="28"/>
          <w:szCs w:val="28"/>
        </w:rPr>
        <w:br/>
        <w:t xml:space="preserve">от 11.02.2020 № 76, </w:t>
      </w:r>
      <w:r w:rsidRPr="000B2D87">
        <w:rPr>
          <w:rFonts w:ascii="Times New Roman" w:hAnsi="Times New Roman"/>
          <w:sz w:val="28"/>
          <w:szCs w:val="28"/>
        </w:rPr>
        <w:t xml:space="preserve">от 10.03.2020 № 111, от 27.04.2020 № 207,от 24.09.2020 </w:t>
      </w:r>
      <w:r w:rsidR="000B2D87">
        <w:rPr>
          <w:rFonts w:ascii="Times New Roman" w:hAnsi="Times New Roman"/>
          <w:sz w:val="28"/>
          <w:szCs w:val="28"/>
        </w:rPr>
        <w:br/>
      </w:r>
      <w:r w:rsidRPr="000B2D87">
        <w:rPr>
          <w:rFonts w:ascii="Times New Roman" w:hAnsi="Times New Roman"/>
          <w:sz w:val="28"/>
          <w:szCs w:val="28"/>
        </w:rPr>
        <w:t xml:space="preserve">№ 469, от 30.03.2021 № 176, от 09.08.2021 № 444, от 30.09.2021 № 539, </w:t>
      </w:r>
      <w:r w:rsidR="000B2D87">
        <w:rPr>
          <w:rFonts w:ascii="Times New Roman" w:hAnsi="Times New Roman"/>
          <w:sz w:val="28"/>
          <w:szCs w:val="28"/>
        </w:rPr>
        <w:br/>
      </w:r>
      <w:r w:rsidRPr="000B2D87">
        <w:rPr>
          <w:rFonts w:ascii="Times New Roman" w:hAnsi="Times New Roman"/>
          <w:sz w:val="28"/>
          <w:szCs w:val="28"/>
        </w:rPr>
        <w:t>от 06.05.2022 № 212</w:t>
      </w:r>
      <w:r w:rsidR="008556BE" w:rsidRPr="000B2D87">
        <w:rPr>
          <w:rFonts w:ascii="Times New Roman" w:hAnsi="Times New Roman"/>
          <w:sz w:val="28"/>
          <w:szCs w:val="28"/>
        </w:rPr>
        <w:t>, 05.07.2022 № 339</w:t>
      </w:r>
      <w:r w:rsidRPr="000B2D87">
        <w:rPr>
          <w:rFonts w:ascii="Times New Roman" w:hAnsi="Times New Roman"/>
          <w:sz w:val="28"/>
          <w:szCs w:val="28"/>
        </w:rPr>
        <w:t>)</w:t>
      </w:r>
      <w:r w:rsidRPr="000B2D87">
        <w:rPr>
          <w:rFonts w:ascii="Times New Roman" w:hAnsi="Times New Roman"/>
          <w:bCs/>
          <w:sz w:val="28"/>
          <w:szCs w:val="28"/>
        </w:rPr>
        <w:t xml:space="preserve"> </w:t>
      </w:r>
      <w:r w:rsidRPr="000B2D87">
        <w:rPr>
          <w:rFonts w:ascii="Times New Roman" w:hAnsi="Times New Roman"/>
          <w:sz w:val="28"/>
          <w:szCs w:val="28"/>
        </w:rPr>
        <w:t>следующие изменения:</w:t>
      </w:r>
    </w:p>
    <w:p w14:paraId="6CEF14A9" w14:textId="3BBB2A38" w:rsidR="00E56F0B" w:rsidRDefault="00E56F0B" w:rsidP="000B2D8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2D87">
        <w:rPr>
          <w:rFonts w:ascii="Times New Roman" w:hAnsi="Times New Roman"/>
          <w:sz w:val="28"/>
          <w:szCs w:val="28"/>
        </w:rPr>
        <w:t>1.1. Раздел «Объемы и источники финансирования муниципальной программы» Паспорта муниципальной программы «Развитие образования в муниципальном образовании «Городской округ Ногликский» изложить в следующей редакции:</w:t>
      </w:r>
    </w:p>
    <w:p w14:paraId="164F77DE" w14:textId="77777777" w:rsidR="00246CFD" w:rsidRPr="000B2D87" w:rsidRDefault="00246CFD" w:rsidP="000B2D8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283"/>
      </w:tblGrid>
      <w:tr w:rsidR="00E56F0B" w:rsidRPr="000B2D87" w14:paraId="0431C156" w14:textId="77777777" w:rsidTr="00745533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AF87F06" w14:textId="77777777" w:rsidR="00E56F0B" w:rsidRPr="000B2D87" w:rsidRDefault="00E56F0B" w:rsidP="000B2D87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DC4C0" w14:textId="77777777" w:rsidR="00E56F0B" w:rsidRPr="000B2D87" w:rsidRDefault="00E56F0B" w:rsidP="000B2D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BCBC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371260F9" w14:textId="15C42C71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680497"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406 780,3</w:t>
            </w: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571F00C7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реализации:</w:t>
            </w:r>
          </w:p>
          <w:p w14:paraId="5B6DC7B4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547 369,4</w:t>
            </w:r>
          </w:p>
          <w:p w14:paraId="1D93366F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616 058,1</w:t>
            </w:r>
          </w:p>
          <w:p w14:paraId="339C0556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680 473,5</w:t>
            </w:r>
          </w:p>
          <w:p w14:paraId="038572E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780 948,6</w:t>
            </w:r>
          </w:p>
          <w:p w14:paraId="31951C3F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934 672,2</w:t>
            </w:r>
          </w:p>
          <w:p w14:paraId="4069760D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1 029 205,0</w:t>
            </w:r>
          </w:p>
          <w:p w14:paraId="28E2B068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1 085 165,9</w:t>
            </w:r>
          </w:p>
          <w:p w14:paraId="1B965DE6" w14:textId="4E930F99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680497"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1 667 297,4</w:t>
            </w:r>
          </w:p>
          <w:p w14:paraId="729D0B68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824 072,5</w:t>
            </w:r>
          </w:p>
          <w:p w14:paraId="0DCB803B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672 138,5</w:t>
            </w:r>
          </w:p>
          <w:p w14:paraId="53031D31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1 569 379,2</w:t>
            </w:r>
          </w:p>
          <w:p w14:paraId="3983BEC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3A1024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6489EBA0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1A213BF5" w14:textId="09DBD47B" w:rsidR="00E56F0B" w:rsidRPr="000B2D87" w:rsidRDefault="00680497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340 494,4</w:t>
            </w:r>
            <w:r w:rsidR="00E56F0B"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0805EFE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</w:t>
            </w:r>
          </w:p>
          <w:p w14:paraId="66D08EAF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69FECAC1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</w:t>
            </w:r>
          </w:p>
          <w:p w14:paraId="6EB53FA1" w14:textId="0D8C6961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="00F752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14:paraId="3A56E472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</w:t>
            </w:r>
          </w:p>
          <w:p w14:paraId="3286C50D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74</w:t>
            </w:r>
            <w:r w:rsidRPr="000B2D8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088,2</w:t>
            </w:r>
          </w:p>
          <w:p w14:paraId="7742632E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51 521,7</w:t>
            </w:r>
          </w:p>
          <w:p w14:paraId="48E3C549" w14:textId="29600689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680497"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183 038,6</w:t>
            </w:r>
          </w:p>
          <w:p w14:paraId="651458CF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15 892,5</w:t>
            </w:r>
          </w:p>
          <w:p w14:paraId="589FEE7D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15953,4</w:t>
            </w:r>
          </w:p>
          <w:p w14:paraId="0A8D23D4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2025 год – 0,0</w:t>
            </w:r>
          </w:p>
          <w:p w14:paraId="63A43D80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D84E4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областного бюджета:</w:t>
            </w:r>
          </w:p>
          <w:p w14:paraId="3B3F365C" w14:textId="7B3230C5" w:rsidR="00E56F0B" w:rsidRPr="000B2D87" w:rsidRDefault="00680497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7 328 533,2</w:t>
            </w:r>
            <w:r w:rsidR="00E56F0B"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03152EFC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402 119,8</w:t>
            </w:r>
          </w:p>
          <w:p w14:paraId="5EB81891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450 656,2</w:t>
            </w:r>
          </w:p>
          <w:p w14:paraId="57935429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453 532,3</w:t>
            </w:r>
          </w:p>
          <w:p w14:paraId="4A107F70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528 041,3</w:t>
            </w:r>
          </w:p>
          <w:p w14:paraId="75F5BDA8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671 012,1</w:t>
            </w:r>
          </w:p>
          <w:p w14:paraId="6F79CB4B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685 290,5</w:t>
            </w:r>
          </w:p>
          <w:p w14:paraId="2E78E06D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800 955,6</w:t>
            </w:r>
          </w:p>
          <w:p w14:paraId="6E4689E4" w14:textId="4DAFB1F5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680497"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1 209 581,8</w:t>
            </w:r>
          </w:p>
          <w:p w14:paraId="2324D6EE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590 472,8</w:t>
            </w:r>
          </w:p>
          <w:p w14:paraId="57563FE7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435 147,8</w:t>
            </w:r>
          </w:p>
          <w:p w14:paraId="22DE59C9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1 101 723,0</w:t>
            </w:r>
          </w:p>
          <w:p w14:paraId="472737D4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95A89E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76727EC0" w14:textId="0A11B20F" w:rsidR="00E56F0B" w:rsidRPr="000B2D87" w:rsidRDefault="00680497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2 737 752,7</w:t>
            </w:r>
            <w:r w:rsidR="00E56F0B"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21758549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145 249,6</w:t>
            </w:r>
          </w:p>
          <w:p w14:paraId="34870CF9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165 401,9</w:t>
            </w:r>
          </w:p>
          <w:p w14:paraId="3C0982ED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226 941,2</w:t>
            </w:r>
          </w:p>
          <w:p w14:paraId="53F0891A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252 907,3</w:t>
            </w:r>
          </w:p>
          <w:p w14:paraId="4DC87D77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263 660,1</w:t>
            </w:r>
          </w:p>
          <w:p w14:paraId="1F8221F6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269 826,3</w:t>
            </w:r>
          </w:p>
          <w:p w14:paraId="5E5DAB2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232 688,6</w:t>
            </w:r>
          </w:p>
          <w:p w14:paraId="4A7B5693" w14:textId="2BB60FB3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680497"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</w:t>
            </w:r>
            <w:r w:rsidR="00F7695B"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680497"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</w:t>
            </w:r>
            <w:r w:rsidR="00F7695B"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  <w:p w14:paraId="78B51EB7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217 707,2</w:t>
            </w:r>
          </w:p>
          <w:p w14:paraId="57684019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221 037,3</w:t>
            </w:r>
          </w:p>
          <w:p w14:paraId="556FF565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467 656,2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25F64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6548A0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9FE54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2B0B96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6867EF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68322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583B5D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EA1FAD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CDEEDE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5164E8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99033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1CC37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82D96F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DC5C2E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C916EB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8116C8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53AF39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76233C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325C48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0B2BCB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9BEB54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9FD486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A8FECF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4414C7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DDFE5F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744187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02A8AB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0D6CAE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0F30C5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CEBC14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11FBD1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F675BD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0FB464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884D45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095451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F471D5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BFBA04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5009CA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945829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06E53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93BA3B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5C4811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459DD4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C485D7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4F48F2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AE3C76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525ED2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0C83F7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2F873A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639683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91DC47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BC94F1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AAB2DA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9C0BBF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7B5ADA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594D71" w14:textId="77777777" w:rsidR="00E56F0B" w:rsidRPr="000B2D87" w:rsidRDefault="00E56F0B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FCAACF" w14:textId="43A12C9E" w:rsidR="00E56F0B" w:rsidRPr="000B2D87" w:rsidRDefault="000B2D87" w:rsidP="000B2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91DB253" w14:textId="77777777" w:rsidR="000B2D87" w:rsidRDefault="000B2D87" w:rsidP="000B2D8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3D2C4F5" w14:textId="3CCC6A7B" w:rsidR="00E56F0B" w:rsidRPr="000B2D87" w:rsidRDefault="00E56F0B" w:rsidP="000B2D8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2D87">
        <w:rPr>
          <w:rFonts w:ascii="Times New Roman" w:hAnsi="Times New Roman"/>
          <w:sz w:val="28"/>
          <w:szCs w:val="28"/>
        </w:rPr>
        <w:t>1.2. Раздел 6 «Ресурсное обеспечение муниципальной Программы» изложить в следующей редакции:</w:t>
      </w:r>
    </w:p>
    <w:p w14:paraId="47DA8DC5" w14:textId="77777777" w:rsidR="00E56F0B" w:rsidRPr="000B2D87" w:rsidRDefault="00E56F0B" w:rsidP="000B2D8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2D87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267DA332" w14:textId="77777777" w:rsidR="00E56F0B" w:rsidRPr="000B2D87" w:rsidRDefault="00E56F0B" w:rsidP="000B2D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2D87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Программы планируется осуществлять </w:t>
      </w:r>
      <w:r w:rsidRPr="000B2D87">
        <w:rPr>
          <w:rFonts w:ascii="Times New Roman" w:hAnsi="Times New Roman"/>
          <w:sz w:val="28"/>
          <w:szCs w:val="28"/>
          <w:lang w:eastAsia="ru-RU"/>
        </w:rPr>
        <w:br/>
        <w:t>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Сахалинской области и других источников.</w:t>
      </w:r>
    </w:p>
    <w:p w14:paraId="3CEA8CD5" w14:textId="4777BE0B" w:rsidR="00E56F0B" w:rsidRDefault="00E56F0B" w:rsidP="000B2D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2D87">
        <w:rPr>
          <w:rFonts w:ascii="Times New Roman" w:hAnsi="Times New Roman"/>
          <w:color w:val="000000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p w14:paraId="57C27AAB" w14:textId="77777777" w:rsidR="000B2D87" w:rsidRPr="000B2D87" w:rsidRDefault="000B2D87" w:rsidP="000B2D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1171"/>
        <w:gridCol w:w="1171"/>
        <w:gridCol w:w="1171"/>
        <w:gridCol w:w="1171"/>
        <w:gridCol w:w="1171"/>
        <w:gridCol w:w="1329"/>
      </w:tblGrid>
      <w:tr w:rsidR="00E56F0B" w:rsidRPr="000B2D87" w14:paraId="73C40FCF" w14:textId="77777777" w:rsidTr="00745533">
        <w:tc>
          <w:tcPr>
            <w:tcW w:w="1413" w:type="dxa"/>
            <w:vMerge w:val="restart"/>
          </w:tcPr>
          <w:p w14:paraId="0D298ECA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0E5792D5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Ед. изм.</w:t>
            </w:r>
          </w:p>
        </w:tc>
        <w:tc>
          <w:tcPr>
            <w:tcW w:w="7184" w:type="dxa"/>
            <w:gridSpan w:val="6"/>
          </w:tcPr>
          <w:p w14:paraId="50A8B8BD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Объем финансирования</w:t>
            </w:r>
          </w:p>
        </w:tc>
      </w:tr>
      <w:tr w:rsidR="00E56F0B" w:rsidRPr="000B2D87" w14:paraId="1AB5CFE3" w14:textId="77777777" w:rsidTr="00745533">
        <w:tc>
          <w:tcPr>
            <w:tcW w:w="1413" w:type="dxa"/>
            <w:vMerge/>
          </w:tcPr>
          <w:p w14:paraId="439F80A5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</w:tcPr>
          <w:p w14:paraId="59170AF0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1" w:type="dxa"/>
            <w:vAlign w:val="bottom"/>
          </w:tcPr>
          <w:p w14:paraId="640B8096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2015</w:t>
            </w:r>
          </w:p>
        </w:tc>
        <w:tc>
          <w:tcPr>
            <w:tcW w:w="1171" w:type="dxa"/>
            <w:vAlign w:val="bottom"/>
          </w:tcPr>
          <w:p w14:paraId="2850EDCF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2016</w:t>
            </w:r>
          </w:p>
        </w:tc>
        <w:tc>
          <w:tcPr>
            <w:tcW w:w="1171" w:type="dxa"/>
            <w:vAlign w:val="bottom"/>
          </w:tcPr>
          <w:p w14:paraId="43BFE694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2017</w:t>
            </w:r>
          </w:p>
        </w:tc>
        <w:tc>
          <w:tcPr>
            <w:tcW w:w="1171" w:type="dxa"/>
            <w:vAlign w:val="bottom"/>
          </w:tcPr>
          <w:p w14:paraId="33FDA770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2018</w:t>
            </w:r>
          </w:p>
        </w:tc>
        <w:tc>
          <w:tcPr>
            <w:tcW w:w="1171" w:type="dxa"/>
            <w:vAlign w:val="bottom"/>
          </w:tcPr>
          <w:p w14:paraId="250D4E34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329" w:type="dxa"/>
            <w:vAlign w:val="bottom"/>
          </w:tcPr>
          <w:p w14:paraId="0A7DE48E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2020</w:t>
            </w:r>
          </w:p>
        </w:tc>
      </w:tr>
      <w:tr w:rsidR="00E56F0B" w:rsidRPr="000B2D87" w14:paraId="0642C149" w14:textId="77777777" w:rsidTr="00745533">
        <w:tc>
          <w:tcPr>
            <w:tcW w:w="1413" w:type="dxa"/>
            <w:vAlign w:val="center"/>
          </w:tcPr>
          <w:p w14:paraId="4BF50910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709" w:type="dxa"/>
            <w:vMerge w:val="restart"/>
          </w:tcPr>
          <w:p w14:paraId="12697D3D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0B2D87">
              <w:rPr>
                <w:rFonts w:ascii="Times New Roman" w:eastAsia="Times New Roman" w:hAnsi="Times New Roman"/>
              </w:rPr>
              <w:t>тыс.</w:t>
            </w:r>
          </w:p>
          <w:p w14:paraId="73F63924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руб.</w:t>
            </w:r>
          </w:p>
        </w:tc>
        <w:tc>
          <w:tcPr>
            <w:tcW w:w="1171" w:type="dxa"/>
            <w:vAlign w:val="center"/>
          </w:tcPr>
          <w:p w14:paraId="47FB0BD2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145 249,6</w:t>
            </w:r>
          </w:p>
        </w:tc>
        <w:tc>
          <w:tcPr>
            <w:tcW w:w="1171" w:type="dxa"/>
            <w:vAlign w:val="center"/>
          </w:tcPr>
          <w:p w14:paraId="050146F1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165 401,9</w:t>
            </w:r>
          </w:p>
        </w:tc>
        <w:tc>
          <w:tcPr>
            <w:tcW w:w="1171" w:type="dxa"/>
            <w:vAlign w:val="center"/>
          </w:tcPr>
          <w:p w14:paraId="1D0B4240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226 941,2</w:t>
            </w:r>
          </w:p>
        </w:tc>
        <w:tc>
          <w:tcPr>
            <w:tcW w:w="1171" w:type="dxa"/>
            <w:vAlign w:val="center"/>
          </w:tcPr>
          <w:p w14:paraId="53F95BA7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252 907,3</w:t>
            </w:r>
          </w:p>
        </w:tc>
        <w:tc>
          <w:tcPr>
            <w:tcW w:w="1171" w:type="dxa"/>
            <w:vAlign w:val="center"/>
          </w:tcPr>
          <w:p w14:paraId="203DFDAC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263 660,1</w:t>
            </w:r>
          </w:p>
        </w:tc>
        <w:tc>
          <w:tcPr>
            <w:tcW w:w="1329" w:type="dxa"/>
            <w:vAlign w:val="center"/>
          </w:tcPr>
          <w:p w14:paraId="05396776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269 826,3</w:t>
            </w:r>
          </w:p>
        </w:tc>
      </w:tr>
      <w:tr w:rsidR="00E56F0B" w:rsidRPr="000B2D87" w14:paraId="5379CEB6" w14:textId="77777777" w:rsidTr="00745533">
        <w:tc>
          <w:tcPr>
            <w:tcW w:w="1413" w:type="dxa"/>
            <w:vAlign w:val="center"/>
          </w:tcPr>
          <w:p w14:paraId="49FDAF76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24412693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1" w:type="dxa"/>
            <w:vAlign w:val="center"/>
          </w:tcPr>
          <w:p w14:paraId="72718DAC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402 119,8</w:t>
            </w:r>
          </w:p>
        </w:tc>
        <w:tc>
          <w:tcPr>
            <w:tcW w:w="1171" w:type="dxa"/>
            <w:vAlign w:val="center"/>
          </w:tcPr>
          <w:p w14:paraId="0954E923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450 656,2</w:t>
            </w:r>
          </w:p>
        </w:tc>
        <w:tc>
          <w:tcPr>
            <w:tcW w:w="1171" w:type="dxa"/>
            <w:vAlign w:val="center"/>
          </w:tcPr>
          <w:p w14:paraId="19809BB0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453 532,3</w:t>
            </w:r>
          </w:p>
        </w:tc>
        <w:tc>
          <w:tcPr>
            <w:tcW w:w="1171" w:type="dxa"/>
            <w:vAlign w:val="center"/>
          </w:tcPr>
          <w:p w14:paraId="75E17CB6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528 041,3</w:t>
            </w:r>
          </w:p>
        </w:tc>
        <w:tc>
          <w:tcPr>
            <w:tcW w:w="1171" w:type="dxa"/>
            <w:vAlign w:val="center"/>
          </w:tcPr>
          <w:p w14:paraId="667A40C9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671 012,1</w:t>
            </w:r>
          </w:p>
        </w:tc>
        <w:tc>
          <w:tcPr>
            <w:tcW w:w="1329" w:type="dxa"/>
            <w:vAlign w:val="center"/>
          </w:tcPr>
          <w:p w14:paraId="7B1443CB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685 290,5</w:t>
            </w:r>
          </w:p>
        </w:tc>
      </w:tr>
      <w:tr w:rsidR="00E56F0B" w:rsidRPr="000B2D87" w14:paraId="450B10A7" w14:textId="77777777" w:rsidTr="00745533">
        <w:tc>
          <w:tcPr>
            <w:tcW w:w="1413" w:type="dxa"/>
            <w:vAlign w:val="center"/>
          </w:tcPr>
          <w:p w14:paraId="02FC01A6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18D7F581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1" w:type="dxa"/>
            <w:vAlign w:val="center"/>
          </w:tcPr>
          <w:p w14:paraId="2FF2122F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71" w:type="dxa"/>
            <w:vAlign w:val="center"/>
          </w:tcPr>
          <w:p w14:paraId="74B06804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71" w:type="dxa"/>
            <w:vAlign w:val="center"/>
          </w:tcPr>
          <w:p w14:paraId="2E936494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71" w:type="dxa"/>
            <w:vAlign w:val="center"/>
          </w:tcPr>
          <w:p w14:paraId="678656CF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71" w:type="dxa"/>
            <w:vAlign w:val="center"/>
          </w:tcPr>
          <w:p w14:paraId="27BD2342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29" w:type="dxa"/>
            <w:vAlign w:val="center"/>
          </w:tcPr>
          <w:p w14:paraId="1DFE6F93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74 088,2</w:t>
            </w:r>
          </w:p>
        </w:tc>
      </w:tr>
      <w:tr w:rsidR="00E56F0B" w:rsidRPr="000B2D87" w14:paraId="1A7E14EA" w14:textId="77777777" w:rsidTr="00745533">
        <w:tc>
          <w:tcPr>
            <w:tcW w:w="1413" w:type="dxa"/>
          </w:tcPr>
          <w:p w14:paraId="548A9DA0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709" w:type="dxa"/>
          </w:tcPr>
          <w:p w14:paraId="64CDDD7D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1" w:type="dxa"/>
            <w:vAlign w:val="center"/>
          </w:tcPr>
          <w:p w14:paraId="48B6E07F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547 369,4</w:t>
            </w:r>
          </w:p>
        </w:tc>
        <w:tc>
          <w:tcPr>
            <w:tcW w:w="1171" w:type="dxa"/>
            <w:vAlign w:val="center"/>
          </w:tcPr>
          <w:p w14:paraId="2ACF4B0B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616 058,1</w:t>
            </w:r>
          </w:p>
        </w:tc>
        <w:tc>
          <w:tcPr>
            <w:tcW w:w="1171" w:type="dxa"/>
            <w:vAlign w:val="center"/>
          </w:tcPr>
          <w:p w14:paraId="6D7EB5D7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680 473,5</w:t>
            </w:r>
          </w:p>
        </w:tc>
        <w:tc>
          <w:tcPr>
            <w:tcW w:w="1171" w:type="dxa"/>
            <w:vAlign w:val="center"/>
          </w:tcPr>
          <w:p w14:paraId="3112F8EF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780 948,6</w:t>
            </w:r>
          </w:p>
        </w:tc>
        <w:tc>
          <w:tcPr>
            <w:tcW w:w="1171" w:type="dxa"/>
            <w:vAlign w:val="center"/>
          </w:tcPr>
          <w:p w14:paraId="3FE4BE2B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934 672,2</w:t>
            </w:r>
          </w:p>
        </w:tc>
        <w:tc>
          <w:tcPr>
            <w:tcW w:w="1329" w:type="dxa"/>
            <w:vAlign w:val="center"/>
          </w:tcPr>
          <w:p w14:paraId="45604D30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1 029 205,0</w:t>
            </w:r>
          </w:p>
        </w:tc>
      </w:tr>
    </w:tbl>
    <w:p w14:paraId="04AD5614" w14:textId="1ADD59E8" w:rsidR="00E56F0B" w:rsidRPr="000B2D87" w:rsidRDefault="00E56F0B" w:rsidP="000B2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9710" w:type="dxa"/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1134"/>
        <w:gridCol w:w="1275"/>
        <w:gridCol w:w="1157"/>
        <w:gridCol w:w="1134"/>
        <w:gridCol w:w="1253"/>
        <w:gridCol w:w="1276"/>
        <w:gridCol w:w="337"/>
        <w:gridCol w:w="22"/>
      </w:tblGrid>
      <w:tr w:rsidR="00E56F0B" w:rsidRPr="000B2D87" w14:paraId="698BE719" w14:textId="77777777" w:rsidTr="00745533">
        <w:tc>
          <w:tcPr>
            <w:tcW w:w="1413" w:type="dxa"/>
            <w:vMerge w:val="restart"/>
          </w:tcPr>
          <w:p w14:paraId="08CC0174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15607DDC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Ед. изм.</w:t>
            </w:r>
          </w:p>
        </w:tc>
        <w:tc>
          <w:tcPr>
            <w:tcW w:w="7229" w:type="dxa"/>
            <w:gridSpan w:val="6"/>
            <w:tcBorders>
              <w:right w:val="single" w:sz="4" w:space="0" w:color="auto"/>
            </w:tcBorders>
          </w:tcPr>
          <w:p w14:paraId="31C915AC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Объем финансирования</w:t>
            </w: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13C88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E56F0B" w:rsidRPr="000B2D87" w14:paraId="7E16545D" w14:textId="77777777" w:rsidTr="00745533">
        <w:trPr>
          <w:gridAfter w:val="1"/>
          <w:wAfter w:w="22" w:type="dxa"/>
        </w:trPr>
        <w:tc>
          <w:tcPr>
            <w:tcW w:w="1413" w:type="dxa"/>
            <w:vMerge/>
          </w:tcPr>
          <w:p w14:paraId="372DA50A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</w:tcPr>
          <w:p w14:paraId="6D214D3E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Align w:val="bottom"/>
          </w:tcPr>
          <w:p w14:paraId="319D30D8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2021</w:t>
            </w:r>
          </w:p>
        </w:tc>
        <w:tc>
          <w:tcPr>
            <w:tcW w:w="1275" w:type="dxa"/>
            <w:vAlign w:val="bottom"/>
          </w:tcPr>
          <w:p w14:paraId="7667A8E7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1157" w:type="dxa"/>
            <w:vAlign w:val="bottom"/>
          </w:tcPr>
          <w:p w14:paraId="01C7AF57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1134" w:type="dxa"/>
            <w:vAlign w:val="bottom"/>
          </w:tcPr>
          <w:p w14:paraId="649E552D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2024</w:t>
            </w:r>
          </w:p>
        </w:tc>
        <w:tc>
          <w:tcPr>
            <w:tcW w:w="1253" w:type="dxa"/>
            <w:vAlign w:val="bottom"/>
          </w:tcPr>
          <w:p w14:paraId="29367E83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2025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2AA025EF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BFA18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E56F0B" w:rsidRPr="000B2D87" w14:paraId="4F68FB70" w14:textId="77777777" w:rsidTr="00745533">
        <w:trPr>
          <w:gridAfter w:val="1"/>
          <w:wAfter w:w="22" w:type="dxa"/>
        </w:trPr>
        <w:tc>
          <w:tcPr>
            <w:tcW w:w="1413" w:type="dxa"/>
            <w:vAlign w:val="center"/>
          </w:tcPr>
          <w:p w14:paraId="39AF7856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Местный бюджет*</w:t>
            </w:r>
          </w:p>
        </w:tc>
        <w:tc>
          <w:tcPr>
            <w:tcW w:w="709" w:type="dxa"/>
            <w:vMerge w:val="restart"/>
          </w:tcPr>
          <w:p w14:paraId="1BA83B29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0B2D87">
              <w:rPr>
                <w:rFonts w:ascii="Times New Roman" w:eastAsia="Times New Roman" w:hAnsi="Times New Roman"/>
              </w:rPr>
              <w:t>тыс.</w:t>
            </w:r>
          </w:p>
          <w:p w14:paraId="1FF2450D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руб.</w:t>
            </w:r>
          </w:p>
        </w:tc>
        <w:tc>
          <w:tcPr>
            <w:tcW w:w="1134" w:type="dxa"/>
            <w:vAlign w:val="center"/>
          </w:tcPr>
          <w:p w14:paraId="2C4FBD32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232688,6</w:t>
            </w:r>
          </w:p>
        </w:tc>
        <w:tc>
          <w:tcPr>
            <w:tcW w:w="1275" w:type="dxa"/>
            <w:vAlign w:val="center"/>
          </w:tcPr>
          <w:p w14:paraId="0A19E6DB" w14:textId="004184E9" w:rsidR="00E56F0B" w:rsidRPr="000B2D87" w:rsidRDefault="00A4656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274677</w:t>
            </w:r>
            <w:r w:rsidR="003B788E" w:rsidRPr="000B2D87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57" w:type="dxa"/>
            <w:vAlign w:val="center"/>
          </w:tcPr>
          <w:p w14:paraId="1EBA222C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217707,2</w:t>
            </w:r>
          </w:p>
        </w:tc>
        <w:tc>
          <w:tcPr>
            <w:tcW w:w="1134" w:type="dxa"/>
            <w:vAlign w:val="center"/>
          </w:tcPr>
          <w:p w14:paraId="65BDB7D1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221037,3</w:t>
            </w:r>
          </w:p>
        </w:tc>
        <w:tc>
          <w:tcPr>
            <w:tcW w:w="1253" w:type="dxa"/>
            <w:vAlign w:val="center"/>
          </w:tcPr>
          <w:p w14:paraId="3A41B1DB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467656,2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550EBBD" w14:textId="0A6655B5" w:rsidR="00E56F0B" w:rsidRPr="000B2D87" w:rsidRDefault="00A4656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2737752,7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06896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56F0B" w:rsidRPr="000B2D87" w14:paraId="0C23B729" w14:textId="77777777" w:rsidTr="00745533">
        <w:trPr>
          <w:gridAfter w:val="1"/>
          <w:wAfter w:w="22" w:type="dxa"/>
        </w:trPr>
        <w:tc>
          <w:tcPr>
            <w:tcW w:w="1413" w:type="dxa"/>
            <w:vAlign w:val="center"/>
          </w:tcPr>
          <w:p w14:paraId="0982D354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7AF1F69C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F8EA83F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800955,6</w:t>
            </w:r>
          </w:p>
        </w:tc>
        <w:tc>
          <w:tcPr>
            <w:tcW w:w="1275" w:type="dxa"/>
            <w:vAlign w:val="center"/>
          </w:tcPr>
          <w:p w14:paraId="0ED9502E" w14:textId="09E577DC" w:rsidR="00E56F0B" w:rsidRPr="000B2D87" w:rsidRDefault="00A4656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1209581,8</w:t>
            </w:r>
          </w:p>
        </w:tc>
        <w:tc>
          <w:tcPr>
            <w:tcW w:w="1157" w:type="dxa"/>
            <w:vAlign w:val="center"/>
          </w:tcPr>
          <w:p w14:paraId="41E5BFA4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590472,8</w:t>
            </w:r>
          </w:p>
        </w:tc>
        <w:tc>
          <w:tcPr>
            <w:tcW w:w="1134" w:type="dxa"/>
            <w:vAlign w:val="center"/>
          </w:tcPr>
          <w:p w14:paraId="25F5C2A2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435147,8</w:t>
            </w:r>
          </w:p>
        </w:tc>
        <w:tc>
          <w:tcPr>
            <w:tcW w:w="1253" w:type="dxa"/>
            <w:vAlign w:val="center"/>
          </w:tcPr>
          <w:p w14:paraId="60388256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1101723,0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2ED1400" w14:textId="17E3555F" w:rsidR="00E56F0B" w:rsidRPr="000B2D87" w:rsidRDefault="00A4656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7328533,2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54062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56F0B" w:rsidRPr="000B2D87" w14:paraId="57FAA7E3" w14:textId="77777777" w:rsidTr="00745533">
        <w:trPr>
          <w:gridAfter w:val="1"/>
          <w:wAfter w:w="22" w:type="dxa"/>
        </w:trPr>
        <w:tc>
          <w:tcPr>
            <w:tcW w:w="1413" w:type="dxa"/>
            <w:vAlign w:val="center"/>
          </w:tcPr>
          <w:p w14:paraId="51366547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lastRenderedPageBreak/>
              <w:t>Федеральный бюджет</w:t>
            </w:r>
          </w:p>
        </w:tc>
        <w:tc>
          <w:tcPr>
            <w:tcW w:w="709" w:type="dxa"/>
            <w:vMerge/>
          </w:tcPr>
          <w:p w14:paraId="2ED83647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7A70155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51521,7</w:t>
            </w:r>
          </w:p>
        </w:tc>
        <w:tc>
          <w:tcPr>
            <w:tcW w:w="1275" w:type="dxa"/>
            <w:vAlign w:val="center"/>
          </w:tcPr>
          <w:p w14:paraId="1CEAF4EB" w14:textId="05523B16" w:rsidR="00E56F0B" w:rsidRPr="000B2D87" w:rsidRDefault="00A4656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183038,6</w:t>
            </w:r>
          </w:p>
        </w:tc>
        <w:tc>
          <w:tcPr>
            <w:tcW w:w="1157" w:type="dxa"/>
            <w:vAlign w:val="center"/>
          </w:tcPr>
          <w:p w14:paraId="7CC2A971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15892,5</w:t>
            </w:r>
          </w:p>
        </w:tc>
        <w:tc>
          <w:tcPr>
            <w:tcW w:w="1134" w:type="dxa"/>
            <w:vAlign w:val="center"/>
          </w:tcPr>
          <w:p w14:paraId="52EB5E98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15953,4</w:t>
            </w:r>
          </w:p>
        </w:tc>
        <w:tc>
          <w:tcPr>
            <w:tcW w:w="1253" w:type="dxa"/>
            <w:vAlign w:val="center"/>
          </w:tcPr>
          <w:p w14:paraId="2A98C184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144A5B1" w14:textId="10D5D86D" w:rsidR="00E56F0B" w:rsidRPr="000B2D87" w:rsidRDefault="00A4656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sz w:val="18"/>
                <w:szCs w:val="18"/>
              </w:rPr>
              <w:t>340494,4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54EBF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56F0B" w:rsidRPr="000B2D87" w14:paraId="30DE2678" w14:textId="77777777" w:rsidTr="00745533">
        <w:trPr>
          <w:gridAfter w:val="1"/>
          <w:wAfter w:w="22" w:type="dxa"/>
        </w:trPr>
        <w:tc>
          <w:tcPr>
            <w:tcW w:w="1413" w:type="dxa"/>
          </w:tcPr>
          <w:p w14:paraId="460799A4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</w:rPr>
              <w:lastRenderedPageBreak/>
              <w:t>ИТОГО</w:t>
            </w:r>
          </w:p>
        </w:tc>
        <w:tc>
          <w:tcPr>
            <w:tcW w:w="709" w:type="dxa"/>
          </w:tcPr>
          <w:p w14:paraId="2C9DF648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Align w:val="bottom"/>
          </w:tcPr>
          <w:p w14:paraId="42FDE97E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color w:val="000000"/>
                <w:sz w:val="18"/>
                <w:szCs w:val="18"/>
              </w:rPr>
              <w:t>1 085 165,9</w:t>
            </w:r>
          </w:p>
        </w:tc>
        <w:tc>
          <w:tcPr>
            <w:tcW w:w="1275" w:type="dxa"/>
            <w:vAlign w:val="bottom"/>
          </w:tcPr>
          <w:p w14:paraId="21F36F9A" w14:textId="604D941B" w:rsidR="00E56F0B" w:rsidRPr="000B2D87" w:rsidRDefault="00A4656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color w:val="000000"/>
                <w:sz w:val="18"/>
                <w:szCs w:val="18"/>
              </w:rPr>
              <w:t>1 667 297,4</w:t>
            </w:r>
          </w:p>
        </w:tc>
        <w:tc>
          <w:tcPr>
            <w:tcW w:w="1157" w:type="dxa"/>
            <w:vAlign w:val="bottom"/>
          </w:tcPr>
          <w:p w14:paraId="130D1ED8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color w:val="000000"/>
                <w:sz w:val="18"/>
                <w:szCs w:val="18"/>
              </w:rPr>
              <w:t>824 072,5</w:t>
            </w:r>
          </w:p>
        </w:tc>
        <w:tc>
          <w:tcPr>
            <w:tcW w:w="1134" w:type="dxa"/>
            <w:vAlign w:val="bottom"/>
          </w:tcPr>
          <w:p w14:paraId="79650B46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color w:val="000000"/>
                <w:sz w:val="18"/>
                <w:szCs w:val="18"/>
              </w:rPr>
              <w:t>672 138,5</w:t>
            </w:r>
          </w:p>
        </w:tc>
        <w:tc>
          <w:tcPr>
            <w:tcW w:w="1253" w:type="dxa"/>
            <w:vAlign w:val="bottom"/>
          </w:tcPr>
          <w:p w14:paraId="346E6F39" w14:textId="77777777" w:rsidR="00E56F0B" w:rsidRPr="000B2D87" w:rsidRDefault="00E56F0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color w:val="000000"/>
                <w:sz w:val="18"/>
                <w:szCs w:val="18"/>
              </w:rPr>
              <w:t>1 569 379,2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0BAD9BAD" w14:textId="3849E803" w:rsidR="00E56F0B" w:rsidRPr="000B2D87" w:rsidRDefault="00A4656B" w:rsidP="000B2D8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2D87">
              <w:rPr>
                <w:rFonts w:ascii="Times New Roman" w:hAnsi="Times New Roman"/>
                <w:color w:val="000000"/>
                <w:sz w:val="18"/>
                <w:szCs w:val="18"/>
              </w:rPr>
              <w:t>10 406 780,3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9F7A5" w14:textId="77777777" w:rsidR="00E56F0B" w:rsidRPr="000B2D87" w:rsidRDefault="00E56F0B" w:rsidP="000B2D8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B2D87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</w:tr>
    </w:tbl>
    <w:p w14:paraId="4A02C57F" w14:textId="77777777" w:rsidR="000B2D87" w:rsidRDefault="000B2D87" w:rsidP="000B2D87">
      <w:pPr>
        <w:pStyle w:val="a5"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</w:p>
    <w:p w14:paraId="41603E95" w14:textId="2DD873F5" w:rsidR="000444E8" w:rsidRPr="000B2D87" w:rsidRDefault="000B2D87" w:rsidP="000B2D87">
      <w:pPr>
        <w:pStyle w:val="a5"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E56F0B" w:rsidRPr="000B2D87">
        <w:rPr>
          <w:rFonts w:ascii="Times New Roman" w:hAnsi="Times New Roman"/>
          <w:sz w:val="28"/>
          <w:szCs w:val="28"/>
        </w:rPr>
        <w:t>.</w:t>
      </w:r>
      <w:r w:rsidR="00A37EFC" w:rsidRPr="000B2D87">
        <w:rPr>
          <w:rFonts w:ascii="Times New Roman" w:hAnsi="Times New Roman"/>
          <w:sz w:val="28"/>
          <w:szCs w:val="28"/>
        </w:rPr>
        <w:t xml:space="preserve"> </w:t>
      </w:r>
      <w:r w:rsidR="000444E8" w:rsidRPr="000B2D87">
        <w:rPr>
          <w:rFonts w:ascii="Times New Roman" w:hAnsi="Times New Roman"/>
          <w:sz w:val="28"/>
          <w:szCs w:val="28"/>
        </w:rPr>
        <w:t>Приложение 2 часть 2 к муниципальной программе «Развитие образования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13.04.2015 № 253, изложить в новой редакции согласно приложению 1 к настоящему постановлению.</w:t>
      </w:r>
    </w:p>
    <w:p w14:paraId="244DA2E3" w14:textId="5EDA9BC7" w:rsidR="000444E8" w:rsidRPr="000B2D87" w:rsidRDefault="000B2D87" w:rsidP="000B2D87">
      <w:pPr>
        <w:pStyle w:val="a5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0444E8" w:rsidRPr="000B2D87">
        <w:rPr>
          <w:rFonts w:ascii="Times New Roman" w:hAnsi="Times New Roman"/>
          <w:sz w:val="28"/>
          <w:szCs w:val="28"/>
        </w:rPr>
        <w:t xml:space="preserve">. Приложение 3 часть 2 к муниципальной программе «Развитие образования в муниципальном образовании «Городской округ Ногликский», утвержденной постановлением администрации 13.04.2015 № 253, изложить </w:t>
      </w:r>
      <w:r w:rsidR="000444E8" w:rsidRPr="000B2D87">
        <w:rPr>
          <w:rFonts w:ascii="Times New Roman" w:hAnsi="Times New Roman"/>
          <w:sz w:val="28"/>
          <w:szCs w:val="28"/>
        </w:rPr>
        <w:br/>
        <w:t>в новой редакции согласно приложению 2 к настоящему постановлению.</w:t>
      </w:r>
    </w:p>
    <w:p w14:paraId="516EA040" w14:textId="74FB87C3" w:rsidR="000444E8" w:rsidRPr="000B2D87" w:rsidRDefault="000B2D87" w:rsidP="000B2D87">
      <w:pPr>
        <w:pStyle w:val="a5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4E8" w:rsidRPr="000B2D87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0444E8" w:rsidRPr="000B2D87">
        <w:rPr>
          <w:rFonts w:ascii="Times New Roman" w:hAnsi="Times New Roman"/>
          <w:sz w:val="28"/>
          <w:szCs w:val="28"/>
        </w:rPr>
        <w:br/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C06A386" w14:textId="2B27E618" w:rsidR="000444E8" w:rsidRPr="000B2D87" w:rsidRDefault="000B2D87" w:rsidP="000B2D87">
      <w:pPr>
        <w:pStyle w:val="a5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444E8" w:rsidRPr="000B2D87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0444E8" w:rsidRPr="000B2D87">
        <w:rPr>
          <w:rFonts w:ascii="Times New Roman" w:hAnsi="Times New Roman"/>
          <w:sz w:val="28"/>
          <w:szCs w:val="28"/>
        </w:rPr>
        <w:br/>
        <w:t>на вице-мэра муниципального образования «Городской округ Ногликский» Русанова Я.С.</w:t>
      </w:r>
    </w:p>
    <w:p w14:paraId="06807B77" w14:textId="46D6193A" w:rsidR="00E56F0B" w:rsidRPr="000B2D87" w:rsidRDefault="00E56F0B" w:rsidP="000B2D87">
      <w:pPr>
        <w:pStyle w:val="a5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14:paraId="0A0D2880" w14:textId="77777777" w:rsidR="00E56F0B" w:rsidRPr="000B2D87" w:rsidRDefault="00E56F0B" w:rsidP="00E56F0B">
      <w:pPr>
        <w:pStyle w:val="a5"/>
        <w:tabs>
          <w:tab w:val="left" w:pos="1276"/>
        </w:tabs>
        <w:suppressAutoHyphens/>
        <w:spacing w:after="0" w:line="240" w:lineRule="auto"/>
        <w:ind w:left="1069" w:right="50"/>
        <w:jc w:val="both"/>
        <w:rPr>
          <w:rFonts w:ascii="Times New Roman" w:hAnsi="Times New Roman"/>
          <w:sz w:val="28"/>
          <w:szCs w:val="28"/>
        </w:rPr>
      </w:pPr>
    </w:p>
    <w:p w14:paraId="35D766AE" w14:textId="77777777" w:rsidR="00E56F0B" w:rsidRPr="000B2D87" w:rsidRDefault="00E56F0B" w:rsidP="00E56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2D87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38AF32F" w14:textId="77777777" w:rsidR="00E56F0B" w:rsidRPr="000B2D87" w:rsidRDefault="00E56F0B" w:rsidP="00E56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2D87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0B2D87">
        <w:rPr>
          <w:rFonts w:ascii="Times New Roman" w:hAnsi="Times New Roman"/>
          <w:sz w:val="28"/>
          <w:szCs w:val="28"/>
        </w:rPr>
        <w:tab/>
      </w:r>
      <w:r w:rsidRPr="000B2D87">
        <w:rPr>
          <w:rFonts w:ascii="Times New Roman" w:hAnsi="Times New Roman"/>
          <w:sz w:val="28"/>
          <w:szCs w:val="28"/>
        </w:rPr>
        <w:tab/>
      </w:r>
      <w:r w:rsidRPr="000B2D87">
        <w:rPr>
          <w:rFonts w:ascii="Times New Roman" w:hAnsi="Times New Roman"/>
          <w:sz w:val="28"/>
          <w:szCs w:val="28"/>
        </w:rPr>
        <w:tab/>
      </w:r>
      <w:r w:rsidRPr="000B2D87">
        <w:rPr>
          <w:rFonts w:ascii="Times New Roman" w:hAnsi="Times New Roman"/>
          <w:sz w:val="28"/>
          <w:szCs w:val="28"/>
        </w:rPr>
        <w:tab/>
      </w:r>
      <w:r w:rsidRPr="000B2D87">
        <w:rPr>
          <w:rFonts w:ascii="Times New Roman" w:hAnsi="Times New Roman"/>
          <w:sz w:val="28"/>
          <w:szCs w:val="28"/>
        </w:rPr>
        <w:tab/>
        <w:t xml:space="preserve">       С.В. Камелин</w:t>
      </w:r>
    </w:p>
    <w:p w14:paraId="207A978E" w14:textId="77777777" w:rsidR="00E56F0B" w:rsidRPr="000B2D87" w:rsidRDefault="00E56F0B">
      <w:pPr>
        <w:rPr>
          <w:rFonts w:ascii="Times New Roman" w:hAnsi="Times New Roman"/>
        </w:rPr>
      </w:pPr>
    </w:p>
    <w:sectPr w:rsidR="00E56F0B" w:rsidRPr="000B2D87" w:rsidSect="00F7582E">
      <w:headerReference w:type="default" r:id="rId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F00A3" w14:textId="77777777" w:rsidR="00F27245" w:rsidRDefault="008556BE">
      <w:pPr>
        <w:spacing w:after="0" w:line="240" w:lineRule="auto"/>
      </w:pPr>
      <w:r>
        <w:separator/>
      </w:r>
    </w:p>
  </w:endnote>
  <w:endnote w:type="continuationSeparator" w:id="0">
    <w:p w14:paraId="2D948FC7" w14:textId="77777777" w:rsidR="00F27245" w:rsidRDefault="00855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1A92C" w14:textId="77777777" w:rsidR="00F27245" w:rsidRDefault="008556BE">
      <w:pPr>
        <w:spacing w:after="0" w:line="240" w:lineRule="auto"/>
      </w:pPr>
      <w:r>
        <w:separator/>
      </w:r>
    </w:p>
  </w:footnote>
  <w:footnote w:type="continuationSeparator" w:id="0">
    <w:p w14:paraId="6C9485C6" w14:textId="77777777" w:rsidR="00F27245" w:rsidRDefault="00855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9677219"/>
      <w:docPartObj>
        <w:docPartGallery w:val="Page Numbers (Top of Page)"/>
        <w:docPartUnique/>
      </w:docPartObj>
    </w:sdtPr>
    <w:sdtEndPr/>
    <w:sdtContent>
      <w:p w14:paraId="49706590" w14:textId="3536BC04" w:rsidR="003003CB" w:rsidRDefault="00E56F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82E">
          <w:rPr>
            <w:noProof/>
          </w:rPr>
          <w:t>2</w:t>
        </w:r>
        <w:r>
          <w:fldChar w:fldCharType="end"/>
        </w:r>
      </w:p>
    </w:sdtContent>
  </w:sdt>
  <w:p w14:paraId="77F52990" w14:textId="77777777" w:rsidR="003003CB" w:rsidRDefault="00F758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0B"/>
    <w:rsid w:val="000444E8"/>
    <w:rsid w:val="000B2D87"/>
    <w:rsid w:val="001444E2"/>
    <w:rsid w:val="00246CFD"/>
    <w:rsid w:val="003B788E"/>
    <w:rsid w:val="00466989"/>
    <w:rsid w:val="0053110B"/>
    <w:rsid w:val="0054730B"/>
    <w:rsid w:val="00680497"/>
    <w:rsid w:val="008556BE"/>
    <w:rsid w:val="00A37EFC"/>
    <w:rsid w:val="00A4656B"/>
    <w:rsid w:val="00BF4A6B"/>
    <w:rsid w:val="00BF7A8F"/>
    <w:rsid w:val="00E56F0B"/>
    <w:rsid w:val="00EF1EE6"/>
    <w:rsid w:val="00F27245"/>
    <w:rsid w:val="00F75299"/>
    <w:rsid w:val="00F7582E"/>
    <w:rsid w:val="00F7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830A1"/>
  <w15:chartTrackingRefBased/>
  <w15:docId w15:val="{394CD1B3-66D5-4481-ABE0-375F9E02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F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6F0B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E56F0B"/>
    <w:pPr>
      <w:spacing w:line="256" w:lineRule="auto"/>
      <w:ind w:left="720"/>
      <w:contextualSpacing/>
    </w:pPr>
    <w:rPr>
      <w:rFonts w:eastAsia="Times New Roman"/>
    </w:rPr>
  </w:style>
  <w:style w:type="table" w:styleId="a6">
    <w:name w:val="Table Grid"/>
    <w:basedOn w:val="a1"/>
    <w:uiPriority w:val="39"/>
    <w:rsid w:val="00E56F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53896A97A742F08DDF166724C4C5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8490B2-68AF-4FFC-A4E0-71F9FA79A78F}"/>
      </w:docPartPr>
      <w:docPartBody>
        <w:p w:rsidR="005C4C80" w:rsidRDefault="005877DC" w:rsidP="005877DC">
          <w:pPr>
            <w:pStyle w:val="0453896A97A742F08DDF166724C4C540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99D15D7D50E746D3A3F2CEC61C8621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CC66A-849B-46E2-A413-BD2D2A9036C2}"/>
      </w:docPartPr>
      <w:docPartBody>
        <w:p w:rsidR="005C4C80" w:rsidRDefault="005877DC" w:rsidP="005877DC">
          <w:pPr>
            <w:pStyle w:val="99D15D7D50E746D3A3F2CEC61C862166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7DC"/>
    <w:rsid w:val="001C089A"/>
    <w:rsid w:val="005877DC"/>
    <w:rsid w:val="005C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453896A97A742F08DDF166724C4C540">
    <w:name w:val="0453896A97A742F08DDF166724C4C540"/>
    <w:rsid w:val="005877DC"/>
  </w:style>
  <w:style w:type="paragraph" w:customStyle="1" w:styleId="99D15D7D50E746D3A3F2CEC61C862166">
    <w:name w:val="99D15D7D50E746D3A3F2CEC61C862166"/>
    <w:rsid w:val="005877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18</cp:revision>
  <cp:lastPrinted>2022-11-24T04:02:00Z</cp:lastPrinted>
  <dcterms:created xsi:type="dcterms:W3CDTF">2022-06-01T00:21:00Z</dcterms:created>
  <dcterms:modified xsi:type="dcterms:W3CDTF">2022-12-26T07:09:00Z</dcterms:modified>
</cp:coreProperties>
</file>