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9"/>
          <w:type w:val="continuous"/>
          <w:pgSz w:w="11906" w:h="16838"/>
          <w:pgMar w:top="1134" w:right="850" w:bottom="1134" w:left="1620" w:header="708" w:footer="708" w:gutter="0"/>
          <w:cols w:space="708"/>
          <w:titlePg/>
          <w:docGrid w:linePitch="360"/>
        </w:sectPr>
      </w:pPr>
      <w:bookmarkStart w:id="0" w:name="text_title"/>
    </w:p>
    <w:bookmarkEnd w:id="0"/>
    <w:p w14:paraId="2F9BEDFE" w14:textId="1448855E" w:rsidR="00C86C57" w:rsidRDefault="00C86C57" w:rsidP="00C86C57">
      <w:pPr>
        <w:spacing w:line="360" w:lineRule="auto"/>
        <w:jc w:val="center"/>
        <w:rPr>
          <w:sz w:val="28"/>
          <w:szCs w:val="28"/>
        </w:rPr>
      </w:pPr>
      <w:r>
        <w:rPr>
          <w:sz w:val="28"/>
          <w:szCs w:val="28"/>
        </w:rPr>
        <w:lastRenderedPageBreak/>
        <w:fldChar w:fldCharType="begin">
          <w:ffData>
            <w:name w:val="text_title"/>
            <w:enabled/>
            <w:calcOnExit w:val="0"/>
            <w:textInput>
              <w:default w:val="ПРИЛОЖЕНИЕ № 1"/>
            </w:textInput>
          </w:ffData>
        </w:fldChar>
      </w:r>
      <w:r>
        <w:rPr>
          <w:sz w:val="28"/>
          <w:szCs w:val="28"/>
        </w:rPr>
        <w:instrText xml:space="preserve"> FORMTEXT </w:instrText>
      </w:r>
      <w:r>
        <w:rPr>
          <w:sz w:val="28"/>
          <w:szCs w:val="28"/>
        </w:rPr>
      </w:r>
      <w:r>
        <w:rPr>
          <w:sz w:val="28"/>
          <w:szCs w:val="28"/>
        </w:rPr>
        <w:fldChar w:fldCharType="separate"/>
      </w:r>
      <w:r>
        <w:rPr>
          <w:caps/>
          <w:noProof/>
          <w:sz w:val="28"/>
          <w:szCs w:val="28"/>
        </w:rPr>
        <w:t>приложение</w:t>
      </w:r>
      <w:r>
        <w:rPr>
          <w:sz w:val="28"/>
          <w:szCs w:val="28"/>
        </w:rPr>
        <w:fldChar w:fldCharType="end"/>
      </w:r>
    </w:p>
    <w:p w14:paraId="3D311A2D" w14:textId="1513396B" w:rsidR="007E4BB5" w:rsidRDefault="007E4BB5" w:rsidP="007E4BB5">
      <w:pPr>
        <w:jc w:val="center"/>
        <w:rPr>
          <w:sz w:val="28"/>
          <w:szCs w:val="28"/>
        </w:rPr>
      </w:pPr>
      <w:r>
        <w:rPr>
          <w:sz w:val="28"/>
          <w:szCs w:val="28"/>
        </w:rPr>
        <w:t>к постановлению мэра</w:t>
      </w:r>
      <w:r>
        <w:rPr>
          <w:sz w:val="28"/>
          <w:szCs w:val="28"/>
        </w:rPr>
        <w:br/>
        <w:t>муниципального образования</w:t>
      </w:r>
    </w:p>
    <w:p w14:paraId="1D8E7E16" w14:textId="10C3D3EF" w:rsidR="007E4BB5" w:rsidRDefault="007E4BB5" w:rsidP="007E4BB5">
      <w:pPr>
        <w:jc w:val="center"/>
        <w:rPr>
          <w:sz w:val="28"/>
          <w:szCs w:val="28"/>
        </w:rPr>
      </w:pPr>
      <w:r>
        <w:rPr>
          <w:sz w:val="28"/>
          <w:szCs w:val="28"/>
        </w:rPr>
        <w:t>«Городской округ Ногликский»</w:t>
      </w:r>
    </w:p>
    <w:p w14:paraId="43A6242F" w14:textId="4F07790A" w:rsidR="007E4BB5" w:rsidRPr="00D304BD" w:rsidRDefault="007E4BB5" w:rsidP="007E4BB5">
      <w:pPr>
        <w:jc w:val="center"/>
        <w:rPr>
          <w:caps/>
          <w:sz w:val="28"/>
          <w:szCs w:val="28"/>
        </w:rPr>
      </w:pPr>
      <w:r>
        <w:rPr>
          <w:sz w:val="28"/>
          <w:szCs w:val="28"/>
        </w:rPr>
        <w:t xml:space="preserve">от </w:t>
      </w:r>
      <w:r w:rsidR="00764FFE">
        <w:rPr>
          <w:sz w:val="28"/>
          <w:szCs w:val="28"/>
        </w:rPr>
        <w:t>27 апреля 2023 года</w:t>
      </w:r>
      <w:r>
        <w:rPr>
          <w:sz w:val="28"/>
          <w:szCs w:val="28"/>
        </w:rPr>
        <w:t xml:space="preserve"> № </w:t>
      </w:r>
      <w:r w:rsidR="00764FFE">
        <w:rPr>
          <w:sz w:val="28"/>
          <w:szCs w:val="28"/>
        </w:rPr>
        <w:t>101</w:t>
      </w:r>
      <w:bookmarkStart w:id="1" w:name="_GoBack"/>
      <w:bookmarkEnd w:id="1"/>
    </w:p>
    <w:p w14:paraId="2F9BEDFF" w14:textId="77777777" w:rsidR="00C86C57" w:rsidRPr="00D304BD" w:rsidRDefault="00C86C57" w:rsidP="00BF00DF">
      <w:pPr>
        <w:rPr>
          <w:sz w:val="28"/>
          <w:szCs w:val="28"/>
        </w:rPr>
        <w:sectPr w:rsidR="00C86C57" w:rsidRPr="00D304BD" w:rsidSect="00C86C57">
          <w:type w:val="continuous"/>
          <w:pgSz w:w="11906" w:h="16838"/>
          <w:pgMar w:top="1134" w:right="850" w:bottom="1134" w:left="5400" w:header="708" w:footer="708" w:gutter="0"/>
          <w:cols w:space="708"/>
          <w:titlePg/>
          <w:docGrid w:linePitch="360"/>
        </w:sectPr>
      </w:pPr>
    </w:p>
    <w:p w14:paraId="16A9C648" w14:textId="77777777" w:rsidR="007E4BB5" w:rsidRDefault="007E4BB5" w:rsidP="007E4BB5">
      <w:pPr>
        <w:jc w:val="center"/>
        <w:rPr>
          <w:bCs/>
          <w:caps/>
          <w:sz w:val="28"/>
          <w:szCs w:val="28"/>
        </w:rPr>
      </w:pPr>
    </w:p>
    <w:p w14:paraId="32A71B9E" w14:textId="052C7C50" w:rsidR="00BB2A17" w:rsidRPr="007E4BB5" w:rsidRDefault="00BB2A17" w:rsidP="007E4BB5">
      <w:pPr>
        <w:jc w:val="center"/>
        <w:rPr>
          <w:bCs/>
          <w:caps/>
          <w:sz w:val="28"/>
          <w:szCs w:val="28"/>
        </w:rPr>
      </w:pPr>
      <w:r w:rsidRPr="007E4BB5">
        <w:rPr>
          <w:bCs/>
          <w:caps/>
          <w:sz w:val="28"/>
          <w:szCs w:val="28"/>
        </w:rPr>
        <w:t>ПОЛОЖЕНИЕ</w:t>
      </w:r>
    </w:p>
    <w:p w14:paraId="69ABEDDC" w14:textId="77777777" w:rsidR="007E4BB5" w:rsidRDefault="00BB2A17" w:rsidP="007E4BB5">
      <w:pPr>
        <w:widowControl w:val="0"/>
        <w:autoSpaceDE w:val="0"/>
        <w:autoSpaceDN w:val="0"/>
        <w:adjustRightInd w:val="0"/>
        <w:jc w:val="center"/>
        <w:rPr>
          <w:bCs/>
          <w:sz w:val="28"/>
          <w:szCs w:val="28"/>
        </w:rPr>
      </w:pPr>
      <w:r w:rsidRPr="00BB2A17">
        <w:rPr>
          <w:bCs/>
          <w:sz w:val="28"/>
          <w:szCs w:val="28"/>
        </w:rPr>
        <w:t xml:space="preserve">о межведомственной комиссии по признанию помещения жилым </w:t>
      </w:r>
    </w:p>
    <w:p w14:paraId="6B8B0058" w14:textId="303E861E" w:rsidR="00BB2A17" w:rsidRPr="00BB2A17" w:rsidRDefault="00BB2A17" w:rsidP="007E4BB5">
      <w:pPr>
        <w:widowControl w:val="0"/>
        <w:autoSpaceDE w:val="0"/>
        <w:autoSpaceDN w:val="0"/>
        <w:adjustRightInd w:val="0"/>
        <w:jc w:val="center"/>
        <w:rPr>
          <w:bCs/>
          <w:sz w:val="28"/>
          <w:szCs w:val="28"/>
        </w:rPr>
      </w:pPr>
      <w:r w:rsidRPr="00BB2A17">
        <w:rPr>
          <w:bCs/>
          <w:sz w:val="28"/>
          <w:szCs w:val="28"/>
        </w:rPr>
        <w:t>помещением, жилого помещения непригодным для проживания и многоквартирного</w:t>
      </w:r>
      <w:r>
        <w:rPr>
          <w:bCs/>
          <w:sz w:val="28"/>
          <w:szCs w:val="28"/>
        </w:rPr>
        <w:t xml:space="preserve"> </w:t>
      </w:r>
      <w:r w:rsidRPr="00BB2A17">
        <w:rPr>
          <w:bCs/>
          <w:sz w:val="28"/>
          <w:szCs w:val="28"/>
        </w:rPr>
        <w:t>дома аварийным и подлежащим сносу или реконструкции</w:t>
      </w:r>
    </w:p>
    <w:p w14:paraId="4E9922FC" w14:textId="77777777" w:rsidR="00BB2A17" w:rsidRPr="003E1F8E" w:rsidRDefault="00BB2A17" w:rsidP="00BB2A17">
      <w:pPr>
        <w:ind w:firstLine="708"/>
        <w:jc w:val="both"/>
        <w:rPr>
          <w:kern w:val="36"/>
          <w:sz w:val="26"/>
          <w:szCs w:val="26"/>
        </w:rPr>
      </w:pPr>
    </w:p>
    <w:p w14:paraId="2F9BEE10" w14:textId="77777777" w:rsidR="00765FB3" w:rsidRDefault="00765FB3" w:rsidP="00765FB3">
      <w:pPr>
        <w:spacing w:after="480"/>
        <w:jc w:val="both"/>
        <w:rPr>
          <w:b/>
          <w:bCs/>
          <w:sz w:val="28"/>
          <w:szCs w:val="28"/>
        </w:rPr>
        <w:sectPr w:rsidR="00765FB3" w:rsidSect="00C923A6">
          <w:type w:val="continuous"/>
          <w:pgSz w:w="11906" w:h="16838"/>
          <w:pgMar w:top="1134" w:right="850" w:bottom="1134" w:left="1701" w:header="708" w:footer="708" w:gutter="0"/>
          <w:cols w:space="708"/>
          <w:docGrid w:linePitch="360"/>
        </w:sectPr>
      </w:pPr>
    </w:p>
    <w:p w14:paraId="4A4DC0B9" w14:textId="77777777" w:rsidR="00BB2A17" w:rsidRPr="00BB2A17" w:rsidRDefault="00BB2A17" w:rsidP="00BB2A17">
      <w:pPr>
        <w:jc w:val="center"/>
        <w:rPr>
          <w:sz w:val="28"/>
          <w:szCs w:val="28"/>
        </w:rPr>
      </w:pPr>
      <w:r w:rsidRPr="00BB2A17">
        <w:rPr>
          <w:sz w:val="28"/>
          <w:szCs w:val="28"/>
        </w:rPr>
        <w:lastRenderedPageBreak/>
        <w:t>1. Общие положения</w:t>
      </w:r>
    </w:p>
    <w:p w14:paraId="23E74BC8" w14:textId="77777777" w:rsidR="00BB2A17" w:rsidRPr="00BB2A17" w:rsidRDefault="00BB2A17" w:rsidP="00BB2A17">
      <w:pPr>
        <w:jc w:val="center"/>
        <w:rPr>
          <w:sz w:val="28"/>
          <w:szCs w:val="28"/>
        </w:rPr>
      </w:pPr>
    </w:p>
    <w:p w14:paraId="7B52F193" w14:textId="72F7DB63" w:rsidR="00BB2A17" w:rsidRPr="007E4BB5" w:rsidRDefault="00BB2A17" w:rsidP="007E4BB5">
      <w:pPr>
        <w:ind w:firstLine="709"/>
        <w:jc w:val="both"/>
        <w:rPr>
          <w:sz w:val="28"/>
          <w:szCs w:val="28"/>
        </w:rPr>
      </w:pPr>
      <w:r w:rsidRPr="007E4BB5">
        <w:rPr>
          <w:sz w:val="28"/>
          <w:szCs w:val="28"/>
        </w:rPr>
        <w:t>1.1. Межведомственная комиссия по признанию помещения жилым помещением, жилого помещения непригодным для проживания и многоквартирного дома аварийным и подлежащим сносу или реко</w:t>
      </w:r>
      <w:r w:rsidR="00FE62D4" w:rsidRPr="007E4BB5">
        <w:rPr>
          <w:sz w:val="28"/>
          <w:szCs w:val="28"/>
        </w:rPr>
        <w:t>нструкции (далее – Межведомственная комиссия) яв</w:t>
      </w:r>
      <w:r w:rsidRPr="007E4BB5">
        <w:rPr>
          <w:sz w:val="28"/>
          <w:szCs w:val="28"/>
        </w:rPr>
        <w:t>ляется постоянно действующим органом.</w:t>
      </w:r>
    </w:p>
    <w:p w14:paraId="380A7DE7" w14:textId="707000FD" w:rsidR="00BB2A17" w:rsidRPr="007E4BB5" w:rsidRDefault="00BB2A17" w:rsidP="007E4BB5">
      <w:pPr>
        <w:ind w:firstLine="709"/>
        <w:jc w:val="both"/>
        <w:rPr>
          <w:sz w:val="28"/>
          <w:szCs w:val="28"/>
        </w:rPr>
      </w:pPr>
      <w:r w:rsidRPr="007E4BB5">
        <w:rPr>
          <w:sz w:val="28"/>
          <w:szCs w:val="28"/>
        </w:rPr>
        <w:t xml:space="preserve">1.2. В состав </w:t>
      </w:r>
      <w:r w:rsidR="00FE62D4" w:rsidRPr="007E4BB5">
        <w:rPr>
          <w:sz w:val="28"/>
          <w:szCs w:val="28"/>
        </w:rPr>
        <w:t>Межведомственной к</w:t>
      </w:r>
      <w:r w:rsidRPr="007E4BB5">
        <w:rPr>
          <w:sz w:val="28"/>
          <w:szCs w:val="28"/>
        </w:rPr>
        <w:t xml:space="preserve">омиссии включены представители отдела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w:t>
      </w:r>
      <w:r w:rsidR="007D6418" w:rsidRPr="007E4BB5">
        <w:rPr>
          <w:sz w:val="28"/>
          <w:szCs w:val="28"/>
        </w:rPr>
        <w:t>«</w:t>
      </w:r>
      <w:r w:rsidRPr="007E4BB5">
        <w:rPr>
          <w:sz w:val="28"/>
          <w:szCs w:val="28"/>
        </w:rPr>
        <w:t>Городской округ Ногликский</w:t>
      </w:r>
      <w:r w:rsidR="007D6418" w:rsidRPr="007E4BB5">
        <w:rPr>
          <w:sz w:val="28"/>
          <w:szCs w:val="28"/>
        </w:rPr>
        <w:t>»</w:t>
      </w:r>
      <w:r w:rsidRPr="007E4BB5">
        <w:rPr>
          <w:sz w:val="28"/>
          <w:szCs w:val="28"/>
        </w:rPr>
        <w:t xml:space="preserve">, комитета по управлению муниципальным имуществом муниципального образования </w:t>
      </w:r>
      <w:r w:rsidR="007D6418" w:rsidRPr="007E4BB5">
        <w:rPr>
          <w:sz w:val="28"/>
          <w:szCs w:val="28"/>
        </w:rPr>
        <w:t>«</w:t>
      </w:r>
      <w:r w:rsidRPr="007E4BB5">
        <w:rPr>
          <w:sz w:val="28"/>
          <w:szCs w:val="28"/>
        </w:rPr>
        <w:t>Городской округ Ногликский</w:t>
      </w:r>
      <w:r w:rsidR="007D6418" w:rsidRPr="007E4BB5">
        <w:rPr>
          <w:sz w:val="28"/>
          <w:szCs w:val="28"/>
        </w:rPr>
        <w:t>»</w:t>
      </w:r>
      <w:r w:rsidRPr="007E4BB5">
        <w:rPr>
          <w:sz w:val="28"/>
          <w:szCs w:val="28"/>
        </w:rPr>
        <w:t>, муниципального жилищного контроля, территориального отдела Управления Федеральной службы по надзору в сфере защиты прав потребителей и благополучия человека по Сахалинской области и других органов и организаций, а также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14:paraId="761221D1" w14:textId="15C1E43B" w:rsidR="008C7323" w:rsidRPr="007E4BB5" w:rsidRDefault="008C7323" w:rsidP="007E4BB5">
      <w:pPr>
        <w:ind w:firstLine="709"/>
        <w:jc w:val="both"/>
        <w:rPr>
          <w:sz w:val="28"/>
          <w:szCs w:val="28"/>
        </w:rPr>
      </w:pPr>
      <w:r w:rsidRPr="007E4BB5">
        <w:rPr>
          <w:sz w:val="28"/>
          <w:szCs w:val="28"/>
        </w:rPr>
        <w:t>Состав Межведомственной комиссии утверждается постановлением мэра муниципального образования «Городской округ Ногликский».</w:t>
      </w:r>
    </w:p>
    <w:p w14:paraId="058CD72C" w14:textId="654986A0" w:rsidR="00BB2A17" w:rsidRPr="007E4BB5" w:rsidRDefault="00BB2A17" w:rsidP="007E4BB5">
      <w:pPr>
        <w:ind w:firstLine="709"/>
        <w:jc w:val="both"/>
        <w:rPr>
          <w:sz w:val="28"/>
          <w:szCs w:val="28"/>
        </w:rPr>
      </w:pPr>
      <w:r w:rsidRPr="007E4BB5">
        <w:rPr>
          <w:sz w:val="28"/>
          <w:szCs w:val="28"/>
        </w:rPr>
        <w:t xml:space="preserve">К участию в работе </w:t>
      </w:r>
      <w:r w:rsidR="00FE62D4" w:rsidRPr="007E4BB5">
        <w:rPr>
          <w:sz w:val="28"/>
          <w:szCs w:val="28"/>
        </w:rPr>
        <w:t>Межведомственной к</w:t>
      </w:r>
      <w:r w:rsidRPr="007E4BB5">
        <w:rPr>
          <w:sz w:val="28"/>
          <w:szCs w:val="28"/>
        </w:rPr>
        <w:t>омиссии привлекают</w:t>
      </w:r>
      <w:r w:rsidR="00FE62D4" w:rsidRPr="007E4BB5">
        <w:rPr>
          <w:sz w:val="28"/>
          <w:szCs w:val="28"/>
        </w:rPr>
        <w:t>ся с правом совещательного голо</w:t>
      </w:r>
      <w:r w:rsidRPr="007E4BB5">
        <w:rPr>
          <w:sz w:val="28"/>
          <w:szCs w:val="28"/>
        </w:rPr>
        <w:t>са собственник жилого помещения (уполномоченное им лицо), жилищно-эксплуатационная организация, осуществляющая функции по управлению жилым домом, в отношении которого рассматривается вопрос о признании его непригодным для проживания.</w:t>
      </w:r>
    </w:p>
    <w:p w14:paraId="072754B5" w14:textId="165C75AD" w:rsidR="00BB2A17" w:rsidRPr="007E4BB5" w:rsidRDefault="00BB2A17" w:rsidP="007E4BB5">
      <w:pPr>
        <w:ind w:firstLine="709"/>
        <w:jc w:val="both"/>
        <w:rPr>
          <w:sz w:val="28"/>
          <w:szCs w:val="28"/>
        </w:rPr>
      </w:pPr>
      <w:r w:rsidRPr="007E4BB5">
        <w:rPr>
          <w:sz w:val="28"/>
          <w:szCs w:val="28"/>
        </w:rPr>
        <w:t xml:space="preserve">В случае если </w:t>
      </w:r>
      <w:r w:rsidR="00FE62D4" w:rsidRPr="007E4BB5">
        <w:rPr>
          <w:sz w:val="28"/>
          <w:szCs w:val="28"/>
        </w:rPr>
        <w:t>Межведомственной к</w:t>
      </w:r>
      <w:r w:rsidRPr="007E4BB5">
        <w:rPr>
          <w:sz w:val="28"/>
          <w:szCs w:val="28"/>
        </w:rPr>
        <w:t>омиссией проводится оценка жилых помещений жилищного фонда Российской Федерации или многокварти</w:t>
      </w:r>
      <w:r w:rsidR="00FE62D4" w:rsidRPr="007E4BB5">
        <w:rPr>
          <w:sz w:val="28"/>
          <w:szCs w:val="28"/>
        </w:rPr>
        <w:t>рного дома, находящегося в феде</w:t>
      </w:r>
      <w:r w:rsidRPr="007E4BB5">
        <w:rPr>
          <w:sz w:val="28"/>
          <w:szCs w:val="28"/>
        </w:rPr>
        <w:t xml:space="preserve">ральной собственности, в состав </w:t>
      </w:r>
      <w:r w:rsidR="00FE62D4" w:rsidRPr="007E4BB5">
        <w:rPr>
          <w:sz w:val="28"/>
          <w:szCs w:val="28"/>
        </w:rPr>
        <w:t>Межведомственной к</w:t>
      </w:r>
      <w:r w:rsidRPr="007E4BB5">
        <w:rPr>
          <w:sz w:val="28"/>
          <w:szCs w:val="28"/>
        </w:rPr>
        <w:t xml:space="preserve">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w:t>
      </w:r>
      <w:r w:rsidR="00FE62D4" w:rsidRPr="007E4BB5">
        <w:rPr>
          <w:sz w:val="28"/>
          <w:szCs w:val="28"/>
        </w:rPr>
        <w:t>Межведомственной к</w:t>
      </w:r>
      <w:r w:rsidRPr="007E4BB5">
        <w:rPr>
          <w:sz w:val="28"/>
          <w:szCs w:val="28"/>
        </w:rPr>
        <w:t xml:space="preserve">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w:t>
      </w:r>
      <w:r w:rsidRPr="007E4BB5">
        <w:rPr>
          <w:sz w:val="28"/>
          <w:szCs w:val="28"/>
        </w:rPr>
        <w:lastRenderedPageBreak/>
        <w:t>его подведомственному предприятию (учреждению) оцениваемое имущество принадлежит на соответствующем вещном праве (далее - правообладатель).</w:t>
      </w:r>
    </w:p>
    <w:p w14:paraId="0AE94D31" w14:textId="018C8265" w:rsidR="00BB2A17" w:rsidRPr="007E4BB5" w:rsidRDefault="00BB2A17" w:rsidP="007E4BB5">
      <w:pPr>
        <w:ind w:firstLine="709"/>
        <w:jc w:val="both"/>
        <w:rPr>
          <w:sz w:val="28"/>
          <w:szCs w:val="28"/>
        </w:rPr>
      </w:pPr>
      <w:r w:rsidRPr="007E4BB5">
        <w:rPr>
          <w:sz w:val="28"/>
          <w:szCs w:val="28"/>
        </w:rPr>
        <w:t xml:space="preserve">1.3.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муниципального образования </w:t>
      </w:r>
      <w:r w:rsidR="007D6418" w:rsidRPr="007E4BB5">
        <w:rPr>
          <w:sz w:val="28"/>
          <w:szCs w:val="28"/>
        </w:rPr>
        <w:t>«</w:t>
      </w:r>
      <w:r w:rsidRPr="007E4BB5">
        <w:rPr>
          <w:sz w:val="28"/>
          <w:szCs w:val="28"/>
        </w:rPr>
        <w:t>Городской округ Ногликский</w:t>
      </w:r>
      <w:r w:rsidR="007D6418" w:rsidRPr="007E4BB5">
        <w:rPr>
          <w:sz w:val="28"/>
          <w:szCs w:val="28"/>
        </w:rPr>
        <w:t>»</w:t>
      </w:r>
      <w:r w:rsidRPr="007E4BB5">
        <w:rPr>
          <w:sz w:val="28"/>
          <w:szCs w:val="28"/>
        </w:rPr>
        <w:t>.</w:t>
      </w:r>
    </w:p>
    <w:p w14:paraId="33431570" w14:textId="46303679" w:rsidR="00BB2A17" w:rsidRPr="007E4BB5" w:rsidRDefault="00BB2A17" w:rsidP="007E4BB5">
      <w:pPr>
        <w:ind w:firstLine="709"/>
        <w:jc w:val="both"/>
        <w:rPr>
          <w:sz w:val="28"/>
          <w:szCs w:val="28"/>
        </w:rPr>
      </w:pPr>
      <w:r w:rsidRPr="007E4BB5">
        <w:rPr>
          <w:sz w:val="28"/>
          <w:szCs w:val="28"/>
        </w:rPr>
        <w:t xml:space="preserve">1.3.1. </w:t>
      </w:r>
      <w:r w:rsidR="00FE62D4" w:rsidRPr="007E4BB5">
        <w:rPr>
          <w:sz w:val="28"/>
          <w:szCs w:val="28"/>
        </w:rPr>
        <w:t>Межведомственная к</w:t>
      </w:r>
      <w:r w:rsidRPr="007E4BB5">
        <w:rPr>
          <w:sz w:val="28"/>
          <w:szCs w:val="28"/>
        </w:rPr>
        <w:t>омиссия создана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w:t>
      </w:r>
    </w:p>
    <w:p w14:paraId="2F9A2BDA" w14:textId="4B0FA1B0" w:rsidR="00BB2A17" w:rsidRPr="007E4BB5" w:rsidRDefault="00BB2A17" w:rsidP="007E4BB5">
      <w:pPr>
        <w:ind w:firstLine="709"/>
        <w:jc w:val="both"/>
        <w:rPr>
          <w:sz w:val="28"/>
          <w:szCs w:val="28"/>
        </w:rPr>
      </w:pPr>
      <w:r w:rsidRPr="007E4BB5">
        <w:rPr>
          <w:sz w:val="28"/>
          <w:szCs w:val="28"/>
        </w:rPr>
        <w:t xml:space="preserve">1.3.2. Орган местного самоуправления вправе принимать решение о признании частных жилых помещений, находящихся на территории муниципального образования </w:t>
      </w:r>
      <w:r w:rsidR="007D6418" w:rsidRPr="007E4BB5">
        <w:rPr>
          <w:sz w:val="28"/>
          <w:szCs w:val="28"/>
        </w:rPr>
        <w:t>«</w:t>
      </w:r>
      <w:r w:rsidRPr="007E4BB5">
        <w:rPr>
          <w:sz w:val="28"/>
          <w:szCs w:val="28"/>
        </w:rPr>
        <w:t>Городской округ Ногликский</w:t>
      </w:r>
      <w:r w:rsidR="007D6418" w:rsidRPr="007E4BB5">
        <w:rPr>
          <w:sz w:val="28"/>
          <w:szCs w:val="28"/>
        </w:rPr>
        <w:t>»</w:t>
      </w:r>
      <w:r w:rsidRPr="007E4BB5">
        <w:rPr>
          <w:sz w:val="28"/>
          <w:szCs w:val="28"/>
        </w:rPr>
        <w:t>, пригодными (непригодными) для проживания граждан</w:t>
      </w:r>
      <w:r w:rsidR="00E463ED">
        <w:rPr>
          <w:sz w:val="28"/>
          <w:szCs w:val="28"/>
        </w:rPr>
        <w:t>,</w:t>
      </w:r>
      <w:r w:rsidRPr="007E4BB5">
        <w:rPr>
          <w:sz w:val="28"/>
          <w:szCs w:val="28"/>
        </w:rPr>
        <w:t xml:space="preserve"> и делегировать </w:t>
      </w:r>
      <w:r w:rsidR="00FE62D4" w:rsidRPr="007E4BB5">
        <w:rPr>
          <w:sz w:val="28"/>
          <w:szCs w:val="28"/>
        </w:rPr>
        <w:t>Межведомственной к</w:t>
      </w:r>
      <w:r w:rsidRPr="007E4BB5">
        <w:rPr>
          <w:sz w:val="28"/>
          <w:szCs w:val="28"/>
        </w:rPr>
        <w:t>омиссии полномочия по оценке соответствия этих помещений.</w:t>
      </w:r>
    </w:p>
    <w:p w14:paraId="48910C95" w14:textId="1BF2A12D" w:rsidR="00BB2A17" w:rsidRPr="007E4BB5" w:rsidRDefault="00BB2A17" w:rsidP="007E4BB5">
      <w:pPr>
        <w:ind w:firstLine="709"/>
        <w:jc w:val="both"/>
        <w:rPr>
          <w:sz w:val="28"/>
          <w:szCs w:val="28"/>
        </w:rPr>
      </w:pPr>
      <w:r w:rsidRPr="007E4BB5">
        <w:rPr>
          <w:sz w:val="28"/>
          <w:szCs w:val="28"/>
        </w:rPr>
        <w:t xml:space="preserve">1.4. Действие настоящего Положения не распространяется на жилые помещения (жилые дома), расположенные в объектах капитального строительства, ввод в эксплуатацию </w:t>
      </w:r>
      <w:r w:rsidR="00FE62D4" w:rsidRPr="007E4BB5">
        <w:rPr>
          <w:sz w:val="28"/>
          <w:szCs w:val="28"/>
        </w:rPr>
        <w:t>которых,</w:t>
      </w:r>
      <w:r w:rsidRPr="007E4BB5">
        <w:rPr>
          <w:sz w:val="28"/>
          <w:szCs w:val="28"/>
        </w:rPr>
        <w:t xml:space="preserve"> и постановка на государственный учет не осуществлены в соответствии с Градостроительным кодексом Российской Федерации.</w:t>
      </w:r>
    </w:p>
    <w:p w14:paraId="7F9C876B" w14:textId="05F721D4" w:rsidR="00BB2A17" w:rsidRPr="007E4BB5" w:rsidRDefault="00BB2A17" w:rsidP="007E4BB5">
      <w:pPr>
        <w:ind w:firstLine="709"/>
        <w:jc w:val="both"/>
        <w:rPr>
          <w:sz w:val="28"/>
          <w:szCs w:val="28"/>
        </w:rPr>
      </w:pPr>
      <w:r w:rsidRPr="007E4BB5">
        <w:rPr>
          <w:sz w:val="28"/>
          <w:szCs w:val="28"/>
        </w:rPr>
        <w:t xml:space="preserve">1.5. </w:t>
      </w:r>
      <w:r w:rsidR="00FE62D4" w:rsidRPr="007E4BB5">
        <w:rPr>
          <w:sz w:val="28"/>
          <w:szCs w:val="28"/>
        </w:rPr>
        <w:t>Межведомственная к</w:t>
      </w:r>
      <w:r w:rsidRPr="007E4BB5">
        <w:rPr>
          <w:sz w:val="28"/>
          <w:szCs w:val="28"/>
        </w:rPr>
        <w:t>омиссия в своей деятельности руководствуется Жилищным кодексом РФ, постановлением Правительства РФ от 28.</w:t>
      </w:r>
      <w:r w:rsidR="00FE62D4" w:rsidRPr="007E4BB5">
        <w:rPr>
          <w:sz w:val="28"/>
          <w:szCs w:val="28"/>
        </w:rPr>
        <w:t xml:space="preserve">01.2006 № 47 </w:t>
      </w:r>
      <w:r w:rsidR="007D6418" w:rsidRPr="007E4BB5">
        <w:rPr>
          <w:sz w:val="28"/>
          <w:szCs w:val="28"/>
        </w:rPr>
        <w:t>«</w:t>
      </w:r>
      <w:r w:rsidR="00FE62D4" w:rsidRPr="007E4BB5">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007D6418" w:rsidRPr="007E4BB5">
        <w:rPr>
          <w:sz w:val="28"/>
          <w:szCs w:val="28"/>
        </w:rPr>
        <w:t>»</w:t>
      </w:r>
      <w:r w:rsidRPr="007E4BB5">
        <w:rPr>
          <w:sz w:val="28"/>
          <w:szCs w:val="28"/>
        </w:rPr>
        <w:t xml:space="preserve"> (далее по тексту Положение № 47) и настоящим Положением.</w:t>
      </w:r>
    </w:p>
    <w:p w14:paraId="4D6AEC54" w14:textId="77777777" w:rsidR="00FE62D4" w:rsidRPr="007E4BB5" w:rsidRDefault="00FE62D4" w:rsidP="007E4BB5">
      <w:pPr>
        <w:ind w:firstLine="709"/>
        <w:jc w:val="both"/>
        <w:rPr>
          <w:sz w:val="28"/>
          <w:szCs w:val="28"/>
        </w:rPr>
      </w:pPr>
    </w:p>
    <w:p w14:paraId="27AA9734" w14:textId="19F927DD" w:rsidR="00FE62D4" w:rsidRPr="007E4BB5" w:rsidRDefault="00FE62D4" w:rsidP="007E4BB5">
      <w:pPr>
        <w:ind w:firstLine="709"/>
        <w:jc w:val="center"/>
        <w:rPr>
          <w:sz w:val="28"/>
          <w:szCs w:val="28"/>
        </w:rPr>
      </w:pPr>
      <w:r w:rsidRPr="007E4BB5">
        <w:rPr>
          <w:sz w:val="28"/>
          <w:szCs w:val="28"/>
        </w:rPr>
        <w:t>2. Основные задачи и функции Межведомственной комиссии</w:t>
      </w:r>
    </w:p>
    <w:p w14:paraId="56776E92" w14:textId="77777777" w:rsidR="00FE62D4" w:rsidRPr="007E4BB5" w:rsidRDefault="00FE62D4" w:rsidP="007E4BB5">
      <w:pPr>
        <w:ind w:firstLine="709"/>
        <w:jc w:val="both"/>
        <w:rPr>
          <w:sz w:val="28"/>
          <w:szCs w:val="28"/>
        </w:rPr>
      </w:pPr>
    </w:p>
    <w:p w14:paraId="3ED9B839" w14:textId="77777777" w:rsidR="00FE62D4" w:rsidRPr="007E4BB5" w:rsidRDefault="00FE62D4" w:rsidP="007E4BB5">
      <w:pPr>
        <w:ind w:firstLine="709"/>
        <w:jc w:val="both"/>
        <w:rPr>
          <w:sz w:val="28"/>
          <w:szCs w:val="28"/>
        </w:rPr>
      </w:pPr>
      <w:r w:rsidRPr="007E4BB5">
        <w:rPr>
          <w:sz w:val="28"/>
          <w:szCs w:val="28"/>
        </w:rPr>
        <w:t>2.1. Основной задачей в работе Межведомственной комиссии является рассмотрение вопросов о признании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14:paraId="6428333A" w14:textId="503AB6DB" w:rsidR="00337D5D" w:rsidRPr="007E4BB5" w:rsidRDefault="00FE62D4" w:rsidP="007E4BB5">
      <w:pPr>
        <w:ind w:firstLine="709"/>
        <w:jc w:val="both"/>
        <w:rPr>
          <w:sz w:val="28"/>
          <w:szCs w:val="28"/>
        </w:rPr>
      </w:pPr>
      <w:r w:rsidRPr="007E4BB5">
        <w:rPr>
          <w:sz w:val="28"/>
          <w:szCs w:val="28"/>
        </w:rPr>
        <w:t xml:space="preserve">2.2. Основной функцией Межведомственной комиссии является проведение процедуры оценки помещения на предмет соответствия его установленным в Положении </w:t>
      </w:r>
      <w:r w:rsidR="003069E5" w:rsidRPr="007E4BB5">
        <w:rPr>
          <w:sz w:val="28"/>
          <w:szCs w:val="28"/>
        </w:rPr>
        <w:t xml:space="preserve">№ </w:t>
      </w:r>
      <w:r w:rsidRPr="007E4BB5">
        <w:rPr>
          <w:sz w:val="28"/>
          <w:szCs w:val="28"/>
        </w:rPr>
        <w:t>47 требованиям, в целях признания помещения жилым помещением, жилого помещения пригодным (непригодным) для проживания граждан и (или) многоквартирного дома аварийным и подлежащим сносу или реконструкции.</w:t>
      </w:r>
    </w:p>
    <w:p w14:paraId="48E8AF13" w14:textId="77777777" w:rsidR="003069E5" w:rsidRPr="007E4BB5" w:rsidRDefault="003069E5" w:rsidP="007E4BB5">
      <w:pPr>
        <w:ind w:firstLine="709"/>
        <w:jc w:val="both"/>
        <w:rPr>
          <w:sz w:val="28"/>
          <w:szCs w:val="28"/>
        </w:rPr>
      </w:pPr>
    </w:p>
    <w:p w14:paraId="5F73164F" w14:textId="58BE4875" w:rsidR="003069E5" w:rsidRPr="007E4BB5" w:rsidRDefault="003069E5" w:rsidP="0037358B">
      <w:pPr>
        <w:ind w:firstLine="709"/>
        <w:jc w:val="center"/>
        <w:rPr>
          <w:sz w:val="28"/>
          <w:szCs w:val="28"/>
        </w:rPr>
      </w:pPr>
      <w:r w:rsidRPr="007E4BB5">
        <w:rPr>
          <w:sz w:val="28"/>
          <w:szCs w:val="28"/>
        </w:rPr>
        <w:t>3.</w:t>
      </w:r>
      <w:r w:rsidR="0037358B">
        <w:rPr>
          <w:sz w:val="28"/>
          <w:szCs w:val="28"/>
        </w:rPr>
        <w:t xml:space="preserve"> </w:t>
      </w:r>
      <w:r w:rsidRPr="007E4BB5">
        <w:rPr>
          <w:sz w:val="28"/>
          <w:szCs w:val="28"/>
        </w:rPr>
        <w:t>Порядок работы Межведомственной комиссии</w:t>
      </w:r>
    </w:p>
    <w:p w14:paraId="5D2BC624" w14:textId="77777777" w:rsidR="003069E5" w:rsidRPr="007E4BB5" w:rsidRDefault="003069E5" w:rsidP="007E4BB5">
      <w:pPr>
        <w:ind w:firstLine="709"/>
        <w:jc w:val="both"/>
        <w:rPr>
          <w:sz w:val="28"/>
          <w:szCs w:val="28"/>
        </w:rPr>
      </w:pPr>
    </w:p>
    <w:p w14:paraId="735D4411" w14:textId="7C44FFF5"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.1. Порядок работы Межведомственной комиссии осуществляется в соответствии с Положением № 47.</w:t>
      </w:r>
    </w:p>
    <w:p w14:paraId="5C093D14" w14:textId="13C318D6" w:rsidR="003069E5" w:rsidRPr="007E4BB5" w:rsidRDefault="007D6418" w:rsidP="007E4BB5">
      <w:pPr>
        <w:ind w:firstLine="709"/>
        <w:jc w:val="both"/>
        <w:rPr>
          <w:sz w:val="28"/>
          <w:szCs w:val="28"/>
        </w:rPr>
      </w:pPr>
      <w:r w:rsidRPr="007E4BB5">
        <w:rPr>
          <w:sz w:val="28"/>
          <w:szCs w:val="28"/>
        </w:rPr>
        <w:lastRenderedPageBreak/>
        <w:t>3</w:t>
      </w:r>
      <w:r w:rsidR="003069E5" w:rsidRPr="007E4BB5">
        <w:rPr>
          <w:sz w:val="28"/>
          <w:szCs w:val="28"/>
        </w:rPr>
        <w:t xml:space="preserve">.2. Межведомственная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(далее - заявитель), либо на основании заключения экспертизы жилого помещения, проведенной в соответствии с постановлением Правительства Российской Федерации от 21.08.2019 № 1082 </w:t>
      </w:r>
      <w:r w:rsidRPr="007E4BB5">
        <w:rPr>
          <w:sz w:val="28"/>
          <w:szCs w:val="28"/>
        </w:rPr>
        <w:t>«</w:t>
      </w:r>
      <w:r w:rsidR="003069E5" w:rsidRPr="007E4BB5">
        <w:rPr>
          <w:sz w:val="28"/>
          <w:szCs w:val="28"/>
        </w:rPr>
        <w:t>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7E4BB5">
        <w:rPr>
          <w:sz w:val="28"/>
          <w:szCs w:val="28"/>
        </w:rPr>
        <w:t>»</w:t>
      </w:r>
      <w:r w:rsidR="003069E5" w:rsidRPr="007E4BB5">
        <w:rPr>
          <w:sz w:val="28"/>
          <w:szCs w:val="28"/>
        </w:rPr>
        <w:t xml:space="preserve">,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(далее - ЕГРН),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w:t>
      </w:r>
      <w:r w:rsidRPr="007E4BB5">
        <w:rPr>
          <w:sz w:val="28"/>
          <w:szCs w:val="28"/>
        </w:rPr>
        <w:t>П</w:t>
      </w:r>
      <w:r w:rsidR="003069E5" w:rsidRPr="007E4BB5">
        <w:rPr>
          <w:sz w:val="28"/>
          <w:szCs w:val="28"/>
        </w:rPr>
        <w:t xml:space="preserve">оложении </w:t>
      </w:r>
      <w:r w:rsidR="0037358B">
        <w:rPr>
          <w:sz w:val="28"/>
          <w:szCs w:val="28"/>
        </w:rPr>
        <w:br/>
      </w:r>
      <w:r w:rsidRPr="007E4BB5">
        <w:rPr>
          <w:sz w:val="28"/>
          <w:szCs w:val="28"/>
        </w:rPr>
        <w:t xml:space="preserve">№ 47 </w:t>
      </w:r>
      <w:r w:rsidR="003069E5" w:rsidRPr="007E4BB5">
        <w:rPr>
          <w:sz w:val="28"/>
          <w:szCs w:val="28"/>
        </w:rPr>
        <w:t>требованиям и принимает решения в порядке, предусмотренном пунктом 47 Положения</w:t>
      </w:r>
      <w:r w:rsidRPr="007E4BB5">
        <w:rPr>
          <w:sz w:val="28"/>
          <w:szCs w:val="28"/>
        </w:rPr>
        <w:t xml:space="preserve"> № 47</w:t>
      </w:r>
      <w:r w:rsidR="003069E5" w:rsidRPr="007E4BB5">
        <w:rPr>
          <w:sz w:val="28"/>
          <w:szCs w:val="28"/>
        </w:rPr>
        <w:t>.</w:t>
      </w:r>
    </w:p>
    <w:p w14:paraId="697920AC" w14:textId="445DF135"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.3. При оценке соответствия находящегося в эксплуатации помещения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14:paraId="66E762B7" w14:textId="60669744"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.4. Процедура проведения оценки соответствия помещения установленным требованиям включает:</w:t>
      </w:r>
    </w:p>
    <w:p w14:paraId="55C2E676" w14:textId="479C3690" w:rsidR="003069E5" w:rsidRPr="007E4BB5" w:rsidRDefault="003069E5" w:rsidP="007E4BB5">
      <w:pPr>
        <w:ind w:firstLine="709"/>
        <w:jc w:val="both"/>
        <w:rPr>
          <w:sz w:val="28"/>
          <w:szCs w:val="28"/>
        </w:rPr>
      </w:pPr>
      <w:r w:rsidRPr="007E4BB5">
        <w:rPr>
          <w:sz w:val="28"/>
          <w:szCs w:val="28"/>
        </w:rPr>
        <w:lastRenderedPageBreak/>
        <w:t>- прием и рассмотрение заявления и прилагаемых к нему обосновывающих документов, а также иных документов, предусмотренных пунктом 42 Положения № 47;</w:t>
      </w:r>
    </w:p>
    <w:p w14:paraId="311030DB" w14:textId="6A2DC8AF" w:rsidR="003069E5" w:rsidRPr="007E4BB5" w:rsidRDefault="003069E5" w:rsidP="007E4BB5">
      <w:pPr>
        <w:ind w:firstLine="709"/>
        <w:jc w:val="both"/>
        <w:rPr>
          <w:sz w:val="28"/>
          <w:szCs w:val="28"/>
        </w:rPr>
      </w:pPr>
      <w:r w:rsidRPr="007E4BB5">
        <w:rPr>
          <w:sz w:val="28"/>
          <w:szCs w:val="28"/>
        </w:rPr>
        <w:t>- 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Положением № 47 требованиям;</w:t>
      </w:r>
    </w:p>
    <w:p w14:paraId="552F224A" w14:textId="77777777" w:rsidR="003069E5" w:rsidRPr="007E4BB5" w:rsidRDefault="003069E5" w:rsidP="007E4BB5">
      <w:pPr>
        <w:ind w:firstLine="709"/>
        <w:jc w:val="both"/>
        <w:rPr>
          <w:sz w:val="28"/>
          <w:szCs w:val="28"/>
        </w:rPr>
      </w:pPr>
      <w:r w:rsidRPr="007E4BB5">
        <w:rPr>
          <w:sz w:val="28"/>
          <w:szCs w:val="28"/>
        </w:rPr>
        <w:t>-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14:paraId="0C435DD5" w14:textId="77777777" w:rsidR="003069E5" w:rsidRPr="007E4BB5" w:rsidRDefault="003069E5" w:rsidP="007E4BB5">
      <w:pPr>
        <w:ind w:firstLine="709"/>
        <w:jc w:val="both"/>
        <w:rPr>
          <w:sz w:val="28"/>
          <w:szCs w:val="28"/>
        </w:rPr>
      </w:pPr>
      <w:r w:rsidRPr="007E4BB5">
        <w:rPr>
          <w:sz w:val="28"/>
          <w:szCs w:val="28"/>
        </w:rPr>
        <w:t>- работу Межведомственной комиссии по оценке пригодности (непригодности) жилых помещений для постоянного проживания;</w:t>
      </w:r>
    </w:p>
    <w:p w14:paraId="0F736BE7" w14:textId="49FFD8E9" w:rsidR="003069E5" w:rsidRPr="007E4BB5" w:rsidRDefault="003069E5" w:rsidP="007E4BB5">
      <w:pPr>
        <w:ind w:firstLine="709"/>
        <w:jc w:val="both"/>
        <w:rPr>
          <w:sz w:val="28"/>
          <w:szCs w:val="28"/>
        </w:rPr>
      </w:pPr>
      <w:r w:rsidRPr="007E4BB5">
        <w:rPr>
          <w:sz w:val="28"/>
          <w:szCs w:val="28"/>
        </w:rPr>
        <w:t>- составление Межведомственной комиссией Заключения по форме согласно приложению № 1 к Положению № 47;</w:t>
      </w:r>
    </w:p>
    <w:p w14:paraId="59FF473F" w14:textId="197F5F13" w:rsidR="003069E5" w:rsidRPr="007E4BB5" w:rsidRDefault="003069E5" w:rsidP="007E4BB5">
      <w:pPr>
        <w:ind w:firstLine="709"/>
        <w:jc w:val="both"/>
        <w:rPr>
          <w:sz w:val="28"/>
          <w:szCs w:val="28"/>
        </w:rPr>
      </w:pPr>
      <w:r w:rsidRPr="007E4BB5">
        <w:rPr>
          <w:sz w:val="28"/>
          <w:szCs w:val="28"/>
        </w:rPr>
        <w:t>- составление акта обследования помещения (в случае принятия Межведомственной комиссией решения о необходимости проведения обследования) по форме, указанной в приложении № 2 к Положению № 47 (далее - Акт), и составление Межведомственной комиссией Заключения на основании выводов и рекомендаций, указанных в Акте. При этом решение Межведомственной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 многоквартирного дома;</w:t>
      </w:r>
    </w:p>
    <w:p w14:paraId="315D1CEC" w14:textId="5B1DE9C7" w:rsidR="003069E5" w:rsidRPr="007E4BB5" w:rsidRDefault="003069E5" w:rsidP="007E4BB5">
      <w:pPr>
        <w:ind w:firstLine="709"/>
        <w:jc w:val="both"/>
        <w:rPr>
          <w:sz w:val="28"/>
          <w:szCs w:val="28"/>
        </w:rPr>
      </w:pPr>
      <w:r w:rsidRPr="007E4BB5">
        <w:rPr>
          <w:sz w:val="28"/>
          <w:szCs w:val="28"/>
        </w:rPr>
        <w:t xml:space="preserve">- принятие администрацией </w:t>
      </w:r>
      <w:r w:rsidR="007D6418" w:rsidRPr="007E4BB5">
        <w:rPr>
          <w:sz w:val="28"/>
          <w:szCs w:val="28"/>
        </w:rPr>
        <w:t>муниципального образования «Городской округ Ногликский»</w:t>
      </w:r>
      <w:r w:rsidRPr="007E4BB5">
        <w:rPr>
          <w:sz w:val="28"/>
          <w:szCs w:val="28"/>
        </w:rPr>
        <w:t xml:space="preserve"> решения по итогам работы Межведомственной комиссии;</w:t>
      </w:r>
    </w:p>
    <w:p w14:paraId="5C2B45D3" w14:textId="77777777" w:rsidR="003069E5" w:rsidRPr="007E4BB5" w:rsidRDefault="003069E5" w:rsidP="007E4BB5">
      <w:pPr>
        <w:ind w:firstLine="709"/>
        <w:jc w:val="both"/>
        <w:rPr>
          <w:sz w:val="28"/>
          <w:szCs w:val="28"/>
        </w:rPr>
      </w:pPr>
      <w:r w:rsidRPr="007E4BB5">
        <w:rPr>
          <w:sz w:val="28"/>
          <w:szCs w:val="28"/>
        </w:rPr>
        <w:t>- передачу по одному экземпляру решения заявителю и собственнику жилого помещения (третий экземпляр остается в деле, сформированном Межведомственной комиссией).</w:t>
      </w:r>
    </w:p>
    <w:p w14:paraId="0322A36C" w14:textId="13CBA813"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.5. Для рассмотрения вопроса о пригодности (непригодности) жилого помещения для проживания и признания многоквартирного дома аварийным заявитель представляет в Межведомственную комиссию следующие документы:</w:t>
      </w:r>
    </w:p>
    <w:p w14:paraId="61A1A4F9" w14:textId="77777777" w:rsidR="003069E5" w:rsidRPr="007E4BB5" w:rsidRDefault="003069E5" w:rsidP="007E4BB5">
      <w:pPr>
        <w:ind w:firstLine="709"/>
        <w:jc w:val="both"/>
        <w:rPr>
          <w:sz w:val="28"/>
          <w:szCs w:val="28"/>
        </w:rPr>
      </w:pPr>
      <w:r w:rsidRPr="007E4BB5">
        <w:rPr>
          <w:sz w:val="28"/>
          <w:szCs w:val="28"/>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14:paraId="1142D839" w14:textId="77777777" w:rsidR="003069E5" w:rsidRPr="007E4BB5" w:rsidRDefault="003069E5" w:rsidP="007E4BB5">
      <w:pPr>
        <w:ind w:firstLine="709"/>
        <w:jc w:val="both"/>
        <w:rPr>
          <w:sz w:val="28"/>
          <w:szCs w:val="28"/>
        </w:rPr>
      </w:pPr>
      <w:r w:rsidRPr="007E4BB5">
        <w:rPr>
          <w:sz w:val="28"/>
          <w:szCs w:val="28"/>
        </w:rPr>
        <w:lastRenderedPageBreak/>
        <w:t>- копии правоустанавливающих документов на жилое помещение, право на которое не зарегистрировано в ЕГРН;</w:t>
      </w:r>
    </w:p>
    <w:p w14:paraId="4C6DCE89" w14:textId="77777777" w:rsidR="003069E5" w:rsidRPr="007E4BB5" w:rsidRDefault="003069E5" w:rsidP="007E4BB5">
      <w:pPr>
        <w:ind w:firstLine="709"/>
        <w:jc w:val="both"/>
        <w:rPr>
          <w:sz w:val="28"/>
          <w:szCs w:val="28"/>
        </w:rPr>
      </w:pPr>
      <w:r w:rsidRPr="007E4BB5">
        <w:rPr>
          <w:sz w:val="28"/>
          <w:szCs w:val="28"/>
        </w:rPr>
        <w:t>- в отношении нежилого помещения для признания его в дальнейшем жилым помещением - проект реконструкции нежилого помещения;</w:t>
      </w:r>
    </w:p>
    <w:p w14:paraId="2B9930B7" w14:textId="77777777" w:rsidR="003069E5" w:rsidRPr="007E4BB5" w:rsidRDefault="003069E5" w:rsidP="007E4BB5">
      <w:pPr>
        <w:ind w:firstLine="709"/>
        <w:jc w:val="both"/>
        <w:rPr>
          <w:sz w:val="28"/>
          <w:szCs w:val="28"/>
        </w:rPr>
      </w:pPr>
      <w:r w:rsidRPr="007E4BB5">
        <w:rPr>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14:paraId="2EEEB93E" w14:textId="1F095B8E" w:rsidR="003069E5" w:rsidRPr="007E4BB5" w:rsidRDefault="003069E5" w:rsidP="007E4BB5">
      <w:pPr>
        <w:ind w:firstLine="709"/>
        <w:jc w:val="both"/>
        <w:rPr>
          <w:sz w:val="28"/>
          <w:szCs w:val="28"/>
        </w:rPr>
      </w:pPr>
      <w:r w:rsidRPr="007E4BB5">
        <w:rPr>
          <w:sz w:val="28"/>
          <w:szCs w:val="28"/>
        </w:rPr>
        <w:t>-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 47 требованиям;</w:t>
      </w:r>
    </w:p>
    <w:p w14:paraId="1745546C" w14:textId="77777777" w:rsidR="003069E5" w:rsidRPr="007E4BB5" w:rsidRDefault="003069E5" w:rsidP="007E4BB5">
      <w:pPr>
        <w:ind w:firstLine="709"/>
        <w:jc w:val="both"/>
        <w:rPr>
          <w:sz w:val="28"/>
          <w:szCs w:val="28"/>
        </w:rPr>
      </w:pPr>
      <w:r w:rsidRPr="007E4BB5">
        <w:rPr>
          <w:sz w:val="28"/>
          <w:szCs w:val="28"/>
        </w:rPr>
        <w:t>- заявления, письма, жалобы граждан на неудовлетворительные условия проживания - по усмотрению заявителя.</w:t>
      </w:r>
    </w:p>
    <w:p w14:paraId="59C45EFE" w14:textId="5ABDBA71" w:rsidR="003069E5" w:rsidRPr="007E4BB5" w:rsidRDefault="003069E5" w:rsidP="007E4BB5">
      <w:pPr>
        <w:ind w:firstLine="709"/>
        <w:jc w:val="both"/>
        <w:rPr>
          <w:sz w:val="28"/>
          <w:szCs w:val="28"/>
        </w:rPr>
      </w:pPr>
      <w:r w:rsidRPr="007E4BB5">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w:t>
      </w:r>
      <w:r w:rsidR="007D6418" w:rsidRPr="007E4BB5">
        <w:rPr>
          <w:sz w:val="28"/>
          <w:szCs w:val="28"/>
        </w:rPr>
        <w:t>«</w:t>
      </w:r>
      <w:r w:rsidRPr="007E4BB5">
        <w:rPr>
          <w:sz w:val="28"/>
          <w:szCs w:val="28"/>
        </w:rPr>
        <w:t xml:space="preserve">Единый портал государственных </w:t>
      </w:r>
      <w:r w:rsidR="007D6418" w:rsidRPr="007E4BB5">
        <w:rPr>
          <w:sz w:val="28"/>
          <w:szCs w:val="28"/>
        </w:rPr>
        <w:t>и муниципальных услуг (функций)»</w:t>
      </w:r>
      <w:r w:rsidRPr="007E4BB5">
        <w:rPr>
          <w:sz w:val="28"/>
          <w:szCs w:val="28"/>
        </w:rPr>
        <w:t xml:space="preserve">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14:paraId="5D7D131C" w14:textId="77777777" w:rsidR="003069E5" w:rsidRPr="007E4BB5" w:rsidRDefault="003069E5" w:rsidP="007E4BB5">
      <w:pPr>
        <w:ind w:firstLine="709"/>
        <w:jc w:val="both"/>
        <w:rPr>
          <w:sz w:val="28"/>
          <w:szCs w:val="28"/>
        </w:rPr>
      </w:pPr>
      <w:r w:rsidRPr="007E4BB5">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14:paraId="2252F509" w14:textId="2CC95E24" w:rsidR="003069E5" w:rsidRPr="007E4BB5" w:rsidRDefault="003069E5" w:rsidP="007E4BB5">
      <w:pPr>
        <w:ind w:firstLine="709"/>
        <w:jc w:val="both"/>
        <w:rPr>
          <w:sz w:val="28"/>
          <w:szCs w:val="28"/>
        </w:rPr>
      </w:pPr>
      <w:r w:rsidRPr="007E4BB5">
        <w:rPr>
          <w:sz w:val="28"/>
          <w:szCs w:val="28"/>
        </w:rPr>
        <w:t>Заявитель вправе представить в Межведомственную комиссию указанные в пункте 45(2) Положения № 47 документы и информацию по собственной инициативе.</w:t>
      </w:r>
    </w:p>
    <w:p w14:paraId="638F2845" w14:textId="1BB0A69E" w:rsidR="003069E5" w:rsidRPr="007E4BB5" w:rsidRDefault="003069E5" w:rsidP="007E4BB5">
      <w:pPr>
        <w:ind w:firstLine="709"/>
        <w:jc w:val="both"/>
        <w:rPr>
          <w:sz w:val="28"/>
          <w:szCs w:val="28"/>
        </w:rPr>
      </w:pPr>
      <w:r w:rsidRPr="007E4BB5">
        <w:rPr>
          <w:sz w:val="28"/>
          <w:szCs w:val="28"/>
        </w:rPr>
        <w:t>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Межведомственную комиссию заявление, предусмотренное абзацем первым пункта 42 Положения № 47.</w:t>
      </w:r>
    </w:p>
    <w:p w14:paraId="0608BC48" w14:textId="2C1D6E70"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.6. 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рассмотрения которого Межведомственная комиссия предлагает собственнику помещения представить документы, указанные в пункте </w:t>
      </w:r>
      <w:r w:rsidRPr="007E4BB5">
        <w:rPr>
          <w:sz w:val="28"/>
          <w:szCs w:val="28"/>
        </w:rPr>
        <w:t>3</w:t>
      </w:r>
      <w:r w:rsidR="003069E5" w:rsidRPr="007E4BB5">
        <w:rPr>
          <w:sz w:val="28"/>
          <w:szCs w:val="28"/>
        </w:rPr>
        <w:t>.5 настоящего Положения.</w:t>
      </w:r>
    </w:p>
    <w:p w14:paraId="182BC823" w14:textId="48091E52" w:rsidR="003069E5" w:rsidRPr="007E4BB5" w:rsidRDefault="003069E5" w:rsidP="007E4BB5">
      <w:pPr>
        <w:ind w:firstLine="709"/>
        <w:jc w:val="both"/>
        <w:rPr>
          <w:sz w:val="28"/>
          <w:szCs w:val="28"/>
        </w:rPr>
      </w:pPr>
      <w:r w:rsidRPr="007E4BB5">
        <w:rPr>
          <w:sz w:val="28"/>
          <w:szCs w:val="28"/>
        </w:rPr>
        <w:lastRenderedPageBreak/>
        <w:t xml:space="preserve">В случае если Межведомственная комиссия проводит оценку на основании сводного перечня объектов (жилых помещений), представление документов, предусмотренных пунктом </w:t>
      </w:r>
      <w:r w:rsidR="007D6418" w:rsidRPr="007E4BB5">
        <w:rPr>
          <w:sz w:val="28"/>
          <w:szCs w:val="28"/>
        </w:rPr>
        <w:t>3</w:t>
      </w:r>
      <w:r w:rsidRPr="007E4BB5">
        <w:rPr>
          <w:sz w:val="28"/>
          <w:szCs w:val="28"/>
        </w:rPr>
        <w:t>.5 настоящего Положения не требуется.</w:t>
      </w:r>
    </w:p>
    <w:p w14:paraId="62A9A01C" w14:textId="5C42B479"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.7.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в том числе в электронной форме, следующие документы:</w:t>
      </w:r>
    </w:p>
    <w:p w14:paraId="20703142" w14:textId="77777777" w:rsidR="003069E5" w:rsidRPr="007E4BB5" w:rsidRDefault="003069E5" w:rsidP="007E4BB5">
      <w:pPr>
        <w:ind w:firstLine="709"/>
        <w:jc w:val="both"/>
        <w:rPr>
          <w:sz w:val="28"/>
          <w:szCs w:val="28"/>
        </w:rPr>
      </w:pPr>
      <w:r w:rsidRPr="007E4BB5">
        <w:rPr>
          <w:sz w:val="28"/>
          <w:szCs w:val="28"/>
        </w:rPr>
        <w:t>- сведения из Единого государственного реестра недвижимости;</w:t>
      </w:r>
    </w:p>
    <w:p w14:paraId="0B1E77B6" w14:textId="77777777" w:rsidR="003069E5" w:rsidRPr="007E4BB5" w:rsidRDefault="003069E5" w:rsidP="007E4BB5">
      <w:pPr>
        <w:ind w:firstLine="709"/>
        <w:jc w:val="both"/>
        <w:rPr>
          <w:sz w:val="28"/>
          <w:szCs w:val="28"/>
        </w:rPr>
      </w:pPr>
      <w:r w:rsidRPr="007E4BB5">
        <w:rPr>
          <w:sz w:val="28"/>
          <w:szCs w:val="28"/>
        </w:rPr>
        <w:t>- технический паспорт жилого помещения, а для нежилых помещений - технический план;</w:t>
      </w:r>
    </w:p>
    <w:p w14:paraId="2AE34694" w14:textId="5F899D2F" w:rsidR="003069E5" w:rsidRPr="007E4BB5" w:rsidRDefault="003069E5" w:rsidP="007E4BB5">
      <w:pPr>
        <w:ind w:firstLine="709"/>
        <w:jc w:val="both"/>
        <w:rPr>
          <w:sz w:val="28"/>
          <w:szCs w:val="28"/>
        </w:rPr>
      </w:pPr>
      <w:r w:rsidRPr="007E4BB5">
        <w:rPr>
          <w:sz w:val="28"/>
          <w:szCs w:val="28"/>
        </w:rPr>
        <w:t>- заключения (акты) соответствующих органов государственного надзора (контроля) в случае, если представление указанных документов признано Межведомственной комиссией необходимым для принятия решения о признании жилого помещения соответствующим (не соответствующим) установленным в Положении № 47 требованиям.</w:t>
      </w:r>
    </w:p>
    <w:p w14:paraId="6C175DDA" w14:textId="26A99F7D" w:rsidR="003069E5" w:rsidRPr="007E4BB5" w:rsidRDefault="003069E5" w:rsidP="007E4BB5">
      <w:pPr>
        <w:ind w:firstLine="709"/>
        <w:jc w:val="both"/>
        <w:rPr>
          <w:sz w:val="28"/>
          <w:szCs w:val="28"/>
        </w:rPr>
      </w:pPr>
      <w:r w:rsidRPr="007E4BB5">
        <w:rPr>
          <w:sz w:val="28"/>
          <w:szCs w:val="28"/>
        </w:rPr>
        <w:t>Межведомственная комиссия вправе запрашивать эти документы в органах государственного надзора (контроля), указанных в пункте 7 Положения № 47.</w:t>
      </w:r>
    </w:p>
    <w:p w14:paraId="577855FA" w14:textId="28C6381A"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.8. В случае если </w:t>
      </w:r>
      <w:r w:rsidRPr="007E4BB5">
        <w:rPr>
          <w:sz w:val="28"/>
          <w:szCs w:val="28"/>
        </w:rPr>
        <w:t xml:space="preserve">Межведомственной </w:t>
      </w:r>
      <w:r w:rsidR="003069E5" w:rsidRPr="007E4BB5">
        <w:rPr>
          <w:sz w:val="28"/>
          <w:szCs w:val="28"/>
        </w:rPr>
        <w:t xml:space="preserve">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администрация </w:t>
      </w:r>
      <w:r w:rsidRPr="007E4BB5">
        <w:rPr>
          <w:sz w:val="28"/>
          <w:szCs w:val="28"/>
        </w:rPr>
        <w:t>муниципального образования «Городской округ Ногликский»</w:t>
      </w:r>
      <w:r w:rsidR="003069E5" w:rsidRPr="007E4BB5">
        <w:rPr>
          <w:sz w:val="28"/>
          <w:szCs w:val="28"/>
        </w:rPr>
        <w:t xml:space="preserve"> не позднее чем за 20 календарных дней до дня начала работы Межведомственной комиссии, а в случае проведения оценки жилых помещений, получивших повреждения в результате чрезвычайной ситуации, - не позднее чем за 15 календарных дней до дня начала работы Межведомственной комиссии обязана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w:t>
      </w:r>
      <w:r w:rsidRPr="007E4BB5">
        <w:rPr>
          <w:sz w:val="28"/>
          <w:szCs w:val="28"/>
        </w:rPr>
        <w:t>«</w:t>
      </w:r>
      <w:r w:rsidR="003069E5" w:rsidRPr="007E4BB5">
        <w:rPr>
          <w:sz w:val="28"/>
          <w:szCs w:val="28"/>
        </w:rPr>
        <w:t>Интернет</w:t>
      </w:r>
      <w:r w:rsidRPr="007E4BB5">
        <w:rPr>
          <w:sz w:val="28"/>
          <w:szCs w:val="28"/>
        </w:rPr>
        <w:t>»</w:t>
      </w:r>
      <w:r w:rsidR="003069E5" w:rsidRPr="007E4BB5">
        <w:rPr>
          <w:sz w:val="28"/>
          <w:szCs w:val="28"/>
        </w:rPr>
        <w:t>.</w:t>
      </w:r>
    </w:p>
    <w:p w14:paraId="3E87334F" w14:textId="5E97702F" w:rsidR="003069E5" w:rsidRPr="007E4BB5" w:rsidRDefault="003069E5" w:rsidP="007E4BB5">
      <w:pPr>
        <w:ind w:firstLine="709"/>
        <w:jc w:val="both"/>
        <w:rPr>
          <w:sz w:val="28"/>
          <w:szCs w:val="28"/>
        </w:rPr>
      </w:pPr>
      <w:r w:rsidRPr="007E4BB5">
        <w:rPr>
          <w:sz w:val="28"/>
          <w:szCs w:val="28"/>
        </w:rP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Межведомственной комиссии направляют в Межведомственную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w:t>
      </w:r>
      <w:r w:rsidR="00F755AC" w:rsidRPr="007E4BB5">
        <w:rPr>
          <w:sz w:val="28"/>
          <w:szCs w:val="28"/>
        </w:rPr>
        <w:t xml:space="preserve">Межведомственной </w:t>
      </w:r>
      <w:r w:rsidRPr="007E4BB5">
        <w:rPr>
          <w:sz w:val="28"/>
          <w:szCs w:val="28"/>
        </w:rPr>
        <w:t>комиссии.</w:t>
      </w:r>
    </w:p>
    <w:p w14:paraId="63C82F38" w14:textId="77777777" w:rsidR="003069E5" w:rsidRPr="007E4BB5" w:rsidRDefault="003069E5" w:rsidP="007E4BB5">
      <w:pPr>
        <w:ind w:firstLine="709"/>
        <w:jc w:val="both"/>
        <w:rPr>
          <w:sz w:val="28"/>
          <w:szCs w:val="28"/>
        </w:rPr>
      </w:pPr>
      <w:r w:rsidRPr="007E4BB5">
        <w:rPr>
          <w:sz w:val="28"/>
          <w:szCs w:val="28"/>
        </w:rPr>
        <w:t>В случае если уполномоченные представители не принимали участие в работе Межведомственной комиссии (при условии соблюдения установлен</w:t>
      </w:r>
      <w:r w:rsidRPr="007E4BB5">
        <w:rPr>
          <w:sz w:val="28"/>
          <w:szCs w:val="28"/>
        </w:rPr>
        <w:lastRenderedPageBreak/>
        <w:t>ного настоящим пунктом порядка уведомления о дате начала работы Межведомственной комиссии), Межведомственная комиссия принимает решение в отсутствие указанных представителей.</w:t>
      </w:r>
    </w:p>
    <w:p w14:paraId="11C8692A" w14:textId="3A490818"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.9. </w:t>
      </w:r>
      <w:r w:rsidR="00F755AC" w:rsidRPr="007E4BB5">
        <w:rPr>
          <w:sz w:val="28"/>
          <w:szCs w:val="28"/>
        </w:rPr>
        <w:t>Межведомственная к</w:t>
      </w:r>
      <w:r w:rsidR="003069E5" w:rsidRPr="007E4BB5">
        <w:rPr>
          <w:sz w:val="28"/>
          <w:szCs w:val="28"/>
        </w:rPr>
        <w:t>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 47,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Положения № 47, - в течение 20 календарных дней с даты регистрации и принимает решение (в виде заключения), указанное в пункте 47 Положения № 47, либо решение о проведении дополнительного обследования оцениваемого помещения.</w:t>
      </w:r>
    </w:p>
    <w:p w14:paraId="5077205C" w14:textId="77777777" w:rsidR="003069E5" w:rsidRPr="007E4BB5" w:rsidRDefault="003069E5" w:rsidP="007E4BB5">
      <w:pPr>
        <w:ind w:firstLine="709"/>
        <w:jc w:val="both"/>
        <w:rPr>
          <w:sz w:val="28"/>
          <w:szCs w:val="28"/>
        </w:rPr>
      </w:pPr>
      <w:r w:rsidRPr="007E4BB5">
        <w:rPr>
          <w:sz w:val="28"/>
          <w:szCs w:val="28"/>
        </w:rPr>
        <w:t>В ходе работы Межведомственная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Межведомственной комиссии.</w:t>
      </w:r>
    </w:p>
    <w:p w14:paraId="05215ACB" w14:textId="2FAE2DE3" w:rsidR="003069E5" w:rsidRPr="007E4BB5" w:rsidRDefault="003069E5" w:rsidP="007E4BB5">
      <w:pPr>
        <w:ind w:firstLine="709"/>
        <w:jc w:val="both"/>
        <w:rPr>
          <w:sz w:val="28"/>
          <w:szCs w:val="28"/>
        </w:rPr>
      </w:pPr>
      <w:r w:rsidRPr="007E4BB5">
        <w:rPr>
          <w:sz w:val="28"/>
          <w:szCs w:val="28"/>
        </w:rPr>
        <w:t xml:space="preserve">В случае непредставления заявителем документов, предусмотренных пунктом </w:t>
      </w:r>
      <w:r w:rsidR="007D6418" w:rsidRPr="007E4BB5">
        <w:rPr>
          <w:sz w:val="28"/>
          <w:szCs w:val="28"/>
        </w:rPr>
        <w:t>3</w:t>
      </w:r>
      <w:r w:rsidRPr="007E4BB5">
        <w:rPr>
          <w:sz w:val="28"/>
          <w:szCs w:val="28"/>
        </w:rPr>
        <w:t>.7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в течение 15 календарных дней со дня истечения срока, предусмотренного абзацем первым настоящего пункта.</w:t>
      </w:r>
    </w:p>
    <w:p w14:paraId="6BA4CA67" w14:textId="0661874D"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.10. По результатам работы Межведомственная комиссия принимает одно из следующих решений об оценке соответствия помещений и многоквартирных домов установленным требованиям:</w:t>
      </w:r>
    </w:p>
    <w:p w14:paraId="2BF5B526" w14:textId="77777777" w:rsidR="003069E5" w:rsidRPr="007E4BB5" w:rsidRDefault="003069E5" w:rsidP="007E4BB5">
      <w:pPr>
        <w:ind w:firstLine="709"/>
        <w:jc w:val="both"/>
        <w:rPr>
          <w:sz w:val="28"/>
          <w:szCs w:val="28"/>
        </w:rPr>
      </w:pPr>
      <w:r w:rsidRPr="007E4BB5">
        <w:rPr>
          <w:sz w:val="28"/>
          <w:szCs w:val="28"/>
        </w:rPr>
        <w:t>- о соответствии помещения требованиям, предъявляемым к жилому помещению, и его пригодности для проживания;</w:t>
      </w:r>
    </w:p>
    <w:p w14:paraId="0C3343A8" w14:textId="66F84F50" w:rsidR="003069E5" w:rsidRPr="007E4BB5" w:rsidRDefault="003069E5" w:rsidP="007E4BB5">
      <w:pPr>
        <w:ind w:firstLine="709"/>
        <w:jc w:val="both"/>
        <w:rPr>
          <w:sz w:val="28"/>
          <w:szCs w:val="28"/>
        </w:rPr>
      </w:pPr>
      <w:r w:rsidRPr="007E4BB5">
        <w:rPr>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Положением № 47 требованиями;</w:t>
      </w:r>
    </w:p>
    <w:p w14:paraId="25B73722" w14:textId="77777777" w:rsidR="003069E5" w:rsidRPr="007E4BB5" w:rsidRDefault="003069E5" w:rsidP="007E4BB5">
      <w:pPr>
        <w:ind w:firstLine="709"/>
        <w:jc w:val="both"/>
        <w:rPr>
          <w:sz w:val="28"/>
          <w:szCs w:val="28"/>
        </w:rPr>
      </w:pPr>
      <w:r w:rsidRPr="007E4BB5">
        <w:rPr>
          <w:sz w:val="28"/>
          <w:szCs w:val="28"/>
        </w:rPr>
        <w:t>- о выявлении оснований для признания помещения непригодным для проживания;</w:t>
      </w:r>
    </w:p>
    <w:p w14:paraId="00CAE88D" w14:textId="77777777" w:rsidR="003069E5" w:rsidRPr="007E4BB5" w:rsidRDefault="003069E5" w:rsidP="007E4BB5">
      <w:pPr>
        <w:ind w:firstLine="709"/>
        <w:jc w:val="both"/>
        <w:rPr>
          <w:sz w:val="28"/>
          <w:szCs w:val="28"/>
        </w:rPr>
      </w:pPr>
      <w:r w:rsidRPr="007E4BB5">
        <w:rPr>
          <w:sz w:val="28"/>
          <w:szCs w:val="28"/>
        </w:rPr>
        <w:t>- об отсутствии оснований для признания жилого помещения непригодным для проживания;</w:t>
      </w:r>
    </w:p>
    <w:p w14:paraId="7DC75020" w14:textId="77777777" w:rsidR="003069E5" w:rsidRPr="007E4BB5" w:rsidRDefault="003069E5" w:rsidP="007E4BB5">
      <w:pPr>
        <w:ind w:firstLine="709"/>
        <w:jc w:val="both"/>
        <w:rPr>
          <w:sz w:val="28"/>
          <w:szCs w:val="28"/>
        </w:rPr>
      </w:pPr>
      <w:r w:rsidRPr="007E4BB5">
        <w:rPr>
          <w:sz w:val="28"/>
          <w:szCs w:val="28"/>
        </w:rPr>
        <w:t>- о выявлении оснований для признания многоквартирного дома аварийным и подлежащим реконструкции;</w:t>
      </w:r>
    </w:p>
    <w:p w14:paraId="6259C47C" w14:textId="77777777" w:rsidR="003069E5" w:rsidRPr="007E4BB5" w:rsidRDefault="003069E5" w:rsidP="007E4BB5">
      <w:pPr>
        <w:ind w:firstLine="709"/>
        <w:jc w:val="both"/>
        <w:rPr>
          <w:sz w:val="28"/>
          <w:szCs w:val="28"/>
        </w:rPr>
      </w:pPr>
      <w:r w:rsidRPr="007E4BB5">
        <w:rPr>
          <w:sz w:val="28"/>
          <w:szCs w:val="28"/>
        </w:rPr>
        <w:t>- о выявлении оснований для признания многоквартирного дома аварийным и подлежащим сносу;</w:t>
      </w:r>
    </w:p>
    <w:p w14:paraId="28D3A715" w14:textId="77777777" w:rsidR="003069E5" w:rsidRPr="007E4BB5" w:rsidRDefault="003069E5" w:rsidP="007E4BB5">
      <w:pPr>
        <w:ind w:firstLine="709"/>
        <w:jc w:val="both"/>
        <w:rPr>
          <w:sz w:val="28"/>
          <w:szCs w:val="28"/>
        </w:rPr>
      </w:pPr>
      <w:r w:rsidRPr="007E4BB5">
        <w:rPr>
          <w:sz w:val="28"/>
          <w:szCs w:val="28"/>
        </w:rPr>
        <w:lastRenderedPageBreak/>
        <w:t>- об отсутствии оснований для признания многоквартирного дома аварийным и подлежащим сносу или реконструкции.</w:t>
      </w:r>
    </w:p>
    <w:p w14:paraId="5ABDA8E5" w14:textId="0E1730AD" w:rsidR="003069E5" w:rsidRPr="007E4BB5" w:rsidRDefault="003069E5" w:rsidP="007E4BB5">
      <w:pPr>
        <w:ind w:firstLine="709"/>
        <w:jc w:val="both"/>
        <w:rPr>
          <w:sz w:val="28"/>
          <w:szCs w:val="28"/>
        </w:rPr>
      </w:pPr>
      <w:r w:rsidRPr="007E4BB5">
        <w:rPr>
          <w:sz w:val="28"/>
          <w:szCs w:val="28"/>
        </w:rPr>
        <w:t xml:space="preserve">Межведомственная комиссия правомочна принимать решение (имеет кворум), если в заседании Межведомственной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Межведомственной комиссии. Решение оформляется в виде заключения в 3 экземплярах с указанием соответствующих оснований принятия решения. Если число голосов </w:t>
      </w:r>
      <w:r w:rsidR="007D6418" w:rsidRPr="007E4BB5">
        <w:rPr>
          <w:sz w:val="28"/>
          <w:szCs w:val="28"/>
        </w:rPr>
        <w:t>«</w:t>
      </w:r>
      <w:r w:rsidRPr="007E4BB5">
        <w:rPr>
          <w:sz w:val="28"/>
          <w:szCs w:val="28"/>
        </w:rPr>
        <w:t>за</w:t>
      </w:r>
      <w:r w:rsidR="007D6418" w:rsidRPr="007E4BB5">
        <w:rPr>
          <w:sz w:val="28"/>
          <w:szCs w:val="28"/>
        </w:rPr>
        <w:t>»</w:t>
      </w:r>
      <w:r w:rsidRPr="007E4BB5">
        <w:rPr>
          <w:sz w:val="28"/>
          <w:szCs w:val="28"/>
        </w:rPr>
        <w:t xml:space="preserve"> и </w:t>
      </w:r>
      <w:r w:rsidR="007D6418" w:rsidRPr="007E4BB5">
        <w:rPr>
          <w:sz w:val="28"/>
          <w:szCs w:val="28"/>
        </w:rPr>
        <w:t>«</w:t>
      </w:r>
      <w:r w:rsidRPr="007E4BB5">
        <w:rPr>
          <w:sz w:val="28"/>
          <w:szCs w:val="28"/>
        </w:rPr>
        <w:t>против</w:t>
      </w:r>
      <w:r w:rsidR="007D6418" w:rsidRPr="007E4BB5">
        <w:rPr>
          <w:sz w:val="28"/>
          <w:szCs w:val="28"/>
        </w:rPr>
        <w:t>»</w:t>
      </w:r>
      <w:r w:rsidRPr="007E4BB5">
        <w:rPr>
          <w:sz w:val="28"/>
          <w:szCs w:val="28"/>
        </w:rPr>
        <w:t xml:space="preserve"> при принятии решения равно, решающим является голос председателя Межведомственной комиссии.</w:t>
      </w:r>
    </w:p>
    <w:p w14:paraId="390531FB" w14:textId="77777777" w:rsidR="003069E5" w:rsidRPr="007E4BB5" w:rsidRDefault="003069E5" w:rsidP="007E4BB5">
      <w:pPr>
        <w:ind w:firstLine="709"/>
        <w:jc w:val="both"/>
        <w:rPr>
          <w:sz w:val="28"/>
          <w:szCs w:val="28"/>
        </w:rPr>
      </w:pPr>
      <w:r w:rsidRPr="007E4BB5">
        <w:rPr>
          <w:sz w:val="28"/>
          <w:szCs w:val="28"/>
        </w:rPr>
        <w:t>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w:t>
      </w:r>
    </w:p>
    <w:p w14:paraId="175B4D64" w14:textId="2AB30490"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.10.1. Два экземпляра заключения, указанного в абзаце девятом пункта 47 Положения № 47, в 3-дневный срок направляются Межведомственной комиссией в администрацию </w:t>
      </w:r>
      <w:r w:rsidRPr="007E4BB5">
        <w:rPr>
          <w:sz w:val="28"/>
          <w:szCs w:val="28"/>
        </w:rPr>
        <w:t xml:space="preserve">муниципального образования «Городской округ Ногликский» </w:t>
      </w:r>
      <w:r w:rsidR="003069E5" w:rsidRPr="007E4BB5">
        <w:rPr>
          <w:sz w:val="28"/>
          <w:szCs w:val="28"/>
        </w:rPr>
        <w:t>для последующего принятия решения, предусмотренного абзацем седьмым пункта 7 Положения № 47, и направления заявителю.</w:t>
      </w:r>
    </w:p>
    <w:p w14:paraId="24B4BBB0" w14:textId="0E9E1C11"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.10.2. В случае обследования помещения </w:t>
      </w:r>
      <w:r w:rsidR="00F755AC" w:rsidRPr="007E4BB5">
        <w:rPr>
          <w:sz w:val="28"/>
          <w:szCs w:val="28"/>
        </w:rPr>
        <w:t>М</w:t>
      </w:r>
      <w:r w:rsidR="003069E5" w:rsidRPr="007E4BB5">
        <w:rPr>
          <w:sz w:val="28"/>
          <w:szCs w:val="28"/>
        </w:rPr>
        <w:t xml:space="preserve">ежведомственная комиссия составляет в 3-х экземплярах акт обследования помещения по форме согласно приложению № 2 Положения № 47. Участие в обследовании помещений лиц, указанных в абзаце 4 пункта 7 Положения № 47, в случае их включения в состав </w:t>
      </w:r>
      <w:r w:rsidR="00F755AC" w:rsidRPr="007E4BB5">
        <w:rPr>
          <w:sz w:val="28"/>
          <w:szCs w:val="28"/>
        </w:rPr>
        <w:t>М</w:t>
      </w:r>
      <w:r w:rsidR="003069E5" w:rsidRPr="007E4BB5">
        <w:rPr>
          <w:sz w:val="28"/>
          <w:szCs w:val="28"/>
        </w:rPr>
        <w:t>ежведомственной комиссии является обязательным.</w:t>
      </w:r>
    </w:p>
    <w:p w14:paraId="449117EB" w14:textId="15968C42"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.11. На основании полученного заключения администрация </w:t>
      </w:r>
      <w:r w:rsidRPr="007E4BB5">
        <w:rPr>
          <w:sz w:val="28"/>
          <w:szCs w:val="28"/>
        </w:rPr>
        <w:t>муниципального образования «Городской округ Ногликский»</w:t>
      </w:r>
      <w:r w:rsidR="003069E5" w:rsidRPr="007E4BB5">
        <w:rPr>
          <w:sz w:val="28"/>
          <w:szCs w:val="28"/>
        </w:rPr>
        <w:t xml:space="preserve"> в течение 30 календарных дней со дня получения заключения в установленном им порядке принимает решение, а в случаях обследования жилых помещений, получивших повреждения в результате чрезвычайной ситуации, - в течение 10 календарных дней со дня получения заключения в установленном им порядке принимает решение, предусмотренное абзацем седьмым пункта 7 Положения № 47,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14:paraId="0D4F6911" w14:textId="1AF0FEB7"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.12. Администрация </w:t>
      </w:r>
      <w:r w:rsidRPr="007E4BB5">
        <w:rPr>
          <w:sz w:val="28"/>
          <w:szCs w:val="28"/>
        </w:rPr>
        <w:t xml:space="preserve">муниципального образования «Городской округ Ногликский» </w:t>
      </w:r>
      <w:r w:rsidR="003069E5" w:rsidRPr="007E4BB5">
        <w:rPr>
          <w:sz w:val="28"/>
          <w:szCs w:val="28"/>
        </w:rPr>
        <w:t xml:space="preserve">в 5-дневный срок со дня принятия решения, предусмотренного пунктом 49 Положения № 47,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w:t>
      </w:r>
      <w:r w:rsidRPr="007E4BB5">
        <w:rPr>
          <w:sz w:val="28"/>
          <w:szCs w:val="28"/>
        </w:rPr>
        <w:t>«</w:t>
      </w:r>
      <w:r w:rsidR="003069E5" w:rsidRPr="007E4BB5">
        <w:rPr>
          <w:sz w:val="28"/>
          <w:szCs w:val="28"/>
        </w:rPr>
        <w:t>Интернет</w:t>
      </w:r>
      <w:r w:rsidRPr="007E4BB5">
        <w:rPr>
          <w:sz w:val="28"/>
          <w:szCs w:val="28"/>
        </w:rPr>
        <w:t>»</w:t>
      </w:r>
      <w:r w:rsidR="003069E5" w:rsidRPr="007E4BB5">
        <w:rPr>
          <w:sz w:val="28"/>
          <w:szCs w:val="28"/>
        </w:rPr>
        <w:t xml:space="preserve">, включая Единый портал или Региональный портал государственных и муниципальных услуг, по 1 экземпляру распоряжения и заключения Межведомственной комиссии заявителю, а также в случае признания жилого помещения непригодным для проживания и многоквартирного дома </w:t>
      </w:r>
      <w:r w:rsidR="003069E5" w:rsidRPr="007E4BB5">
        <w:rPr>
          <w:sz w:val="28"/>
          <w:szCs w:val="28"/>
        </w:rPr>
        <w:lastRenderedPageBreak/>
        <w:t xml:space="preserve">аварийным и подлежащим сносу - в отдел </w:t>
      </w:r>
      <w:r w:rsidRPr="007E4BB5">
        <w:rPr>
          <w:sz w:val="28"/>
          <w:szCs w:val="28"/>
        </w:rPr>
        <w:t>архитектуры и строительства администрации муниципального образования «Городской округ Ногликский»</w:t>
      </w:r>
      <w:r w:rsidR="003069E5" w:rsidRPr="007E4BB5">
        <w:rPr>
          <w:sz w:val="28"/>
          <w:szCs w:val="28"/>
        </w:rPr>
        <w:t>.</w:t>
      </w:r>
    </w:p>
    <w:p w14:paraId="2962D965" w14:textId="0D9EB4EE" w:rsidR="003069E5" w:rsidRPr="007E4BB5" w:rsidRDefault="007D6418" w:rsidP="007E4BB5">
      <w:pPr>
        <w:ind w:firstLine="709"/>
        <w:jc w:val="both"/>
        <w:rPr>
          <w:sz w:val="28"/>
          <w:szCs w:val="28"/>
        </w:rPr>
      </w:pPr>
      <w:r w:rsidRPr="007E4BB5">
        <w:rPr>
          <w:sz w:val="28"/>
          <w:szCs w:val="28"/>
        </w:rPr>
        <w:t>3</w:t>
      </w:r>
      <w:r w:rsidR="003069E5" w:rsidRPr="007E4BB5">
        <w:rPr>
          <w:sz w:val="28"/>
          <w:szCs w:val="28"/>
        </w:rPr>
        <w:t xml:space="preserve">.13. Решение администрации </w:t>
      </w:r>
      <w:r w:rsidRPr="007E4BB5">
        <w:rPr>
          <w:sz w:val="28"/>
          <w:szCs w:val="28"/>
        </w:rPr>
        <w:t>муниципального образования «Городской округ Ногликский»</w:t>
      </w:r>
      <w:r w:rsidR="003069E5" w:rsidRPr="007E4BB5">
        <w:rPr>
          <w:sz w:val="28"/>
          <w:szCs w:val="28"/>
        </w:rPr>
        <w:t>, предусмотренное пунктом 49 Положения № 47, заключение Межведомственной комиссии могут быть обжалованы заинтересованными лицами в судебном порядке.</w:t>
      </w:r>
    </w:p>
    <w:p w14:paraId="371643F9" w14:textId="77777777" w:rsidR="007D6418" w:rsidRPr="007E4BB5" w:rsidRDefault="007D6418" w:rsidP="007E4BB5">
      <w:pPr>
        <w:ind w:firstLine="709"/>
        <w:jc w:val="both"/>
        <w:rPr>
          <w:sz w:val="28"/>
          <w:szCs w:val="28"/>
        </w:rPr>
      </w:pPr>
    </w:p>
    <w:p w14:paraId="313DD8C1" w14:textId="54EC79B3" w:rsidR="007D6418" w:rsidRPr="007E4BB5" w:rsidRDefault="007D6418" w:rsidP="00DB5D42">
      <w:pPr>
        <w:ind w:firstLine="709"/>
        <w:jc w:val="center"/>
        <w:rPr>
          <w:sz w:val="28"/>
          <w:szCs w:val="28"/>
        </w:rPr>
      </w:pPr>
      <w:r w:rsidRPr="007E4BB5">
        <w:rPr>
          <w:sz w:val="28"/>
          <w:szCs w:val="28"/>
        </w:rPr>
        <w:t>4. Организация деятельности Межведомственной комиссии</w:t>
      </w:r>
    </w:p>
    <w:p w14:paraId="2CB13F27" w14:textId="77777777" w:rsidR="007D6418" w:rsidRPr="007E4BB5" w:rsidRDefault="007D6418" w:rsidP="007E4BB5">
      <w:pPr>
        <w:ind w:firstLine="709"/>
        <w:jc w:val="both"/>
        <w:rPr>
          <w:sz w:val="28"/>
          <w:szCs w:val="28"/>
        </w:rPr>
      </w:pPr>
    </w:p>
    <w:p w14:paraId="26D0893F" w14:textId="65A9B89F" w:rsidR="007D6418" w:rsidRPr="007E4BB5" w:rsidRDefault="007D6418" w:rsidP="007E4BB5">
      <w:pPr>
        <w:ind w:firstLine="709"/>
        <w:jc w:val="both"/>
        <w:rPr>
          <w:sz w:val="28"/>
          <w:szCs w:val="28"/>
        </w:rPr>
      </w:pPr>
      <w:r w:rsidRPr="007E4BB5">
        <w:rPr>
          <w:sz w:val="28"/>
          <w:szCs w:val="28"/>
        </w:rPr>
        <w:t>4.1. Формой деятельности Межведомственной комиссии являются:</w:t>
      </w:r>
    </w:p>
    <w:p w14:paraId="292DF3B4" w14:textId="77777777" w:rsidR="007D6418" w:rsidRPr="007E4BB5" w:rsidRDefault="007D6418" w:rsidP="007E4BB5">
      <w:pPr>
        <w:ind w:firstLine="709"/>
        <w:jc w:val="both"/>
        <w:rPr>
          <w:sz w:val="28"/>
          <w:szCs w:val="28"/>
        </w:rPr>
      </w:pPr>
      <w:r w:rsidRPr="007E4BB5">
        <w:rPr>
          <w:sz w:val="28"/>
          <w:szCs w:val="28"/>
        </w:rPr>
        <w:t>- заседание;</w:t>
      </w:r>
    </w:p>
    <w:p w14:paraId="62EB149C" w14:textId="77777777" w:rsidR="007D6418" w:rsidRPr="007E4BB5" w:rsidRDefault="007D6418" w:rsidP="007E4BB5">
      <w:pPr>
        <w:ind w:firstLine="709"/>
        <w:jc w:val="both"/>
        <w:rPr>
          <w:sz w:val="28"/>
          <w:szCs w:val="28"/>
        </w:rPr>
      </w:pPr>
      <w:r w:rsidRPr="007E4BB5">
        <w:rPr>
          <w:sz w:val="28"/>
          <w:szCs w:val="28"/>
        </w:rPr>
        <w:t>- выезд на обследование.</w:t>
      </w:r>
    </w:p>
    <w:p w14:paraId="6F8284CD" w14:textId="77777777" w:rsidR="007D6418" w:rsidRPr="007E4BB5" w:rsidRDefault="007D6418" w:rsidP="007E4BB5">
      <w:pPr>
        <w:ind w:firstLine="709"/>
        <w:jc w:val="both"/>
        <w:rPr>
          <w:sz w:val="28"/>
          <w:szCs w:val="28"/>
        </w:rPr>
      </w:pPr>
      <w:r w:rsidRPr="007E4BB5">
        <w:rPr>
          <w:sz w:val="28"/>
          <w:szCs w:val="28"/>
        </w:rPr>
        <w:t>Заседание Межведомственной комиссии правомочно, если на нем присутствуют не менее 50 процентов ее членов. Заседание Межведомственной комиссии проводит председатель Межведомственной комиссии, в случае его отсутствия - заместитель председателя Межведомственной комиссии.</w:t>
      </w:r>
    </w:p>
    <w:p w14:paraId="7D2DAE65" w14:textId="49D744C5" w:rsidR="007D6418" w:rsidRPr="007E4BB5" w:rsidRDefault="007D6418" w:rsidP="007E4BB5">
      <w:pPr>
        <w:ind w:firstLine="709"/>
        <w:jc w:val="both"/>
        <w:rPr>
          <w:sz w:val="28"/>
          <w:szCs w:val="28"/>
        </w:rPr>
      </w:pPr>
      <w:r w:rsidRPr="007E4BB5">
        <w:rPr>
          <w:sz w:val="28"/>
          <w:szCs w:val="28"/>
        </w:rPr>
        <w:t xml:space="preserve">4.2. Заседания Межведомственной комиссии проводятся по мере необходимости и оформляются протоколом. </w:t>
      </w:r>
    </w:p>
    <w:p w14:paraId="5C8857B2" w14:textId="66D07A0B" w:rsidR="007D6418" w:rsidRPr="007E4BB5" w:rsidRDefault="007D6418" w:rsidP="007E4BB5">
      <w:pPr>
        <w:ind w:firstLine="709"/>
        <w:jc w:val="both"/>
        <w:rPr>
          <w:sz w:val="28"/>
          <w:szCs w:val="28"/>
        </w:rPr>
      </w:pPr>
      <w:r w:rsidRPr="007E4BB5">
        <w:rPr>
          <w:sz w:val="28"/>
          <w:szCs w:val="28"/>
        </w:rPr>
        <w:t>4.3. Руководство Межведомственной комиссией осуществляет председатель. В период временного отсутствия председателя его функции выполняет заместитель председателя Межведомственной комиссии.</w:t>
      </w:r>
    </w:p>
    <w:p w14:paraId="75991D01" w14:textId="4525D5B3" w:rsidR="007D6418" w:rsidRPr="007E4BB5" w:rsidRDefault="007D6418" w:rsidP="007E4BB5">
      <w:pPr>
        <w:ind w:firstLine="709"/>
        <w:jc w:val="both"/>
        <w:rPr>
          <w:sz w:val="28"/>
          <w:szCs w:val="28"/>
        </w:rPr>
      </w:pPr>
      <w:r w:rsidRPr="007E4BB5">
        <w:rPr>
          <w:sz w:val="28"/>
          <w:szCs w:val="28"/>
        </w:rPr>
        <w:t>4.4. Полномочия председателя Межведомственной комиссии:</w:t>
      </w:r>
    </w:p>
    <w:p w14:paraId="0DFAAB4C" w14:textId="77777777" w:rsidR="007D6418" w:rsidRPr="007E4BB5" w:rsidRDefault="007D6418" w:rsidP="007E4BB5">
      <w:pPr>
        <w:ind w:firstLine="709"/>
        <w:jc w:val="both"/>
        <w:rPr>
          <w:sz w:val="28"/>
          <w:szCs w:val="28"/>
        </w:rPr>
      </w:pPr>
      <w:r w:rsidRPr="007E4BB5">
        <w:rPr>
          <w:sz w:val="28"/>
          <w:szCs w:val="28"/>
        </w:rPr>
        <w:t>- планирует, организует и руководит деятельностью Межведомственной комиссии;</w:t>
      </w:r>
    </w:p>
    <w:p w14:paraId="648A46DE" w14:textId="69A06B99" w:rsidR="007D6418" w:rsidRPr="007E4BB5" w:rsidRDefault="007D6418" w:rsidP="007E4BB5">
      <w:pPr>
        <w:ind w:firstLine="709"/>
        <w:jc w:val="both"/>
        <w:rPr>
          <w:sz w:val="28"/>
          <w:szCs w:val="28"/>
        </w:rPr>
      </w:pPr>
      <w:r w:rsidRPr="007E4BB5">
        <w:rPr>
          <w:sz w:val="28"/>
          <w:szCs w:val="28"/>
        </w:rPr>
        <w:t>- вносит от имени Межведомственной комиссии предложения мэру муниципального образования «Городской округ Ногликский», руководителям и другим должностным лицам администрации муниципального образования «Городской округ Ногликский» и органов государственной власти Сахалинской области по вопросам работы Межведомственной комиссии;</w:t>
      </w:r>
    </w:p>
    <w:p w14:paraId="27CD9EB2" w14:textId="77777777" w:rsidR="007D6418" w:rsidRPr="007E4BB5" w:rsidRDefault="007D6418" w:rsidP="007E4BB5">
      <w:pPr>
        <w:ind w:firstLine="709"/>
        <w:jc w:val="both"/>
        <w:rPr>
          <w:sz w:val="28"/>
          <w:szCs w:val="28"/>
        </w:rPr>
      </w:pPr>
      <w:r w:rsidRPr="007E4BB5">
        <w:rPr>
          <w:sz w:val="28"/>
          <w:szCs w:val="28"/>
        </w:rPr>
        <w:t>- председательствует на заседаниях Межведомственной комиссии, координирует ее действия;</w:t>
      </w:r>
    </w:p>
    <w:p w14:paraId="164DE9A9" w14:textId="77777777" w:rsidR="007D6418" w:rsidRPr="007E4BB5" w:rsidRDefault="007D6418" w:rsidP="007E4BB5">
      <w:pPr>
        <w:ind w:firstLine="709"/>
        <w:jc w:val="both"/>
        <w:rPr>
          <w:sz w:val="28"/>
          <w:szCs w:val="28"/>
        </w:rPr>
      </w:pPr>
      <w:r w:rsidRPr="007E4BB5">
        <w:rPr>
          <w:sz w:val="28"/>
          <w:szCs w:val="28"/>
        </w:rPr>
        <w:t>- присутствует на заседаниях Межведомственной комиссии, участвует в обсуждении рассматриваемых вопросов и принятии решений;</w:t>
      </w:r>
    </w:p>
    <w:p w14:paraId="4609A773" w14:textId="77777777" w:rsidR="007D6418" w:rsidRPr="007E4BB5" w:rsidRDefault="007D6418" w:rsidP="007E4BB5">
      <w:pPr>
        <w:ind w:firstLine="709"/>
        <w:jc w:val="both"/>
        <w:rPr>
          <w:sz w:val="28"/>
          <w:szCs w:val="28"/>
        </w:rPr>
      </w:pPr>
      <w:r w:rsidRPr="007E4BB5">
        <w:rPr>
          <w:sz w:val="28"/>
          <w:szCs w:val="28"/>
        </w:rPr>
        <w:t>- подписывает протоколы заседаний Межведомственной комиссии, Акты и Заключения и иные документы, связанные с деятельностью Межведомственной комиссии;</w:t>
      </w:r>
    </w:p>
    <w:p w14:paraId="7B69C34F" w14:textId="77777777" w:rsidR="007D6418" w:rsidRPr="007E4BB5" w:rsidRDefault="007D6418" w:rsidP="007E4BB5">
      <w:pPr>
        <w:ind w:firstLine="709"/>
        <w:jc w:val="both"/>
        <w:rPr>
          <w:sz w:val="28"/>
          <w:szCs w:val="28"/>
        </w:rPr>
      </w:pPr>
      <w:r w:rsidRPr="007E4BB5">
        <w:rPr>
          <w:sz w:val="28"/>
          <w:szCs w:val="28"/>
        </w:rPr>
        <w:t>- осуществляет контроль за исполнением принятых решений.</w:t>
      </w:r>
    </w:p>
    <w:p w14:paraId="2376BA6B" w14:textId="7A1D88F4" w:rsidR="007D6418" w:rsidRPr="007E4BB5" w:rsidRDefault="007D6418" w:rsidP="007E4BB5">
      <w:pPr>
        <w:ind w:firstLine="709"/>
        <w:jc w:val="both"/>
        <w:rPr>
          <w:sz w:val="28"/>
          <w:szCs w:val="28"/>
        </w:rPr>
      </w:pPr>
      <w:r w:rsidRPr="007E4BB5">
        <w:rPr>
          <w:sz w:val="28"/>
          <w:szCs w:val="28"/>
        </w:rPr>
        <w:t>4.5. Полномочия заместителя председателя Межведомственной комиссии:</w:t>
      </w:r>
    </w:p>
    <w:p w14:paraId="1CDA5325" w14:textId="77777777" w:rsidR="007D6418" w:rsidRPr="007E4BB5" w:rsidRDefault="007D6418" w:rsidP="007E4BB5">
      <w:pPr>
        <w:ind w:firstLine="709"/>
        <w:jc w:val="both"/>
        <w:rPr>
          <w:sz w:val="28"/>
          <w:szCs w:val="28"/>
        </w:rPr>
      </w:pPr>
      <w:r w:rsidRPr="007E4BB5">
        <w:rPr>
          <w:sz w:val="28"/>
          <w:szCs w:val="28"/>
        </w:rPr>
        <w:t>- выполняет организационно-методическую работу;</w:t>
      </w:r>
    </w:p>
    <w:p w14:paraId="7EB475B9" w14:textId="77777777" w:rsidR="007D6418" w:rsidRPr="007E4BB5" w:rsidRDefault="007D6418" w:rsidP="007E4BB5">
      <w:pPr>
        <w:ind w:firstLine="709"/>
        <w:jc w:val="both"/>
        <w:rPr>
          <w:sz w:val="28"/>
          <w:szCs w:val="28"/>
        </w:rPr>
      </w:pPr>
      <w:r w:rsidRPr="007E4BB5">
        <w:rPr>
          <w:sz w:val="28"/>
          <w:szCs w:val="28"/>
        </w:rPr>
        <w:t>- выполняет обязанности председателя Межведомственной комиссии на время его отсутствия;</w:t>
      </w:r>
    </w:p>
    <w:p w14:paraId="6C153EC1" w14:textId="77777777" w:rsidR="007D6418" w:rsidRPr="007E4BB5" w:rsidRDefault="007D6418" w:rsidP="007E4BB5">
      <w:pPr>
        <w:ind w:firstLine="709"/>
        <w:jc w:val="both"/>
        <w:rPr>
          <w:sz w:val="28"/>
          <w:szCs w:val="28"/>
        </w:rPr>
      </w:pPr>
      <w:r w:rsidRPr="007E4BB5">
        <w:rPr>
          <w:sz w:val="28"/>
          <w:szCs w:val="28"/>
        </w:rPr>
        <w:t>- присутствует на заседаниях Межведомственной комиссии, участвует в обсуждении рассматриваемых вопросов и принятии решений;</w:t>
      </w:r>
    </w:p>
    <w:p w14:paraId="06155865" w14:textId="77777777" w:rsidR="007D6418" w:rsidRPr="007E4BB5" w:rsidRDefault="007D6418" w:rsidP="007E4BB5">
      <w:pPr>
        <w:ind w:firstLine="709"/>
        <w:jc w:val="both"/>
        <w:rPr>
          <w:sz w:val="28"/>
          <w:szCs w:val="28"/>
        </w:rPr>
      </w:pPr>
      <w:r w:rsidRPr="007E4BB5">
        <w:rPr>
          <w:sz w:val="28"/>
          <w:szCs w:val="28"/>
        </w:rPr>
        <w:t>- подписывает Акты и Заключения;</w:t>
      </w:r>
    </w:p>
    <w:p w14:paraId="7BECCBEA" w14:textId="77777777" w:rsidR="007D6418" w:rsidRPr="007E4BB5" w:rsidRDefault="007D6418" w:rsidP="007E4BB5">
      <w:pPr>
        <w:ind w:firstLine="709"/>
        <w:jc w:val="both"/>
        <w:rPr>
          <w:sz w:val="28"/>
          <w:szCs w:val="28"/>
        </w:rPr>
      </w:pPr>
      <w:r w:rsidRPr="007E4BB5">
        <w:rPr>
          <w:sz w:val="28"/>
          <w:szCs w:val="28"/>
        </w:rPr>
        <w:lastRenderedPageBreak/>
        <w:t>- при невозможности присутствия на заседаниях Межведомственной комиссии заблаговременно извещает об этом председателя Межведомственной комиссии;</w:t>
      </w:r>
    </w:p>
    <w:p w14:paraId="4657DD2C" w14:textId="77777777" w:rsidR="007D6418" w:rsidRPr="007E4BB5" w:rsidRDefault="007D6418" w:rsidP="007E4BB5">
      <w:pPr>
        <w:ind w:firstLine="709"/>
        <w:jc w:val="both"/>
        <w:rPr>
          <w:sz w:val="28"/>
          <w:szCs w:val="28"/>
        </w:rPr>
      </w:pPr>
      <w:r w:rsidRPr="007E4BB5">
        <w:rPr>
          <w:sz w:val="28"/>
          <w:szCs w:val="28"/>
        </w:rPr>
        <w:t>- в случае несогласия с решением Межведомственной комиссии вправе изложить свое особое мнение в письменной форме в отдельном документе со ссылками на нормы соответствующих правовых актов, который прилагается к протоколу.</w:t>
      </w:r>
    </w:p>
    <w:p w14:paraId="33CCC2EB" w14:textId="7E6B451C" w:rsidR="007D6418" w:rsidRPr="007E4BB5" w:rsidRDefault="007D6418" w:rsidP="007E4BB5">
      <w:pPr>
        <w:ind w:firstLine="709"/>
        <w:jc w:val="both"/>
        <w:rPr>
          <w:sz w:val="28"/>
          <w:szCs w:val="28"/>
        </w:rPr>
      </w:pPr>
      <w:r w:rsidRPr="007E4BB5">
        <w:rPr>
          <w:sz w:val="28"/>
          <w:szCs w:val="28"/>
        </w:rPr>
        <w:t>4.6. Полномочия секретаря Межведомственной комиссии:</w:t>
      </w:r>
    </w:p>
    <w:p w14:paraId="515E745B" w14:textId="77777777" w:rsidR="007D6418" w:rsidRPr="007E4BB5" w:rsidRDefault="007D6418" w:rsidP="007E4BB5">
      <w:pPr>
        <w:ind w:firstLine="709"/>
        <w:jc w:val="both"/>
        <w:rPr>
          <w:sz w:val="28"/>
          <w:szCs w:val="28"/>
        </w:rPr>
      </w:pPr>
      <w:r w:rsidRPr="007E4BB5">
        <w:rPr>
          <w:sz w:val="28"/>
          <w:szCs w:val="28"/>
        </w:rPr>
        <w:t>- выполняет организационные и иные функции, необходимые для обеспечения деятельности Межведомственной комиссии;</w:t>
      </w:r>
    </w:p>
    <w:p w14:paraId="2FA2AFBC" w14:textId="77777777" w:rsidR="007D6418" w:rsidRPr="007E4BB5" w:rsidRDefault="007D6418" w:rsidP="007E4BB5">
      <w:pPr>
        <w:ind w:firstLine="709"/>
        <w:jc w:val="both"/>
        <w:rPr>
          <w:sz w:val="28"/>
          <w:szCs w:val="28"/>
        </w:rPr>
      </w:pPr>
      <w:r w:rsidRPr="007E4BB5">
        <w:rPr>
          <w:sz w:val="28"/>
          <w:szCs w:val="28"/>
        </w:rPr>
        <w:t>- ведет прием заявлений о признании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от заявителей и их регистрацию;</w:t>
      </w:r>
    </w:p>
    <w:p w14:paraId="0F3C8FA0" w14:textId="5368AFDB" w:rsidR="007D6418" w:rsidRPr="007E4BB5" w:rsidRDefault="007D6418" w:rsidP="007E4BB5">
      <w:pPr>
        <w:ind w:firstLine="709"/>
        <w:jc w:val="both"/>
        <w:rPr>
          <w:sz w:val="28"/>
          <w:szCs w:val="28"/>
        </w:rPr>
      </w:pPr>
      <w:r w:rsidRPr="007E4BB5">
        <w:rPr>
          <w:sz w:val="28"/>
          <w:szCs w:val="28"/>
        </w:rPr>
        <w:t>- информирует членов Межведомственной комиссии и собственника жилого помещения о дате</w:t>
      </w:r>
      <w:r w:rsidR="001002D8">
        <w:rPr>
          <w:sz w:val="28"/>
          <w:szCs w:val="28"/>
        </w:rPr>
        <w:t xml:space="preserve">, времени, месте заседаний, в том </w:t>
      </w:r>
      <w:r w:rsidRPr="007E4BB5">
        <w:rPr>
          <w:sz w:val="28"/>
          <w:szCs w:val="28"/>
        </w:rPr>
        <w:t>ч</w:t>
      </w:r>
      <w:r w:rsidR="001002D8">
        <w:rPr>
          <w:sz w:val="28"/>
          <w:szCs w:val="28"/>
        </w:rPr>
        <w:t>исле</w:t>
      </w:r>
      <w:r w:rsidRPr="007E4BB5">
        <w:rPr>
          <w:sz w:val="28"/>
          <w:szCs w:val="28"/>
        </w:rPr>
        <w:t xml:space="preserve"> выездных;</w:t>
      </w:r>
    </w:p>
    <w:p w14:paraId="215E95D0" w14:textId="4A4A2951" w:rsidR="007D6418" w:rsidRPr="007E4BB5" w:rsidRDefault="007D6418" w:rsidP="007E4BB5">
      <w:pPr>
        <w:ind w:firstLine="709"/>
        <w:jc w:val="both"/>
        <w:rPr>
          <w:sz w:val="28"/>
          <w:szCs w:val="28"/>
        </w:rPr>
      </w:pPr>
      <w:r w:rsidRPr="007E4BB5">
        <w:rPr>
          <w:sz w:val="28"/>
          <w:szCs w:val="28"/>
        </w:rPr>
        <w:t xml:space="preserve">- запрашивает и получает всю необходимую информацию от членов </w:t>
      </w:r>
      <w:r w:rsidR="00F755AC" w:rsidRPr="007E4BB5">
        <w:rPr>
          <w:sz w:val="28"/>
          <w:szCs w:val="28"/>
        </w:rPr>
        <w:t>Межведомственной к</w:t>
      </w:r>
      <w:r w:rsidRPr="007E4BB5">
        <w:rPr>
          <w:sz w:val="28"/>
          <w:szCs w:val="28"/>
        </w:rPr>
        <w:t>омиссии по сферам их деятельности после обследования жилого помещения Межведомственной комиссией;</w:t>
      </w:r>
    </w:p>
    <w:p w14:paraId="44A6183D" w14:textId="77777777" w:rsidR="007D6418" w:rsidRPr="007E4BB5" w:rsidRDefault="007D6418" w:rsidP="007E4BB5">
      <w:pPr>
        <w:ind w:firstLine="709"/>
        <w:jc w:val="both"/>
        <w:rPr>
          <w:sz w:val="28"/>
          <w:szCs w:val="28"/>
        </w:rPr>
      </w:pPr>
      <w:r w:rsidRPr="007E4BB5">
        <w:rPr>
          <w:sz w:val="28"/>
          <w:szCs w:val="28"/>
        </w:rPr>
        <w:t>- обеспечивает прием и подготовку материалов для рассмотрения их на заседаниях Межведомственной комиссии;</w:t>
      </w:r>
    </w:p>
    <w:p w14:paraId="32FCC789" w14:textId="77777777" w:rsidR="007D6418" w:rsidRPr="007E4BB5" w:rsidRDefault="007D6418" w:rsidP="007E4BB5">
      <w:pPr>
        <w:ind w:firstLine="709"/>
        <w:jc w:val="both"/>
        <w:rPr>
          <w:sz w:val="28"/>
          <w:szCs w:val="28"/>
        </w:rPr>
      </w:pPr>
      <w:r w:rsidRPr="007E4BB5">
        <w:rPr>
          <w:sz w:val="28"/>
          <w:szCs w:val="28"/>
        </w:rPr>
        <w:t>- ведет и оформляет протокол заседаний Межведомственной комиссии;</w:t>
      </w:r>
    </w:p>
    <w:p w14:paraId="267F9169" w14:textId="77777777" w:rsidR="007D6418" w:rsidRPr="007E4BB5" w:rsidRDefault="007D6418" w:rsidP="007E4BB5">
      <w:pPr>
        <w:ind w:firstLine="709"/>
        <w:jc w:val="both"/>
        <w:rPr>
          <w:sz w:val="28"/>
          <w:szCs w:val="28"/>
        </w:rPr>
      </w:pPr>
      <w:r w:rsidRPr="007E4BB5">
        <w:rPr>
          <w:sz w:val="28"/>
          <w:szCs w:val="28"/>
        </w:rPr>
        <w:t>- осуществляет техническое обслуживание работы Межведомственной комиссии;</w:t>
      </w:r>
    </w:p>
    <w:p w14:paraId="06FA3D4B" w14:textId="77777777" w:rsidR="007D6418" w:rsidRPr="007E4BB5" w:rsidRDefault="007D6418" w:rsidP="007E4BB5">
      <w:pPr>
        <w:ind w:firstLine="709"/>
        <w:jc w:val="both"/>
        <w:rPr>
          <w:sz w:val="28"/>
          <w:szCs w:val="28"/>
        </w:rPr>
      </w:pPr>
      <w:r w:rsidRPr="007E4BB5">
        <w:rPr>
          <w:sz w:val="28"/>
          <w:szCs w:val="28"/>
        </w:rPr>
        <w:t>- ведет делопроизводство, связанное с деятельностью Межведомственной комиссии;</w:t>
      </w:r>
    </w:p>
    <w:p w14:paraId="490E190C" w14:textId="77777777" w:rsidR="007D6418" w:rsidRPr="007E4BB5" w:rsidRDefault="007D6418" w:rsidP="007E4BB5">
      <w:pPr>
        <w:ind w:firstLine="709"/>
        <w:jc w:val="both"/>
        <w:rPr>
          <w:sz w:val="28"/>
          <w:szCs w:val="28"/>
        </w:rPr>
      </w:pPr>
      <w:r w:rsidRPr="007E4BB5">
        <w:rPr>
          <w:sz w:val="28"/>
          <w:szCs w:val="28"/>
        </w:rPr>
        <w:t>- подготавливает и оформляем Акты и Заключения.</w:t>
      </w:r>
    </w:p>
    <w:p w14:paraId="3CE3C10B" w14:textId="6A97C6B9" w:rsidR="007D6418" w:rsidRPr="007E4BB5" w:rsidRDefault="007D6418" w:rsidP="007E4BB5">
      <w:pPr>
        <w:ind w:firstLine="709"/>
        <w:jc w:val="both"/>
        <w:rPr>
          <w:sz w:val="28"/>
          <w:szCs w:val="28"/>
        </w:rPr>
      </w:pPr>
      <w:r w:rsidRPr="007E4BB5">
        <w:rPr>
          <w:sz w:val="28"/>
          <w:szCs w:val="28"/>
        </w:rPr>
        <w:t>4.7. Собственник жилого помещения (уполномоченное им лицо) привлекается к работе Межведомственной комиссии с правом совещательного голоса и подлежит уведомлению о времени и месте заседания Межведомственной комиссии в следующем порядке:</w:t>
      </w:r>
    </w:p>
    <w:p w14:paraId="08719B1E" w14:textId="7B4933FD" w:rsidR="007D6418" w:rsidRPr="007E4BB5" w:rsidRDefault="007D6418" w:rsidP="007E4BB5">
      <w:pPr>
        <w:ind w:firstLine="709"/>
        <w:jc w:val="both"/>
        <w:rPr>
          <w:sz w:val="28"/>
          <w:szCs w:val="28"/>
        </w:rPr>
      </w:pPr>
      <w:r w:rsidRPr="007E4BB5">
        <w:rPr>
          <w:sz w:val="28"/>
          <w:szCs w:val="28"/>
        </w:rPr>
        <w:t>- секретарь Межведомственной комиссии готовит уведомление собственнику жилого помещения о времени и месте заседания Межведомственной комиссии не позднее 3 рабочих дней до дня проведения заседания. Данное уведомление доставляется собственнику жилого помещения лично или через уполномоченное лицо всеми возможными способами (телефон, почта, электронная почта и т.п.).</w:t>
      </w:r>
    </w:p>
    <w:p w14:paraId="387C19EC" w14:textId="77777777" w:rsidR="007D6418" w:rsidRPr="007E4BB5" w:rsidRDefault="007D6418" w:rsidP="007E4BB5">
      <w:pPr>
        <w:ind w:firstLine="709"/>
        <w:jc w:val="both"/>
        <w:rPr>
          <w:sz w:val="28"/>
          <w:szCs w:val="28"/>
        </w:rPr>
      </w:pPr>
    </w:p>
    <w:p w14:paraId="0BFB4C47" w14:textId="6CF3D3BB" w:rsidR="007D6418" w:rsidRPr="007E4BB5" w:rsidRDefault="00F755AC" w:rsidP="00DB5D42">
      <w:pPr>
        <w:ind w:firstLine="709"/>
        <w:jc w:val="center"/>
        <w:rPr>
          <w:sz w:val="28"/>
          <w:szCs w:val="28"/>
        </w:rPr>
      </w:pPr>
      <w:r w:rsidRPr="007E4BB5">
        <w:rPr>
          <w:sz w:val="28"/>
          <w:szCs w:val="28"/>
        </w:rPr>
        <w:t>5</w:t>
      </w:r>
      <w:r w:rsidR="007D6418" w:rsidRPr="007E4BB5">
        <w:rPr>
          <w:sz w:val="28"/>
          <w:szCs w:val="28"/>
        </w:rPr>
        <w:t>. Права и обязанности членов Межведомственной комиссии</w:t>
      </w:r>
    </w:p>
    <w:p w14:paraId="42A9F597" w14:textId="77777777" w:rsidR="007D6418" w:rsidRPr="007E4BB5" w:rsidRDefault="007D6418" w:rsidP="007E4BB5">
      <w:pPr>
        <w:ind w:firstLine="709"/>
        <w:jc w:val="both"/>
        <w:rPr>
          <w:sz w:val="28"/>
          <w:szCs w:val="28"/>
        </w:rPr>
      </w:pPr>
    </w:p>
    <w:p w14:paraId="0D3F8BBC" w14:textId="09F2969A" w:rsidR="007D6418" w:rsidRPr="007E4BB5" w:rsidRDefault="00F755AC" w:rsidP="007E4BB5">
      <w:pPr>
        <w:ind w:firstLine="709"/>
        <w:jc w:val="both"/>
        <w:rPr>
          <w:sz w:val="28"/>
          <w:szCs w:val="28"/>
        </w:rPr>
      </w:pPr>
      <w:r w:rsidRPr="007E4BB5">
        <w:rPr>
          <w:sz w:val="28"/>
          <w:szCs w:val="28"/>
        </w:rPr>
        <w:t>5</w:t>
      </w:r>
      <w:r w:rsidR="007D6418" w:rsidRPr="007E4BB5">
        <w:rPr>
          <w:sz w:val="28"/>
          <w:szCs w:val="28"/>
        </w:rPr>
        <w:t>.1. Члены Межведомственной комиссии имеют право:</w:t>
      </w:r>
    </w:p>
    <w:p w14:paraId="59E051A9" w14:textId="77777777" w:rsidR="007D6418" w:rsidRPr="007E4BB5" w:rsidRDefault="007D6418" w:rsidP="007E4BB5">
      <w:pPr>
        <w:ind w:firstLine="709"/>
        <w:jc w:val="both"/>
        <w:rPr>
          <w:sz w:val="28"/>
          <w:szCs w:val="28"/>
        </w:rPr>
      </w:pPr>
      <w:r w:rsidRPr="007E4BB5">
        <w:rPr>
          <w:sz w:val="28"/>
          <w:szCs w:val="28"/>
        </w:rPr>
        <w:t>- предварительно, до начала заседания Межведомственной комиссии, знакомиться с материалами рассматриваемых дел;</w:t>
      </w:r>
    </w:p>
    <w:p w14:paraId="0DA99A3D" w14:textId="77777777" w:rsidR="007D6418" w:rsidRPr="007E4BB5" w:rsidRDefault="007D6418" w:rsidP="007E4BB5">
      <w:pPr>
        <w:ind w:firstLine="709"/>
        <w:jc w:val="both"/>
        <w:rPr>
          <w:sz w:val="28"/>
          <w:szCs w:val="28"/>
        </w:rPr>
      </w:pPr>
      <w:r w:rsidRPr="007E4BB5">
        <w:rPr>
          <w:sz w:val="28"/>
          <w:szCs w:val="28"/>
        </w:rPr>
        <w:t>- вносить предложения по существу рассматриваемых Межведомственной комиссией вопросов;</w:t>
      </w:r>
    </w:p>
    <w:p w14:paraId="3E8EC178" w14:textId="78845F6C" w:rsidR="007D6418" w:rsidRPr="007E4BB5" w:rsidRDefault="007D6418" w:rsidP="007E4BB5">
      <w:pPr>
        <w:ind w:firstLine="709"/>
        <w:jc w:val="both"/>
        <w:rPr>
          <w:sz w:val="28"/>
          <w:szCs w:val="28"/>
        </w:rPr>
      </w:pPr>
      <w:r w:rsidRPr="007E4BB5">
        <w:rPr>
          <w:sz w:val="28"/>
          <w:szCs w:val="28"/>
        </w:rPr>
        <w:lastRenderedPageBreak/>
        <w:t>- член Межведомс</w:t>
      </w:r>
      <w:r w:rsidR="00DB5D42">
        <w:rPr>
          <w:sz w:val="28"/>
          <w:szCs w:val="28"/>
        </w:rPr>
        <w:t>твенной комиссии, не согласный с</w:t>
      </w:r>
      <w:r w:rsidRPr="007E4BB5">
        <w:rPr>
          <w:sz w:val="28"/>
          <w:szCs w:val="28"/>
        </w:rPr>
        <w:t xml:space="preserve"> решением Межведомственной комиссии, вправе изложить свое особое мнение в письменной форме в отдельном документе со ссылками на нормы соответствующих правовых актов, который прилагается к протоколу.</w:t>
      </w:r>
    </w:p>
    <w:p w14:paraId="05A0F1FD" w14:textId="1A042497" w:rsidR="007D6418" w:rsidRPr="007E4BB5" w:rsidRDefault="00F755AC" w:rsidP="007E4BB5">
      <w:pPr>
        <w:ind w:firstLine="709"/>
        <w:jc w:val="both"/>
        <w:rPr>
          <w:sz w:val="28"/>
          <w:szCs w:val="28"/>
        </w:rPr>
      </w:pPr>
      <w:r w:rsidRPr="007E4BB5">
        <w:rPr>
          <w:sz w:val="28"/>
          <w:szCs w:val="28"/>
        </w:rPr>
        <w:t>5</w:t>
      </w:r>
      <w:r w:rsidR="007D6418" w:rsidRPr="007E4BB5">
        <w:rPr>
          <w:sz w:val="28"/>
          <w:szCs w:val="28"/>
        </w:rPr>
        <w:t>.2. Члены Межведомственной комиссии обязаны:</w:t>
      </w:r>
    </w:p>
    <w:p w14:paraId="0A701EC7" w14:textId="77777777" w:rsidR="007D6418" w:rsidRPr="007E4BB5" w:rsidRDefault="007D6418" w:rsidP="007E4BB5">
      <w:pPr>
        <w:ind w:firstLine="709"/>
        <w:jc w:val="both"/>
        <w:rPr>
          <w:sz w:val="28"/>
          <w:szCs w:val="28"/>
        </w:rPr>
      </w:pPr>
      <w:r w:rsidRPr="007E4BB5">
        <w:rPr>
          <w:sz w:val="28"/>
          <w:szCs w:val="28"/>
        </w:rPr>
        <w:t>- направлять секретарю Межведомственной комиссии информацию по сферам деятельности в семидневный срок после обследования жилого помещения Межведомственной комиссией;</w:t>
      </w:r>
    </w:p>
    <w:p w14:paraId="0A595DB0" w14:textId="4C0FAE0D" w:rsidR="007D6418" w:rsidRPr="007E4BB5" w:rsidRDefault="007D6418" w:rsidP="007E4BB5">
      <w:pPr>
        <w:ind w:firstLine="709"/>
        <w:jc w:val="both"/>
        <w:rPr>
          <w:sz w:val="28"/>
          <w:szCs w:val="28"/>
        </w:rPr>
      </w:pPr>
      <w:r w:rsidRPr="007E4BB5">
        <w:rPr>
          <w:sz w:val="28"/>
          <w:szCs w:val="28"/>
        </w:rPr>
        <w:t>- присутствовать на заседаниях</w:t>
      </w:r>
      <w:r w:rsidR="00DB5D42">
        <w:rPr>
          <w:sz w:val="28"/>
          <w:szCs w:val="28"/>
        </w:rPr>
        <w:t xml:space="preserve"> Межведомственной комиссии, в том </w:t>
      </w:r>
      <w:r w:rsidRPr="007E4BB5">
        <w:rPr>
          <w:sz w:val="28"/>
          <w:szCs w:val="28"/>
        </w:rPr>
        <w:t>ч</w:t>
      </w:r>
      <w:r w:rsidR="00DB5D42">
        <w:rPr>
          <w:sz w:val="28"/>
          <w:szCs w:val="28"/>
        </w:rPr>
        <w:t>исле</w:t>
      </w:r>
      <w:r w:rsidRPr="007E4BB5">
        <w:rPr>
          <w:sz w:val="28"/>
          <w:szCs w:val="28"/>
        </w:rPr>
        <w:t xml:space="preserve"> выездных, участвовать в обсуждении рассматриваемых вопросов и принятии решений;</w:t>
      </w:r>
    </w:p>
    <w:p w14:paraId="216BCE8E" w14:textId="77777777" w:rsidR="007D6418" w:rsidRPr="007E4BB5" w:rsidRDefault="007D6418" w:rsidP="007E4BB5">
      <w:pPr>
        <w:ind w:firstLine="709"/>
        <w:jc w:val="both"/>
        <w:rPr>
          <w:sz w:val="28"/>
          <w:szCs w:val="28"/>
        </w:rPr>
      </w:pPr>
      <w:r w:rsidRPr="007E4BB5">
        <w:rPr>
          <w:sz w:val="28"/>
          <w:szCs w:val="28"/>
        </w:rPr>
        <w:t>- подписывать Акты и Заключения;</w:t>
      </w:r>
    </w:p>
    <w:p w14:paraId="3FDFD81B" w14:textId="77777777" w:rsidR="007D6418" w:rsidRPr="007D6418" w:rsidRDefault="007D6418" w:rsidP="007E4BB5">
      <w:pPr>
        <w:ind w:firstLine="709"/>
        <w:jc w:val="both"/>
        <w:rPr>
          <w:sz w:val="28"/>
          <w:szCs w:val="28"/>
        </w:rPr>
      </w:pPr>
      <w:r w:rsidRPr="007E4BB5">
        <w:rPr>
          <w:sz w:val="28"/>
          <w:szCs w:val="28"/>
        </w:rPr>
        <w:t>- при невозможности присутствия на заседаниях Межведомственной комиссии заблаговременно извещать об этом председателя Межведомственной комиссии.</w:t>
      </w:r>
    </w:p>
    <w:sectPr w:rsidR="007D6418" w:rsidRPr="007D6418"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F23320" w:rsidRDefault="00F23320">
      <w:r>
        <w:separator/>
      </w:r>
    </w:p>
  </w:endnote>
  <w:endnote w:type="continuationSeparator" w:id="0">
    <w:p w14:paraId="2F9BEE19" w14:textId="77777777" w:rsidR="00F23320" w:rsidRDefault="00F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F23320" w:rsidRDefault="00F23320">
      <w:r>
        <w:separator/>
      </w:r>
    </w:p>
  </w:footnote>
  <w:footnote w:type="continuationSeparator" w:id="0">
    <w:p w14:paraId="2F9BEE17" w14:textId="77777777" w:rsidR="00F23320" w:rsidRDefault="00F233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7B34CEA4" w:rsidR="00765FB3" w:rsidRPr="00D15934" w:rsidRDefault="00765FB3"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764FFE">
      <w:rPr>
        <w:rStyle w:val="a6"/>
        <w:noProof/>
        <w:sz w:val="26"/>
        <w:szCs w:val="26"/>
      </w:rPr>
      <w:t>2</w:t>
    </w:r>
    <w:r w:rsidRPr="00D15934">
      <w:rPr>
        <w:rStyle w:val="a6"/>
        <w:sz w:val="26"/>
        <w:szCs w:val="26"/>
      </w:rPr>
      <w:fldChar w:fldCharType="end"/>
    </w:r>
  </w:p>
  <w:p w14:paraId="2F9BEE1B" w14:textId="77777777" w:rsidR="00765FB3" w:rsidRDefault="0076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02D8"/>
    <w:rsid w:val="001067EA"/>
    <w:rsid w:val="001067F4"/>
    <w:rsid w:val="00142859"/>
    <w:rsid w:val="00154612"/>
    <w:rsid w:val="0017704D"/>
    <w:rsid w:val="00206CA4"/>
    <w:rsid w:val="003069E5"/>
    <w:rsid w:val="00333F0B"/>
    <w:rsid w:val="00337D5D"/>
    <w:rsid w:val="0037358B"/>
    <w:rsid w:val="003911E3"/>
    <w:rsid w:val="003C3E4D"/>
    <w:rsid w:val="00435DAE"/>
    <w:rsid w:val="00453A25"/>
    <w:rsid w:val="004E5AE2"/>
    <w:rsid w:val="00502266"/>
    <w:rsid w:val="005300B2"/>
    <w:rsid w:val="00566BB5"/>
    <w:rsid w:val="005D37AF"/>
    <w:rsid w:val="005E46FF"/>
    <w:rsid w:val="0065455C"/>
    <w:rsid w:val="006620C8"/>
    <w:rsid w:val="00664033"/>
    <w:rsid w:val="00666B26"/>
    <w:rsid w:val="00677B2C"/>
    <w:rsid w:val="0068386A"/>
    <w:rsid w:val="006874A9"/>
    <w:rsid w:val="006B3C38"/>
    <w:rsid w:val="006B6EBB"/>
    <w:rsid w:val="007057EC"/>
    <w:rsid w:val="00763452"/>
    <w:rsid w:val="00764FFE"/>
    <w:rsid w:val="00765FB3"/>
    <w:rsid w:val="0077121E"/>
    <w:rsid w:val="007853E2"/>
    <w:rsid w:val="007D23EF"/>
    <w:rsid w:val="007D6418"/>
    <w:rsid w:val="007E1709"/>
    <w:rsid w:val="007E4BB5"/>
    <w:rsid w:val="008410B6"/>
    <w:rsid w:val="00851291"/>
    <w:rsid w:val="00881598"/>
    <w:rsid w:val="008A52B0"/>
    <w:rsid w:val="008A55C8"/>
    <w:rsid w:val="008C31AE"/>
    <w:rsid w:val="008C7323"/>
    <w:rsid w:val="008D2FF9"/>
    <w:rsid w:val="008E33EA"/>
    <w:rsid w:val="008E3771"/>
    <w:rsid w:val="009310D1"/>
    <w:rsid w:val="009C63DB"/>
    <w:rsid w:val="00A150CA"/>
    <w:rsid w:val="00A37078"/>
    <w:rsid w:val="00A51DC8"/>
    <w:rsid w:val="00A574FB"/>
    <w:rsid w:val="00A70180"/>
    <w:rsid w:val="00A72D7D"/>
    <w:rsid w:val="00AE0711"/>
    <w:rsid w:val="00B11972"/>
    <w:rsid w:val="00BB2A17"/>
    <w:rsid w:val="00BD30A3"/>
    <w:rsid w:val="00BF00DF"/>
    <w:rsid w:val="00C13EBE"/>
    <w:rsid w:val="00C41956"/>
    <w:rsid w:val="00C8203B"/>
    <w:rsid w:val="00C86C57"/>
    <w:rsid w:val="00C923A6"/>
    <w:rsid w:val="00CD0931"/>
    <w:rsid w:val="00D1048B"/>
    <w:rsid w:val="00D11F57"/>
    <w:rsid w:val="00D15934"/>
    <w:rsid w:val="00D20BF1"/>
    <w:rsid w:val="00D304BD"/>
    <w:rsid w:val="00D417AF"/>
    <w:rsid w:val="00D66824"/>
    <w:rsid w:val="00D948DD"/>
    <w:rsid w:val="00DB5D42"/>
    <w:rsid w:val="00DC2988"/>
    <w:rsid w:val="00E43D42"/>
    <w:rsid w:val="00E44CAC"/>
    <w:rsid w:val="00E463ED"/>
    <w:rsid w:val="00E56736"/>
    <w:rsid w:val="00EA335E"/>
    <w:rsid w:val="00F21860"/>
    <w:rsid w:val="00F23320"/>
    <w:rsid w:val="00F2648D"/>
    <w:rsid w:val="00F636F0"/>
    <w:rsid w:val="00F755AC"/>
    <w:rsid w:val="00FE6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44A12310-15F3-4A2C-8DC3-FD1CCA7B60F5}">
  <ds:schemaRefs>
    <ds:schemaRef ds:uri="http://www.w3.org/XML/1998/namespace"/>
    <ds:schemaRef ds:uri="http://purl.org/dc/terms/"/>
    <ds:schemaRef ds:uri="00ae519a-a787-4cb6-a9f3-e0d2ce624f96"/>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sharepoint/v3"/>
    <ds:schemaRef ds:uri="D7192FFF-C2B2-4F10-B7A4-C791C93B1729"/>
    <ds:schemaRef ds:uri="http://purl.org/dc/dcmitype/"/>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4024</Words>
  <Characters>22937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13</cp:revision>
  <cp:lastPrinted>2008-03-14T00:47:00Z</cp:lastPrinted>
  <dcterms:created xsi:type="dcterms:W3CDTF">2016-04-18T22:59:00Z</dcterms:created>
  <dcterms:modified xsi:type="dcterms:W3CDTF">2023-04-26T22:11:00Z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