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F069C42" w14:textId="77777777" w:rsidTr="00987DB5">
        <w:tc>
          <w:tcPr>
            <w:tcW w:w="9498" w:type="dxa"/>
          </w:tcPr>
          <w:p w14:paraId="5F069C3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069C59" wp14:editId="5F069C5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069C3F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F069C4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F069C4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F069C43" w14:textId="6D4D66A6" w:rsidR="00AE5C63" w:rsidRPr="00B56A2A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6A2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56A2A" w:rsidRPr="00B56A2A">
            <w:rPr>
              <w:rFonts w:ascii="Times New Roman" w:hAnsi="Times New Roman"/>
              <w:sz w:val="28"/>
              <w:szCs w:val="28"/>
            </w:rPr>
            <w:t>05 мая 2023 года</w:t>
          </w:r>
        </w:sdtContent>
      </w:sdt>
      <w:r w:rsidRPr="00B56A2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20648">
            <w:rPr>
              <w:rFonts w:ascii="Times New Roman" w:hAnsi="Times New Roman"/>
              <w:sz w:val="28"/>
              <w:szCs w:val="28"/>
            </w:rPr>
            <w:t>116</w:t>
          </w:r>
          <w:bookmarkStart w:id="0" w:name="_GoBack"/>
          <w:bookmarkEnd w:id="0"/>
        </w:sdtContent>
      </w:sdt>
    </w:p>
    <w:p w14:paraId="5F069C4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F069C45" w14:textId="4A6F259C" w:rsidR="00AE5C63" w:rsidRPr="001F3202" w:rsidRDefault="00AE5C63" w:rsidP="00600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3202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054C57">
        <w:rPr>
          <w:rFonts w:ascii="Times New Roman" w:hAnsi="Times New Roman"/>
          <w:b/>
          <w:sz w:val="28"/>
          <w:szCs w:val="28"/>
        </w:rPr>
        <w:t>«</w:t>
      </w:r>
      <w:r w:rsidRPr="001F3202">
        <w:rPr>
          <w:rFonts w:ascii="Times New Roman" w:hAnsi="Times New Roman"/>
          <w:b/>
          <w:sz w:val="28"/>
          <w:szCs w:val="28"/>
        </w:rPr>
        <w:t>Заключение соглашения об установлении сервитута в отношении земельных участков, находящихся в муниципальной собственности, и государственная собственность на которые не</w:t>
      </w:r>
      <w:r w:rsidR="001F3202">
        <w:rPr>
          <w:rFonts w:ascii="Times New Roman" w:hAnsi="Times New Roman"/>
          <w:b/>
          <w:sz w:val="28"/>
          <w:szCs w:val="28"/>
        </w:rPr>
        <w:t xml:space="preserve"> разграничена»</w:t>
      </w:r>
    </w:p>
    <w:p w14:paraId="5F069C46" w14:textId="77777777" w:rsidR="00185FEC" w:rsidRDefault="00185FEC" w:rsidP="00600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4AEED6" w14:textId="7BA87AA3" w:rsidR="001F3202" w:rsidRDefault="001F3202" w:rsidP="00600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</w:t>
      </w:r>
      <w:r w:rsidR="00E15DA9">
        <w:rPr>
          <w:rFonts w:ascii="Times New Roman" w:hAnsi="Times New Roman"/>
          <w:sz w:val="28"/>
          <w:szCs w:val="28"/>
        </w:rPr>
        <w:t xml:space="preserve">законом от 06.10.2003 № 131-ФЗ </w:t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статьей 28 Устава муниципального образования «Городской округ Ногликский», в соответствии с типовыми регламентами муниципальных (государственных) услуг, утверждёнными Протоколом заседания комиссии по повышению качества доступности государственных и муниципальных услуг в Сахалинской области </w:t>
      </w:r>
      <w:r>
        <w:rPr>
          <w:rFonts w:ascii="Times New Roman" w:hAnsi="Times New Roman"/>
          <w:sz w:val="28"/>
          <w:szCs w:val="28"/>
        </w:rPr>
        <w:br/>
        <w:t xml:space="preserve">от 29.12.2020 № 26,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22B9615C" w14:textId="27B60B23" w:rsidR="001F3202" w:rsidRPr="00804B1C" w:rsidRDefault="001F3202" w:rsidP="00600E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04B1C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1F3202">
        <w:rPr>
          <w:rFonts w:ascii="Times New Roman" w:hAnsi="Times New Roman"/>
          <w:sz w:val="28"/>
          <w:szCs w:val="28"/>
        </w:rPr>
        <w:t>Заключение соглашения об установлении сервитута в отношении земельных участков, находящихся в муниципальной собственности, и государственная собственность на которые не разграничена» (прилагается</w:t>
      </w:r>
      <w:r w:rsidRPr="00804B1C">
        <w:rPr>
          <w:rFonts w:ascii="Times New Roman" w:hAnsi="Times New Roman"/>
          <w:sz w:val="28"/>
          <w:szCs w:val="28"/>
        </w:rPr>
        <w:t>).</w:t>
      </w:r>
    </w:p>
    <w:p w14:paraId="3CD8C330" w14:textId="0CBD9F8B" w:rsidR="001F3202" w:rsidRDefault="001F3202" w:rsidP="00600E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04B1C">
        <w:rPr>
          <w:rFonts w:ascii="Times New Roman" w:hAnsi="Times New Roman"/>
          <w:sz w:val="28"/>
          <w:szCs w:val="28"/>
        </w:rPr>
        <w:t>Считать утратившими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04B1C">
        <w:rPr>
          <w:rFonts w:ascii="Times New Roman" w:hAnsi="Times New Roman"/>
          <w:sz w:val="28"/>
          <w:szCs w:val="28"/>
        </w:rPr>
        <w:t xml:space="preserve"> мэра муниципального образова</w:t>
      </w:r>
      <w:r>
        <w:rPr>
          <w:rFonts w:ascii="Times New Roman" w:hAnsi="Times New Roman"/>
          <w:sz w:val="28"/>
          <w:szCs w:val="28"/>
        </w:rPr>
        <w:t>ния городской округ Ногликский» от 25.12.2018 № 247 «</w:t>
      </w:r>
      <w:r w:rsidRPr="00894491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1F3202">
        <w:rPr>
          <w:rFonts w:ascii="Times New Roman" w:hAnsi="Times New Roman"/>
          <w:sz w:val="28"/>
          <w:szCs w:val="28"/>
        </w:rPr>
        <w:t>Заключение соглашения об установлении сервитута в отношении земельных участков, находящихся в муниципальной собственности, и государственная собственность на которые не разграничена</w:t>
      </w:r>
      <w:r w:rsidRPr="0089449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62C4EE30" w14:textId="77777777" w:rsidR="001F3202" w:rsidRDefault="001F3202" w:rsidP="00600EDD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F069C4F" w14:textId="7E4B5932" w:rsidR="008629FA" w:rsidRPr="00D12794" w:rsidRDefault="001F3202" w:rsidP="00600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Контроль за исполнением настоящего постановления возложить на председателя комитета по упра</w:t>
      </w:r>
      <w:r w:rsidR="00E15DA9">
        <w:rPr>
          <w:rFonts w:ascii="Times New Roman" w:hAnsi="Times New Roman"/>
          <w:sz w:val="28"/>
          <w:szCs w:val="28"/>
        </w:rPr>
        <w:t xml:space="preserve">влению муниципальным имуществом </w:t>
      </w:r>
      <w:r>
        <w:rPr>
          <w:rFonts w:ascii="Times New Roman" w:hAnsi="Times New Roman"/>
          <w:sz w:val="28"/>
          <w:szCs w:val="28"/>
        </w:rPr>
        <w:t>муниципального образовани</w:t>
      </w:r>
      <w:r w:rsidR="00E15DA9"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="00B56A2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Рахматулину Л.В.</w:t>
      </w:r>
    </w:p>
    <w:p w14:paraId="5F069C51" w14:textId="59A5E890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73BBBF1" w14:textId="77777777" w:rsidR="00E15DA9" w:rsidRPr="00D12794" w:rsidRDefault="00E15DA9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F069C5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F069C53" w14:textId="7702A40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1F32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F069C5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F069C5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F069C5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F069C5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F069C5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600EDD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69C5D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F069C5E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69C5F" w14:textId="279B8637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69C5B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F069C5C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6013670"/>
      <w:docPartObj>
        <w:docPartGallery w:val="Page Numbers (Top of Page)"/>
        <w:docPartUnique/>
      </w:docPartObj>
    </w:sdtPr>
    <w:sdtEndPr/>
    <w:sdtContent>
      <w:p w14:paraId="3997755B" w14:textId="74A461E0" w:rsidR="00600EDD" w:rsidRDefault="00600E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648">
          <w:rPr>
            <w:noProof/>
          </w:rPr>
          <w:t>2</w:t>
        </w:r>
        <w:r>
          <w:fldChar w:fldCharType="end"/>
        </w:r>
      </w:p>
    </w:sdtContent>
  </w:sdt>
  <w:p w14:paraId="6D716C91" w14:textId="77777777" w:rsidR="00600EDD" w:rsidRDefault="00600E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4C57"/>
    <w:rsid w:val="00185FEC"/>
    <w:rsid w:val="001E1F9F"/>
    <w:rsid w:val="001F3202"/>
    <w:rsid w:val="002E5832"/>
    <w:rsid w:val="00364F8F"/>
    <w:rsid w:val="00520CBF"/>
    <w:rsid w:val="00600EDD"/>
    <w:rsid w:val="00720648"/>
    <w:rsid w:val="008629FA"/>
    <w:rsid w:val="00987DB5"/>
    <w:rsid w:val="00AC72C8"/>
    <w:rsid w:val="00AD6323"/>
    <w:rsid w:val="00AE5C63"/>
    <w:rsid w:val="00B10ED9"/>
    <w:rsid w:val="00B25688"/>
    <w:rsid w:val="00B56A2A"/>
    <w:rsid w:val="00C02849"/>
    <w:rsid w:val="00D12794"/>
    <w:rsid w:val="00D67BD8"/>
    <w:rsid w:val="00DF7897"/>
    <w:rsid w:val="00E15DA9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69C3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F320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3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320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9A4642" w:rsidRDefault="009A4642" w:rsidP="009A4642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9A4642" w:rsidRDefault="009A4642" w:rsidP="009A4642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9A4642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A4642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9A4642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9A4642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2023-05-05T08:46:00Z</cp:lastPrinted>
  <dcterms:created xsi:type="dcterms:W3CDTF">2020-04-07T04:54:00Z</dcterms:created>
  <dcterms:modified xsi:type="dcterms:W3CDTF">2023-05-05T08:46:00Z</dcterms:modified>
</cp:coreProperties>
</file>