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6F704" w14:textId="6C0640CC" w:rsidR="009D60C6" w:rsidRDefault="005B1786" w:rsidP="005B1786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09CF1B30" w14:textId="1F0CE55C" w:rsidR="009D60C6" w:rsidRPr="00B622D9" w:rsidRDefault="005B1786" w:rsidP="005B1786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14:paraId="6952C5E5" w14:textId="77777777" w:rsidR="009D60C6" w:rsidRDefault="009D60C6" w:rsidP="005B1786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77ECAA5" w14:textId="77777777" w:rsidR="009D60C6" w:rsidRPr="009C63DB" w:rsidRDefault="009D60C6" w:rsidP="005B1786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AC2BFD5" w14:textId="47FEFB0F" w:rsidR="009D60C6" w:rsidRPr="005429DB" w:rsidRDefault="009D60C6" w:rsidP="005B1786">
      <w:pPr>
        <w:ind w:left="4253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DB7EECB62FA4B61995784EF116D1D9B"/>
          </w:placeholder>
        </w:sdtPr>
        <w:sdtEndPr/>
        <w:sdtContent>
          <w:r w:rsidR="000B6AEF">
            <w:rPr>
              <w:sz w:val="28"/>
              <w:szCs w:val="28"/>
            </w:rPr>
            <w:t>22 мая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8A33F05B7C749D3954D19AE2D59A7C0"/>
          </w:placeholder>
        </w:sdtPr>
        <w:sdtEndPr/>
        <w:sdtContent>
          <w:r w:rsidR="000B6AEF">
            <w:rPr>
              <w:sz w:val="28"/>
              <w:szCs w:val="28"/>
            </w:rPr>
            <w:t>128</w:t>
          </w:r>
        </w:sdtContent>
      </w:sdt>
    </w:p>
    <w:p w14:paraId="7B1ADF50" w14:textId="77777777" w:rsidR="009D60C6" w:rsidRPr="00725616" w:rsidRDefault="009D60C6" w:rsidP="005B1786">
      <w:pPr>
        <w:ind w:left="4253"/>
        <w:jc w:val="center"/>
        <w:rPr>
          <w:sz w:val="28"/>
          <w:szCs w:val="28"/>
          <w:u w:val="single"/>
        </w:rPr>
      </w:pPr>
    </w:p>
    <w:p w14:paraId="6F3385AC" w14:textId="77777777" w:rsidR="005B1786" w:rsidRPr="00DC01EB" w:rsidRDefault="005B1786" w:rsidP="005B178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ПОЛОЖЕНИЕ</w:t>
      </w:r>
    </w:p>
    <w:p w14:paraId="269BFD9D" w14:textId="29D5757D" w:rsidR="005B1786" w:rsidRPr="00DC01EB" w:rsidRDefault="005B1786" w:rsidP="005B1786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 xml:space="preserve">об оплате труда </w:t>
      </w:r>
      <w:r w:rsidRPr="00DC01EB">
        <w:rPr>
          <w:rFonts w:ascii="Times New Roman" w:hAnsi="Times New Roman"/>
          <w:sz w:val="28"/>
          <w:szCs w:val="28"/>
        </w:rPr>
        <w:t xml:space="preserve">работников исполнительных органов местного </w:t>
      </w:r>
      <w:r>
        <w:rPr>
          <w:rFonts w:ascii="Times New Roman" w:hAnsi="Times New Roman"/>
          <w:sz w:val="28"/>
          <w:szCs w:val="28"/>
        </w:rPr>
        <w:br/>
      </w:r>
      <w:r w:rsidRPr="00DC01EB">
        <w:rPr>
          <w:rFonts w:ascii="Times New Roman" w:hAnsi="Times New Roman"/>
          <w:sz w:val="28"/>
          <w:szCs w:val="28"/>
        </w:rPr>
        <w:t xml:space="preserve">самоуправления, замещающих должности, не являющиеся должностями муниципальной службы муниципального образования </w:t>
      </w:r>
      <w:r>
        <w:rPr>
          <w:rFonts w:ascii="Times New Roman" w:hAnsi="Times New Roman"/>
          <w:sz w:val="28"/>
          <w:szCs w:val="28"/>
        </w:rPr>
        <w:br/>
      </w:r>
      <w:r w:rsidRPr="00DC01EB">
        <w:rPr>
          <w:rFonts w:ascii="Times New Roman" w:hAnsi="Times New Roman"/>
          <w:sz w:val="28"/>
          <w:szCs w:val="28"/>
        </w:rPr>
        <w:t>«Городской округ Ногликский»</w:t>
      </w:r>
    </w:p>
    <w:p w14:paraId="495D4813" w14:textId="77777777" w:rsidR="005B1786" w:rsidRPr="00DC01EB" w:rsidRDefault="005B1786" w:rsidP="005B178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A2EB27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 xml:space="preserve">Настоящее Положение об оплате труда </w:t>
      </w:r>
      <w:r w:rsidRPr="00DC01EB">
        <w:rPr>
          <w:rFonts w:ascii="Times New Roman" w:hAnsi="Times New Roman"/>
          <w:sz w:val="28"/>
          <w:szCs w:val="28"/>
        </w:rPr>
        <w:t>работников исполнительных органов местного самоуправления, замещающих должности, не являющиеся должностями муниципальной службы муниципального образования «Городской округ Ногликский»</w:t>
      </w:r>
      <w:r w:rsidRPr="00DC01EB">
        <w:rPr>
          <w:rFonts w:ascii="Times New Roman" w:hAnsi="Times New Roman" w:cs="Times New Roman"/>
          <w:bCs/>
          <w:sz w:val="28"/>
          <w:szCs w:val="28"/>
        </w:rPr>
        <w:t xml:space="preserve"> (далее – Положение) </w:t>
      </w:r>
      <w:r w:rsidRPr="00DC01EB">
        <w:rPr>
          <w:rFonts w:ascii="Times New Roman" w:hAnsi="Times New Roman" w:cs="Times New Roman"/>
          <w:sz w:val="28"/>
          <w:szCs w:val="28"/>
        </w:rPr>
        <w:t>разработано в соответствии со стать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DC01EB">
        <w:rPr>
          <w:rFonts w:ascii="Times New Roman" w:hAnsi="Times New Roman" w:cs="Times New Roman"/>
          <w:sz w:val="28"/>
          <w:szCs w:val="28"/>
        </w:rPr>
        <w:t>й 144 Трудового кодекса Российской Федерации в целях урегулирования отношений, связанных с оплатой труда работни</w:t>
      </w:r>
      <w:bookmarkStart w:id="0" w:name="_GoBack"/>
      <w:bookmarkEnd w:id="0"/>
      <w:r w:rsidRPr="00DC01EB">
        <w:rPr>
          <w:rFonts w:ascii="Times New Roman" w:hAnsi="Times New Roman" w:cs="Times New Roman"/>
          <w:sz w:val="28"/>
          <w:szCs w:val="28"/>
        </w:rPr>
        <w:t>ков</w:t>
      </w:r>
      <w:r w:rsidRPr="00DC01EB">
        <w:rPr>
          <w:rFonts w:ascii="Times New Roman" w:hAnsi="Times New Roman" w:cs="Times New Roman"/>
          <w:bCs/>
          <w:sz w:val="28"/>
          <w:szCs w:val="28"/>
        </w:rPr>
        <w:t xml:space="preserve"> исполнительных органов местного самоуправления</w:t>
      </w:r>
      <w:r w:rsidRPr="00DC01E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Ногликский»</w:t>
      </w:r>
      <w:r w:rsidRPr="00DC01E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DC01EB">
        <w:rPr>
          <w:rFonts w:ascii="Times New Roman" w:hAnsi="Times New Roman"/>
          <w:sz w:val="28"/>
          <w:szCs w:val="28"/>
        </w:rPr>
        <w:t>замещающих должности, не являющиеся должностями муниципальной службы муниципального образования «Городской округ Ногликский»</w:t>
      </w:r>
      <w:r w:rsidRPr="00DC01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C01EB">
        <w:rPr>
          <w:rFonts w:ascii="Times New Roman" w:hAnsi="Times New Roman" w:cs="Times New Roman"/>
          <w:sz w:val="28"/>
          <w:szCs w:val="28"/>
        </w:rPr>
        <w:t>(далее – работник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C01EB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7724005F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3B2F281C" w14:textId="77777777" w:rsidR="005B1786" w:rsidRPr="00DC01EB" w:rsidRDefault="005B1786" w:rsidP="005B178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1B228DB8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A393A1" w14:textId="6EAF1394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DC01EB">
        <w:rPr>
          <w:rFonts w:ascii="Times New Roman" w:hAnsi="Times New Roman" w:cs="Times New Roman"/>
          <w:sz w:val="28"/>
          <w:szCs w:val="28"/>
        </w:rPr>
        <w:t>Оплата труда работников состоит из месячного должностного оклада (далее - должностной оклад), ежемесячных и иных дополнительных выплат (далее - дополнительные выплаты).</w:t>
      </w:r>
    </w:p>
    <w:p w14:paraId="79633B69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1.2. Размеры должностных окладов работников устанавливаются согласно приложению 1 к настоящему Положению.</w:t>
      </w:r>
    </w:p>
    <w:p w14:paraId="6EEB26A0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1.3. Размеры должностных окладов индексируются (повышаются) в размерах и сроки, предусмотренные для муниципальных служащих муниципального образования «Городской округ Ногликский». При индексации должностных окладов их размеры подлежат округлению до целого рубля в сторону увеличения.</w:t>
      </w:r>
    </w:p>
    <w:p w14:paraId="4E35AF27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1.4. Виды и размеры дополнительных выплат и порядок их осуществления устанавливаются настоящим Положением.</w:t>
      </w:r>
    </w:p>
    <w:p w14:paraId="7C8D3BB6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38BF6F" w14:textId="77777777" w:rsidR="005B1786" w:rsidRPr="00DC01EB" w:rsidRDefault="005B1786" w:rsidP="005B178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 xml:space="preserve">2. Дополнительные выплаты </w:t>
      </w:r>
    </w:p>
    <w:p w14:paraId="0914EB28" w14:textId="77777777" w:rsidR="005B1786" w:rsidRPr="00DC01EB" w:rsidRDefault="005B1786" w:rsidP="005B178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28E0B3E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К дополнительным выплатам относятся:</w:t>
      </w:r>
    </w:p>
    <w:p w14:paraId="1E51F55C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2.1. Ежемесячная надбавка к должностному окладу за сложность и высокие достижения в труде - в размере от 50 до 100 процентов должностного оклада;</w:t>
      </w:r>
    </w:p>
    <w:p w14:paraId="493E87DD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lastRenderedPageBreak/>
        <w:t>2.2. Ежемесячная надбавка к должностному окладу за напряженность - в размере до 100 процентов должностного оклада;</w:t>
      </w:r>
    </w:p>
    <w:p w14:paraId="7EEF1807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2.3. Ежемесячная надбавка к должностному окладу за выслугу лет в следующих размерах:</w:t>
      </w:r>
    </w:p>
    <w:p w14:paraId="3579B037" w14:textId="2D1576A8" w:rsidR="005B1786" w:rsidRPr="00DC01EB" w:rsidRDefault="005B1786" w:rsidP="005B178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C01EB">
        <w:rPr>
          <w:rFonts w:ascii="Times New Roman" w:hAnsi="Times New Roman" w:cs="Times New Roman"/>
          <w:sz w:val="28"/>
          <w:szCs w:val="28"/>
        </w:rPr>
        <w:t xml:space="preserve">стаж работы                                             </w:t>
      </w:r>
      <w:r w:rsidRPr="00DC01EB">
        <w:rPr>
          <w:rFonts w:ascii="Times New Roman" w:hAnsi="Times New Roman" w:cs="Times New Roman"/>
          <w:sz w:val="28"/>
          <w:szCs w:val="28"/>
        </w:rPr>
        <w:tab/>
      </w:r>
      <w:r w:rsidRPr="00DC01EB">
        <w:rPr>
          <w:rFonts w:ascii="Times New Roman" w:hAnsi="Times New Roman" w:cs="Times New Roman"/>
          <w:sz w:val="28"/>
          <w:szCs w:val="28"/>
        </w:rPr>
        <w:tab/>
        <w:t>размер</w:t>
      </w:r>
    </w:p>
    <w:p w14:paraId="186A0892" w14:textId="739C0DA4" w:rsidR="005B1786" w:rsidRPr="00DC01EB" w:rsidRDefault="005B1786" w:rsidP="005B178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C01EB">
        <w:rPr>
          <w:rFonts w:ascii="Times New Roman" w:hAnsi="Times New Roman" w:cs="Times New Roman"/>
          <w:sz w:val="28"/>
          <w:szCs w:val="28"/>
        </w:rPr>
        <w:tab/>
      </w:r>
      <w:r w:rsidRPr="00DC01EB">
        <w:rPr>
          <w:rFonts w:ascii="Times New Roman" w:hAnsi="Times New Roman" w:cs="Times New Roman"/>
          <w:sz w:val="28"/>
          <w:szCs w:val="28"/>
        </w:rPr>
        <w:tab/>
      </w:r>
      <w:r w:rsidRPr="00DC01EB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C01EB">
        <w:rPr>
          <w:rFonts w:ascii="Times New Roman" w:hAnsi="Times New Roman" w:cs="Times New Roman"/>
          <w:sz w:val="28"/>
          <w:szCs w:val="28"/>
        </w:rPr>
        <w:t xml:space="preserve">(в процентах к должностному окладу) </w:t>
      </w:r>
    </w:p>
    <w:p w14:paraId="36D793AB" w14:textId="1B760070" w:rsidR="005B1786" w:rsidRPr="00DC01EB" w:rsidRDefault="005B1786" w:rsidP="005B1786">
      <w:pPr>
        <w:jc w:val="both"/>
        <w:rPr>
          <w:sz w:val="28"/>
          <w:szCs w:val="28"/>
        </w:rPr>
      </w:pPr>
      <w:r w:rsidRPr="00DC01EB">
        <w:rPr>
          <w:sz w:val="28"/>
          <w:szCs w:val="28"/>
        </w:rPr>
        <w:t xml:space="preserve">от 1 года до 5 лет                                          </w:t>
      </w:r>
      <w:r>
        <w:rPr>
          <w:sz w:val="28"/>
          <w:szCs w:val="28"/>
        </w:rPr>
        <w:t xml:space="preserve">                        </w:t>
      </w:r>
      <w:r w:rsidRPr="00DC01EB">
        <w:rPr>
          <w:sz w:val="28"/>
          <w:szCs w:val="28"/>
        </w:rPr>
        <w:t>10</w:t>
      </w:r>
    </w:p>
    <w:p w14:paraId="0748DDAB" w14:textId="0DC6F834" w:rsidR="005B1786" w:rsidRPr="00DC01EB" w:rsidRDefault="005B1786" w:rsidP="005B1786">
      <w:pPr>
        <w:jc w:val="both"/>
        <w:rPr>
          <w:sz w:val="28"/>
          <w:szCs w:val="28"/>
        </w:rPr>
      </w:pPr>
      <w:r w:rsidRPr="00DC01EB">
        <w:rPr>
          <w:sz w:val="28"/>
          <w:szCs w:val="28"/>
        </w:rPr>
        <w:t xml:space="preserve">от 5 лет до 10 лет                                          </w:t>
      </w:r>
      <w:r>
        <w:rPr>
          <w:sz w:val="28"/>
          <w:szCs w:val="28"/>
        </w:rPr>
        <w:t xml:space="preserve">                        </w:t>
      </w:r>
      <w:r w:rsidRPr="00DC01EB">
        <w:rPr>
          <w:sz w:val="28"/>
          <w:szCs w:val="28"/>
        </w:rPr>
        <w:t>15</w:t>
      </w:r>
    </w:p>
    <w:p w14:paraId="116C94BC" w14:textId="2D09A135" w:rsidR="005B1786" w:rsidRPr="00DC01EB" w:rsidRDefault="005B1786" w:rsidP="005B1786">
      <w:pPr>
        <w:jc w:val="both"/>
        <w:rPr>
          <w:sz w:val="28"/>
          <w:szCs w:val="28"/>
        </w:rPr>
      </w:pPr>
      <w:r w:rsidRPr="00DC01EB">
        <w:rPr>
          <w:sz w:val="28"/>
          <w:szCs w:val="28"/>
        </w:rPr>
        <w:t xml:space="preserve">от 10 лет до 15 лет                                        </w:t>
      </w:r>
      <w:r>
        <w:rPr>
          <w:sz w:val="28"/>
          <w:szCs w:val="28"/>
        </w:rPr>
        <w:t xml:space="preserve">                         </w:t>
      </w:r>
      <w:r w:rsidRPr="00DC01EB">
        <w:rPr>
          <w:sz w:val="28"/>
          <w:szCs w:val="28"/>
        </w:rPr>
        <w:t>20</w:t>
      </w:r>
    </w:p>
    <w:p w14:paraId="0D9298D6" w14:textId="3EEEBDF8" w:rsidR="005B1786" w:rsidRPr="00DC01EB" w:rsidRDefault="005B1786" w:rsidP="005B1786">
      <w:pPr>
        <w:jc w:val="both"/>
        <w:rPr>
          <w:sz w:val="28"/>
          <w:szCs w:val="28"/>
        </w:rPr>
      </w:pPr>
      <w:r w:rsidRPr="00DC01EB">
        <w:rPr>
          <w:sz w:val="28"/>
          <w:szCs w:val="28"/>
        </w:rPr>
        <w:t xml:space="preserve">свыше 15 лет                                                 </w:t>
      </w:r>
      <w:r>
        <w:rPr>
          <w:sz w:val="28"/>
          <w:szCs w:val="28"/>
        </w:rPr>
        <w:t xml:space="preserve">                         </w:t>
      </w:r>
      <w:r w:rsidRPr="00DC01EB">
        <w:rPr>
          <w:sz w:val="28"/>
          <w:szCs w:val="28"/>
        </w:rPr>
        <w:t>30</w:t>
      </w:r>
    </w:p>
    <w:p w14:paraId="7EAF0934" w14:textId="77777777" w:rsidR="005B1786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71ED4C" w14:textId="07E887D1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 xml:space="preserve">2.4. Премии по результатам работы, за выполнение особо важных и сложных заданий, порядок выплаты которых определяется с учетом обеспечения задач и функций </w:t>
      </w:r>
      <w:r w:rsidRPr="00DC01EB">
        <w:rPr>
          <w:rFonts w:ascii="Times New Roman" w:hAnsi="Times New Roman" w:cs="Times New Roman"/>
          <w:bCs/>
          <w:sz w:val="28"/>
          <w:szCs w:val="28"/>
        </w:rPr>
        <w:t xml:space="preserve">технического обеспечения деятельности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исполнительных </w:t>
      </w:r>
      <w:r w:rsidRPr="00DC01EB">
        <w:rPr>
          <w:rFonts w:ascii="Times New Roman" w:hAnsi="Times New Roman" w:cs="Times New Roman"/>
          <w:bCs/>
          <w:sz w:val="28"/>
          <w:szCs w:val="28"/>
        </w:rPr>
        <w:t>органов местного самоуправления</w:t>
      </w:r>
      <w:r w:rsidRPr="00DC01E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Ногликский» (размер премий не ограничивается);</w:t>
      </w:r>
    </w:p>
    <w:p w14:paraId="0CA960DE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2.5. Ежемесячное денежное поощрение - в размерах, не превышающих предельных значений, установленных приложением 2 к настоящему Положению;</w:t>
      </w:r>
    </w:p>
    <w:p w14:paraId="58F5D99F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2.6. Единовременная выплата при предоставлении ежегодного оплачиваемого отпуска 1 раз в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01EB">
        <w:rPr>
          <w:rFonts w:ascii="Times New Roman" w:hAnsi="Times New Roman" w:cs="Times New Roman"/>
          <w:sz w:val="28"/>
          <w:szCs w:val="28"/>
        </w:rPr>
        <w:t>- в размере 2 должностных окладов;</w:t>
      </w:r>
    </w:p>
    <w:p w14:paraId="6AAA92B5" w14:textId="71DF887F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2.7. Материальная помощь в размере 1 должностного оклада в год, выплачиваемая ежемесячно в р</w:t>
      </w:r>
      <w:r>
        <w:rPr>
          <w:rFonts w:ascii="Times New Roman" w:hAnsi="Times New Roman" w:cs="Times New Roman"/>
          <w:sz w:val="28"/>
          <w:szCs w:val="28"/>
        </w:rPr>
        <w:t>азмере 1/12 должностного оклада;</w:t>
      </w:r>
    </w:p>
    <w:p w14:paraId="2CCB23D0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 xml:space="preserve">2.8. </w:t>
      </w:r>
      <w:r w:rsidRPr="00DC01EB">
        <w:rPr>
          <w:rFonts w:ascii="Times New Roman" w:hAnsi="Times New Roman"/>
          <w:sz w:val="28"/>
          <w:szCs w:val="28"/>
        </w:rPr>
        <w:t>Ежемесячная процентная надбавка к должностному окладу за работу со сведениями, составляющими государственную тайну.</w:t>
      </w:r>
    </w:p>
    <w:p w14:paraId="0829B849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8F7434" w14:textId="77777777" w:rsidR="005B1786" w:rsidRPr="00DC01EB" w:rsidRDefault="005B1786" w:rsidP="005B178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3. Порядок предоставления дополнительных выплат</w:t>
      </w:r>
    </w:p>
    <w:p w14:paraId="7169C4C1" w14:textId="77777777" w:rsidR="005B1786" w:rsidRPr="00DC01EB" w:rsidRDefault="005B1786" w:rsidP="005B178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1AE2677" w14:textId="77777777" w:rsidR="005B1786" w:rsidRPr="00DC01EB" w:rsidRDefault="005B1786" w:rsidP="005B1786">
      <w:pPr>
        <w:ind w:firstLine="709"/>
        <w:jc w:val="both"/>
        <w:rPr>
          <w:bCs/>
          <w:sz w:val="28"/>
          <w:szCs w:val="28"/>
        </w:rPr>
      </w:pPr>
      <w:r w:rsidRPr="00DC01EB">
        <w:rPr>
          <w:bCs/>
          <w:sz w:val="28"/>
          <w:szCs w:val="28"/>
        </w:rPr>
        <w:t xml:space="preserve">3.1. Дополнительные выплаты, указанные в пунктах 2.1, 2.2, 2.3, 2.5, 2.7, 2.8 настоящего Положения, предоставляются работникам ежемесячно. </w:t>
      </w:r>
    </w:p>
    <w:p w14:paraId="11064A92" w14:textId="77777777" w:rsidR="005B1786" w:rsidRPr="009C7C49" w:rsidRDefault="005B1786" w:rsidP="005B1786">
      <w:pPr>
        <w:ind w:firstLine="709"/>
        <w:jc w:val="both"/>
        <w:rPr>
          <w:bCs/>
          <w:sz w:val="28"/>
          <w:szCs w:val="28"/>
        </w:rPr>
      </w:pPr>
      <w:r w:rsidRPr="00DC01EB">
        <w:rPr>
          <w:bCs/>
          <w:sz w:val="28"/>
          <w:szCs w:val="28"/>
        </w:rPr>
        <w:t xml:space="preserve">3.2. </w:t>
      </w:r>
      <w:r>
        <w:rPr>
          <w:sz w:val="28"/>
          <w:szCs w:val="28"/>
        </w:rPr>
        <w:t>Единовременная выплата,</w:t>
      </w:r>
      <w:r w:rsidRPr="009C7C49">
        <w:rPr>
          <w:bCs/>
          <w:sz w:val="28"/>
          <w:szCs w:val="28"/>
        </w:rPr>
        <w:t xml:space="preserve"> </w:t>
      </w:r>
      <w:r w:rsidRPr="00DC01EB">
        <w:rPr>
          <w:bCs/>
          <w:sz w:val="28"/>
          <w:szCs w:val="28"/>
        </w:rPr>
        <w:t>указанная в п. 2.6 настоящего Положения,</w:t>
      </w:r>
      <w:r>
        <w:rPr>
          <w:sz w:val="28"/>
          <w:szCs w:val="28"/>
        </w:rPr>
        <w:t xml:space="preserve"> производится при использовании работником одной из частей ежегодного оплачиваемого отпуска. В случае, если работник не использовал в течение года своего права на отпуск, данная выплата производится в конце календарного года.</w:t>
      </w:r>
    </w:p>
    <w:p w14:paraId="39678461" w14:textId="77777777" w:rsidR="005B1786" w:rsidRPr="00DC01EB" w:rsidRDefault="005B1786" w:rsidP="005B1786">
      <w:pPr>
        <w:ind w:firstLine="709"/>
        <w:jc w:val="both"/>
        <w:rPr>
          <w:bCs/>
          <w:sz w:val="28"/>
          <w:szCs w:val="28"/>
        </w:rPr>
      </w:pPr>
      <w:r w:rsidRPr="00DC01EB">
        <w:rPr>
          <w:bCs/>
          <w:sz w:val="28"/>
          <w:szCs w:val="28"/>
        </w:rPr>
        <w:t>Указанная единовременная выплата вновь принятым работникам выплачивается пропорционально отработанному времени в расчетном году.</w:t>
      </w:r>
    </w:p>
    <w:p w14:paraId="534E56B4" w14:textId="77777777" w:rsidR="005B1786" w:rsidRPr="00DC01EB" w:rsidRDefault="005B1786" w:rsidP="005B1786">
      <w:pPr>
        <w:ind w:firstLine="709"/>
        <w:jc w:val="both"/>
        <w:rPr>
          <w:bCs/>
          <w:sz w:val="28"/>
          <w:szCs w:val="28"/>
        </w:rPr>
      </w:pPr>
      <w:r w:rsidRPr="00DC01EB">
        <w:rPr>
          <w:bCs/>
          <w:sz w:val="28"/>
          <w:szCs w:val="28"/>
        </w:rPr>
        <w:t>Работникам, уволенным в течение расчетного года, единовременная выплата, указанная в п. 2.6 настоящего Положения, выплачивается за фактически отработанное время (за исключением случаев увольнения за виновные действия).</w:t>
      </w:r>
    </w:p>
    <w:p w14:paraId="7F610C95" w14:textId="77777777" w:rsidR="005B1786" w:rsidRPr="00DC01EB" w:rsidRDefault="005B1786" w:rsidP="005B1786">
      <w:pPr>
        <w:ind w:firstLine="709"/>
        <w:jc w:val="both"/>
        <w:rPr>
          <w:bCs/>
          <w:sz w:val="28"/>
          <w:szCs w:val="28"/>
        </w:rPr>
      </w:pPr>
      <w:r w:rsidRPr="00DC01EB">
        <w:rPr>
          <w:bCs/>
          <w:sz w:val="28"/>
          <w:szCs w:val="28"/>
        </w:rPr>
        <w:t>3.3. Основными условиями, дающими право работнику на получение премии, установленной п. 2.4 настоящего Положения, являются:</w:t>
      </w:r>
    </w:p>
    <w:p w14:paraId="492C9E20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lastRenderedPageBreak/>
        <w:t>3.3.1. Успешное выполнение работником должностных обязанностей при продолжительной и безупречной работе в органах местного самоуправления муниципального образования «Городской округ Ногликский»;</w:t>
      </w:r>
    </w:p>
    <w:p w14:paraId="4FBAFDFA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3.3.2. Выполнение заданий особой важности и сложности.</w:t>
      </w:r>
    </w:p>
    <w:p w14:paraId="53AE3D2E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01EB">
        <w:rPr>
          <w:rFonts w:ascii="Times New Roman" w:hAnsi="Times New Roman" w:cs="Times New Roman"/>
          <w:bCs/>
          <w:sz w:val="28"/>
          <w:szCs w:val="28"/>
        </w:rPr>
        <w:t xml:space="preserve">Премия выплачивается работнику при наличии условий, установленных </w:t>
      </w:r>
      <w:proofErr w:type="spellStart"/>
      <w:r w:rsidRPr="00DC01EB">
        <w:rPr>
          <w:rFonts w:ascii="Times New Roman" w:hAnsi="Times New Roman" w:cs="Times New Roman"/>
          <w:bCs/>
          <w:sz w:val="28"/>
          <w:szCs w:val="28"/>
        </w:rPr>
        <w:t>п.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C01EB">
        <w:rPr>
          <w:rFonts w:ascii="Times New Roman" w:hAnsi="Times New Roman" w:cs="Times New Roman"/>
          <w:bCs/>
          <w:sz w:val="28"/>
          <w:szCs w:val="28"/>
        </w:rPr>
        <w:t xml:space="preserve"> 3.3</w:t>
      </w:r>
      <w:r>
        <w:rPr>
          <w:rFonts w:ascii="Times New Roman" w:hAnsi="Times New Roman" w:cs="Times New Roman"/>
          <w:bCs/>
          <w:sz w:val="28"/>
          <w:szCs w:val="28"/>
        </w:rPr>
        <w:t>.1, 3.3.2</w:t>
      </w:r>
      <w:r w:rsidRPr="00DC01EB">
        <w:rPr>
          <w:rFonts w:ascii="Times New Roman" w:hAnsi="Times New Roman" w:cs="Times New Roman"/>
          <w:bCs/>
          <w:sz w:val="28"/>
          <w:szCs w:val="28"/>
        </w:rPr>
        <w:t xml:space="preserve"> настоящего Положения, единовременно, на основании распоряжения (приказа) руководителя соответствующего органа местного самоуправления муниципального образования «Городской округ Ногликский». </w:t>
      </w:r>
    </w:p>
    <w:p w14:paraId="5E6DF3FD" w14:textId="77777777" w:rsidR="005B1786" w:rsidRPr="00DC01EB" w:rsidRDefault="005B1786" w:rsidP="005B1786">
      <w:pPr>
        <w:ind w:firstLine="709"/>
        <w:contextualSpacing/>
        <w:jc w:val="both"/>
        <w:rPr>
          <w:sz w:val="28"/>
          <w:szCs w:val="28"/>
        </w:rPr>
      </w:pPr>
      <w:r w:rsidRPr="00DC01EB">
        <w:rPr>
          <w:sz w:val="28"/>
          <w:szCs w:val="28"/>
        </w:rPr>
        <w:t>3.4. Е</w:t>
      </w:r>
      <w:r w:rsidRPr="00DC01EB">
        <w:rPr>
          <w:bCs/>
          <w:sz w:val="28"/>
          <w:szCs w:val="28"/>
        </w:rPr>
        <w:t xml:space="preserve">жемесячные надбавки к должностному окладу за сложность и высокие достижения в труде, а также за напряженность </w:t>
      </w:r>
      <w:r w:rsidRPr="00DC01EB">
        <w:rPr>
          <w:sz w:val="28"/>
          <w:szCs w:val="28"/>
        </w:rPr>
        <w:t xml:space="preserve">устанавливается работникам распоряжением (приказом) руководителя соответствующего органа местного самоуправления муниципального образования «Городской округ Ногликский» в пределах, определенных </w:t>
      </w:r>
      <w:proofErr w:type="spellStart"/>
      <w:r w:rsidRPr="00DC01EB">
        <w:rPr>
          <w:sz w:val="28"/>
          <w:szCs w:val="28"/>
        </w:rPr>
        <w:t>п.п</w:t>
      </w:r>
      <w:proofErr w:type="spellEnd"/>
      <w:r w:rsidRPr="00DC01EB">
        <w:rPr>
          <w:sz w:val="28"/>
          <w:szCs w:val="28"/>
        </w:rPr>
        <w:t xml:space="preserve">. 2.1-2.2 настоящего Положения, в зависимости от объема и качества выполняемых должностных обязанностей. </w:t>
      </w:r>
    </w:p>
    <w:p w14:paraId="3B36086D" w14:textId="77777777" w:rsidR="005B1786" w:rsidRPr="00DC01EB" w:rsidRDefault="005B1786" w:rsidP="005B1786">
      <w:pPr>
        <w:ind w:firstLine="709"/>
        <w:contextualSpacing/>
        <w:jc w:val="both"/>
        <w:rPr>
          <w:sz w:val="28"/>
          <w:szCs w:val="28"/>
        </w:rPr>
      </w:pPr>
      <w:r w:rsidRPr="00DC01EB">
        <w:rPr>
          <w:sz w:val="28"/>
          <w:szCs w:val="28"/>
        </w:rPr>
        <w:t>Размер указанных надбавок может быть увеличен или уменьшен в установленных пределах на основании настоящего Положения распоряжением (приказом) руководителя соответствующего органа местного самоуправления в связи с изменениями объема и качества выполняемых должностных обязанностей. Установленный работнику размер указанных надбавок сохраняется до появления оснований для его увеличения или снижения в установленных пределах.</w:t>
      </w:r>
    </w:p>
    <w:p w14:paraId="22EE1D6F" w14:textId="77777777" w:rsidR="005B1786" w:rsidRPr="00DC01EB" w:rsidRDefault="005B1786" w:rsidP="005B178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 xml:space="preserve">3.5. Выплата ежемесячной надбавки к должностному окладу за выслугу лет производится дифференцированно, в зависимости от общего стажа работы, дающего право на получение этой надбавки. </w:t>
      </w:r>
    </w:p>
    <w:p w14:paraId="23EBEB04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В стаж работы, дающий право на получение надбавки, включаются периоды:</w:t>
      </w:r>
    </w:p>
    <w:p w14:paraId="2CA3BB11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- работы в органах государственной власти;</w:t>
      </w:r>
    </w:p>
    <w:p w14:paraId="204C4103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- работы в органах местного самоуправления;</w:t>
      </w:r>
    </w:p>
    <w:p w14:paraId="2866CEA8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- работы в аппаратах советских, партийных (до 14 марта 1990 года) и профсоюзных органах;</w:t>
      </w:r>
    </w:p>
    <w:p w14:paraId="0B12D036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- обучения в учебных заведениях с отрывом от производства по направлению государственных и партийных (до 14 марта 1990 года) органов;</w:t>
      </w:r>
    </w:p>
    <w:p w14:paraId="6BCA5E8A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- прохождения военной службы и службы в правоохранительных органах, органах налоговой полиции, таможенных органах, органах судебной власти и прокуратуры.</w:t>
      </w:r>
    </w:p>
    <w:p w14:paraId="4D99B371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 xml:space="preserve">Исчисление стажа работы производится </w:t>
      </w:r>
      <w:r>
        <w:rPr>
          <w:rFonts w:ascii="Times New Roman" w:hAnsi="Times New Roman" w:cs="Times New Roman"/>
          <w:sz w:val="28"/>
          <w:szCs w:val="28"/>
        </w:rPr>
        <w:t xml:space="preserve">специалистами по </w:t>
      </w:r>
      <w:r w:rsidRPr="00DC01EB">
        <w:rPr>
          <w:rFonts w:ascii="Times New Roman" w:hAnsi="Times New Roman" w:cs="Times New Roman"/>
          <w:sz w:val="28"/>
          <w:szCs w:val="28"/>
        </w:rPr>
        <w:t xml:space="preserve">кадровой </w:t>
      </w:r>
      <w:r>
        <w:rPr>
          <w:rFonts w:ascii="Times New Roman" w:hAnsi="Times New Roman" w:cs="Times New Roman"/>
          <w:sz w:val="28"/>
          <w:szCs w:val="28"/>
        </w:rPr>
        <w:t>работе</w:t>
      </w:r>
      <w:r w:rsidRPr="00DC01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соответствующих органов местного самоуправления</w:t>
      </w:r>
      <w:r w:rsidRPr="00DC01EB">
        <w:rPr>
          <w:rFonts w:ascii="Times New Roman" w:hAnsi="Times New Roman" w:cs="Times New Roman"/>
          <w:sz w:val="28"/>
          <w:szCs w:val="28"/>
        </w:rPr>
        <w:t xml:space="preserve"> на основании трудовой книжки и (или) военного билета, являющихся основными документами о трудовой деятельности и трудовом стаже.</w:t>
      </w:r>
    </w:p>
    <w:p w14:paraId="1C85D1B1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При утрате трудовой книжки, военного билета, а также в случаях наличия в них неправильных или неточных записей либо отсутствия записей об отдельных периодах деятельности исчисление стажа производится по представленным справкам архивных учреждений, выпискам из приказов, подтверждающим указанный стаж.</w:t>
      </w:r>
    </w:p>
    <w:p w14:paraId="54CA2C65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lastRenderedPageBreak/>
        <w:t>Периоды работы (службы), включаемые в стаж работы для выплаты надбавки, суммируются независимо от перерыва в работе или иной деятельности.</w:t>
      </w:r>
    </w:p>
    <w:p w14:paraId="6B160843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Исчисление стажа производится в календарном порядке (в годах, месяцах, днях).</w:t>
      </w:r>
    </w:p>
    <w:p w14:paraId="4747EFEB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Периоды работы, которые были включены в установленном порядке в стаж для выплаты надбавки до вступления в силу настоящего Положения, сохраняются и включаются в стаж работы, дающий право на получение надбавки.</w:t>
      </w:r>
    </w:p>
    <w:p w14:paraId="2DCBF4B2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Очередная надбавка выплачивается с момента возникновения права на ее назначение.</w:t>
      </w:r>
    </w:p>
    <w:p w14:paraId="047720D7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Если у работника право на назначение надбавки наступило в период его пребывания в очередном или дополнительном отпуске, в период его временной нетрудоспособности, выплата надбавки в новом размере производится после окончания отпуска, временной нетрудоспособности.</w:t>
      </w:r>
    </w:p>
    <w:p w14:paraId="69339937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Если у работника право на назначение надбавки наступило в период исполнения обязанностей, в других аналогичных случаях, при которых за работником сохраняется средний заработок, ему устанавливается указанная надбавка с момента наступления этого права и производится соответствующий перерасчет среднего заработка.</w:t>
      </w:r>
    </w:p>
    <w:p w14:paraId="7B89CD43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3.6. Работникам производятся иные выплаты, предусмотренные трудовым законодательством и иными нормативными правовыми актами, содержащими нормы трудового права, в том числе при выполнении работ в условиях, отклоняющихся от нормальных.</w:t>
      </w:r>
    </w:p>
    <w:p w14:paraId="70946DF6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4B627E" w14:textId="77777777" w:rsidR="005B1786" w:rsidRPr="00DC01EB" w:rsidRDefault="005B1786" w:rsidP="005B178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 xml:space="preserve">4. Фонд оплаты труда </w:t>
      </w:r>
    </w:p>
    <w:p w14:paraId="2C0E3372" w14:textId="77777777" w:rsidR="005B1786" w:rsidRPr="00DC01EB" w:rsidRDefault="005B1786" w:rsidP="005B178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7D874AE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4.1. При формировании фонда оплаты труда работников сверх средств, направляемых для выплаты должностных окладов, предусматриваются средства для выплаты (в расчете на год):</w:t>
      </w:r>
    </w:p>
    <w:p w14:paraId="06011001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4.1.1. Ежемесячных надбавок к должностному окладу за сложность и высокие достижения в труде, за напряженность - в размере 19 должностных окладов;</w:t>
      </w:r>
    </w:p>
    <w:p w14:paraId="71CFB334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4.1.2. Ежемесячной надбавки к должностному окладу за выслугу лет - в размере 2 должностных окладов;</w:t>
      </w:r>
    </w:p>
    <w:p w14:paraId="481ABE9D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4.1.3. Премий по результатам работы - в размере 3 должностных окладов;</w:t>
      </w:r>
    </w:p>
    <w:p w14:paraId="450F5617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4.1.4. Ежемесячного денежного поощрения - в</w:t>
      </w:r>
      <w:r w:rsidRPr="00DC01EB">
        <w:rPr>
          <w:rFonts w:ascii="Times New Roman" w:hAnsi="Times New Roman"/>
          <w:sz w:val="28"/>
          <w:szCs w:val="28"/>
        </w:rPr>
        <w:t xml:space="preserve"> размерах, определяемых исходя из двенадцатикратного размера ежемесячного денежного поощрения, устанавливаемого по соответствующим должностям настоящим постановлением</w:t>
      </w:r>
      <w:r w:rsidRPr="00DC01EB">
        <w:rPr>
          <w:rFonts w:ascii="Times New Roman" w:hAnsi="Times New Roman" w:cs="Times New Roman"/>
          <w:sz w:val="28"/>
          <w:szCs w:val="28"/>
        </w:rPr>
        <w:t>;</w:t>
      </w:r>
    </w:p>
    <w:p w14:paraId="78668E03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4.1.5. Единовременной выплаты при предоставлении ежегодного оплачиваемого отпуска - в размере 2 должностных окладов;</w:t>
      </w:r>
    </w:p>
    <w:p w14:paraId="11630B3E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4.1.6. Материальной помощи - в размере 2 должностных окладов;</w:t>
      </w:r>
    </w:p>
    <w:p w14:paraId="1FB310A2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/>
          <w:sz w:val="28"/>
          <w:szCs w:val="28"/>
        </w:rPr>
        <w:lastRenderedPageBreak/>
        <w:t>4.1.7. Ежемесячной процентной надбавки к должностному окладу за работу со сведениями, составляющими государственную тайну – в фактически установленном размере.</w:t>
      </w:r>
    </w:p>
    <w:p w14:paraId="3391D8CA" w14:textId="77777777" w:rsidR="005B1786" w:rsidRPr="00DC01EB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4.2. Формирование фонда оплаты труда работников осуществляется с учетом районного коэффициента и процентных надбавок к заработной плате, предусмотренных действующим законодательством Российской Федерации и Сахалинской области.</w:t>
      </w:r>
    </w:p>
    <w:p w14:paraId="7D369139" w14:textId="77777777" w:rsidR="005B1786" w:rsidRDefault="005B1786" w:rsidP="005B1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EB">
        <w:rPr>
          <w:rFonts w:ascii="Times New Roman" w:hAnsi="Times New Roman" w:cs="Times New Roman"/>
          <w:sz w:val="28"/>
          <w:szCs w:val="28"/>
        </w:rPr>
        <w:t>4.3. Финансирование расходов по оплате труда работников осуществляется за счет средств бюджета муниципального образования «Городской округ Ногликский».</w:t>
      </w:r>
    </w:p>
    <w:p w14:paraId="7B71B0A3" w14:textId="77777777" w:rsidR="00416224" w:rsidRPr="009D60C6" w:rsidRDefault="00416224" w:rsidP="005B1786">
      <w:pPr>
        <w:jc w:val="center"/>
      </w:pPr>
    </w:p>
    <w:sectPr w:rsidR="00416224" w:rsidRPr="009D60C6" w:rsidSect="005B1786">
      <w:headerReference w:type="default" r:id="rId9"/>
      <w:type w:val="continuous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3A78B07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B6AEF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B6AEF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D117A"/>
    <w:rsid w:val="005B1786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7D18"/>
    <w:rsid w:val="009535CE"/>
    <w:rsid w:val="00974CA6"/>
    <w:rsid w:val="009C6A25"/>
    <w:rsid w:val="009C6BB8"/>
    <w:rsid w:val="009D60C6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uiPriority w:val="99"/>
    <w:rsid w:val="005B178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5B17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B7EECB62FA4B61995784EF116D1D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B1D782-56E0-4B23-A225-AF5FBEC8D410}"/>
      </w:docPartPr>
      <w:docPartBody>
        <w:p w:rsidR="00695386" w:rsidRDefault="00695386" w:rsidP="00695386">
          <w:pPr>
            <w:pStyle w:val="0DB7EECB62FA4B61995784EF116D1D9B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8A33F05B7C749D3954D19AE2D59A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A348F-BFEE-4AA1-9E88-F3FE8C4100D6}"/>
      </w:docPartPr>
      <w:docPartBody>
        <w:p w:rsidR="00695386" w:rsidRDefault="00695386" w:rsidP="00695386">
          <w:pPr>
            <w:pStyle w:val="48A33F05B7C749D3954D19AE2D59A7C0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604CE"/>
    <w:rsid w:val="002E25F4"/>
    <w:rsid w:val="00393B75"/>
    <w:rsid w:val="005F6646"/>
    <w:rsid w:val="006360AA"/>
    <w:rsid w:val="00695386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695386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695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695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sharepoint/v3"/>
    <ds:schemaRef ds:uri="http://schemas.microsoft.com/office/2006/documentManagement/types"/>
    <ds:schemaRef ds:uri="http://purl.org/dc/dcmitype/"/>
    <ds:schemaRef ds:uri="http://schemas.microsoft.com/office/infopath/2007/PartnerControls"/>
    <ds:schemaRef ds:uri="00ae519a-a787-4cb6-a9f3-e0d2ce624f96"/>
    <ds:schemaRef ds:uri="D7192FFF-C2B2-4F10-B7A4-C791C93B1729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1156</Words>
  <Characters>8623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6</cp:revision>
  <dcterms:created xsi:type="dcterms:W3CDTF">2020-04-07T04:55:00Z</dcterms:created>
  <dcterms:modified xsi:type="dcterms:W3CDTF">2023-05-22T23:21:00Z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