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0BEA8EA3" w:rsidR="00684F68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62BAC">
        <w:rPr>
          <w:sz w:val="28"/>
          <w:szCs w:val="28"/>
        </w:rPr>
        <w:t xml:space="preserve"> 2</w:t>
      </w:r>
    </w:p>
    <w:p w14:paraId="26EC3FFB" w14:textId="0EC87DCE" w:rsidR="00684F68" w:rsidRPr="00B622D9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C719BA">
        <w:rPr>
          <w:sz w:val="28"/>
          <w:szCs w:val="28"/>
        </w:rPr>
        <w:t xml:space="preserve"> мэра</w:t>
      </w:r>
    </w:p>
    <w:p w14:paraId="505F5A19" w14:textId="77777777" w:rsidR="00684F68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243EEF2D" w:rsidR="00684F68" w:rsidRPr="005429DB" w:rsidRDefault="00A21C6C" w:rsidP="008822E3">
      <w:pPr>
        <w:ind w:left="99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08 июля 2021 года № 131</w:t>
      </w:r>
    </w:p>
    <w:p w14:paraId="75CBCEB4" w14:textId="18BBA14E" w:rsidR="00684F68" w:rsidRPr="005429DB" w:rsidRDefault="00684F68" w:rsidP="00684F68">
      <w:pPr>
        <w:ind w:left="142" w:right="-46"/>
        <w:jc w:val="center"/>
        <w:rPr>
          <w:sz w:val="28"/>
          <w:szCs w:val="28"/>
        </w:rPr>
      </w:pPr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0D131378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271DA14" w14:textId="499D2C86" w:rsidR="00A447C0" w:rsidRPr="008822E3" w:rsidRDefault="00A447C0" w:rsidP="008822E3">
      <w:pPr>
        <w:jc w:val="center"/>
        <w:rPr>
          <w:bCs/>
          <w:sz w:val="28"/>
          <w:szCs w:val="28"/>
        </w:rPr>
      </w:pPr>
      <w:bookmarkStart w:id="0" w:name="_Hlk69738269"/>
      <w:bookmarkStart w:id="1" w:name="_Hlk69407981"/>
      <w:r w:rsidRPr="008822E3">
        <w:rPr>
          <w:bCs/>
          <w:sz w:val="28"/>
          <w:szCs w:val="28"/>
        </w:rPr>
        <w:lastRenderedPageBreak/>
        <w:t>Нормы расходов</w:t>
      </w:r>
      <w:bookmarkEnd w:id="0"/>
    </w:p>
    <w:p w14:paraId="5BB911FE" w14:textId="515A20C8" w:rsidR="00EB069A" w:rsidRPr="008822E3" w:rsidRDefault="00982057" w:rsidP="008822E3">
      <w:p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на проведение</w:t>
      </w:r>
      <w:r w:rsidR="008817E2" w:rsidRPr="008822E3">
        <w:rPr>
          <w:bCs/>
          <w:sz w:val="28"/>
          <w:szCs w:val="28"/>
        </w:rPr>
        <w:t xml:space="preserve"> физкультурных и спортивных мероприятий за счет средств бюджета муниципального образования «Городской округ Ногликский»</w:t>
      </w:r>
    </w:p>
    <w:p w14:paraId="7B975775" w14:textId="77777777" w:rsidR="008817E2" w:rsidRPr="008822E3" w:rsidRDefault="008817E2" w:rsidP="008822E3">
      <w:pPr>
        <w:jc w:val="center"/>
        <w:rPr>
          <w:sz w:val="28"/>
          <w:szCs w:val="28"/>
        </w:rPr>
      </w:pPr>
    </w:p>
    <w:p w14:paraId="632D3D1A" w14:textId="08DCCC07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</w:t>
      </w:r>
      <w:r w:rsidR="007F0CE0" w:rsidRPr="008822E3">
        <w:rPr>
          <w:bCs/>
          <w:sz w:val="28"/>
          <w:szCs w:val="28"/>
        </w:rPr>
        <w:t xml:space="preserve">оплату </w:t>
      </w:r>
      <w:r w:rsidRPr="008822E3">
        <w:rPr>
          <w:bCs/>
          <w:sz w:val="28"/>
          <w:szCs w:val="28"/>
        </w:rPr>
        <w:t xml:space="preserve">питания и проживания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 xml:space="preserve">спортсменов, тренеров, судей и специалистов в дни проведения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физкультурных и спортивных мероприятий</w:t>
      </w:r>
    </w:p>
    <w:tbl>
      <w:tblPr>
        <w:tblStyle w:val="a3"/>
        <w:tblW w:w="10378" w:type="dxa"/>
        <w:tblInd w:w="-885" w:type="dxa"/>
        <w:tblLook w:val="04A0" w:firstRow="1" w:lastRow="0" w:firstColumn="1" w:lastColumn="0" w:noHBand="0" w:noVBand="1"/>
      </w:tblPr>
      <w:tblGrid>
        <w:gridCol w:w="715"/>
        <w:gridCol w:w="6878"/>
        <w:gridCol w:w="2785"/>
      </w:tblGrid>
      <w:tr w:rsidR="00FF643C" w:rsidRPr="008822E3" w14:paraId="176DB8CF" w14:textId="77777777" w:rsidTr="00FF643C">
        <w:trPr>
          <w:trHeight w:val="737"/>
        </w:trPr>
        <w:tc>
          <w:tcPr>
            <w:tcW w:w="715" w:type="dxa"/>
          </w:tcPr>
          <w:p w14:paraId="598DF28C" w14:textId="77777777" w:rsidR="00FF643C" w:rsidRPr="008822E3" w:rsidRDefault="00FF643C" w:rsidP="008822E3">
            <w:pPr>
              <w:jc w:val="center"/>
            </w:pPr>
            <w:bookmarkStart w:id="2" w:name="_Hlk68040089"/>
            <w:r w:rsidRPr="008822E3">
              <w:t>№ п\п</w:t>
            </w:r>
          </w:p>
        </w:tc>
        <w:tc>
          <w:tcPr>
            <w:tcW w:w="6878" w:type="dxa"/>
          </w:tcPr>
          <w:p w14:paraId="359ED87A" w14:textId="77777777" w:rsidR="00FF643C" w:rsidRPr="008822E3" w:rsidRDefault="00FF643C" w:rsidP="008822E3">
            <w:pPr>
              <w:jc w:val="center"/>
            </w:pPr>
            <w:r w:rsidRPr="008822E3">
              <w:t>Нормы расходов средств на оплату питания и проживания спортсменов, тренеров, судей и специалистов в дни проведения физкультурных и спортивных мероприятий</w:t>
            </w:r>
          </w:p>
        </w:tc>
        <w:tc>
          <w:tcPr>
            <w:tcW w:w="2785" w:type="dxa"/>
          </w:tcPr>
          <w:p w14:paraId="29E37E36" w14:textId="77777777" w:rsidR="00FF643C" w:rsidRPr="008822E3" w:rsidRDefault="00FF643C" w:rsidP="008822E3">
            <w:pPr>
              <w:jc w:val="center"/>
            </w:pPr>
            <w:r w:rsidRPr="008822E3">
              <w:t xml:space="preserve">Норма расходов на 1 (одного) человека </w:t>
            </w:r>
          </w:p>
        </w:tc>
      </w:tr>
      <w:bookmarkEnd w:id="2"/>
      <w:tr w:rsidR="00FF643C" w:rsidRPr="008822E3" w14:paraId="7E264CDB" w14:textId="77777777" w:rsidTr="00FF643C">
        <w:trPr>
          <w:trHeight w:val="315"/>
        </w:trPr>
        <w:tc>
          <w:tcPr>
            <w:tcW w:w="715" w:type="dxa"/>
          </w:tcPr>
          <w:p w14:paraId="675792D9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6878" w:type="dxa"/>
          </w:tcPr>
          <w:p w14:paraId="25A96AC5" w14:textId="029B1B81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питания на </w:t>
            </w:r>
            <w:r w:rsidR="008822E3">
              <w:rPr>
                <w:sz w:val="28"/>
                <w:szCs w:val="28"/>
              </w:rPr>
              <w:t>территории Российской Федерации</w:t>
            </w:r>
          </w:p>
        </w:tc>
        <w:tc>
          <w:tcPr>
            <w:tcW w:w="2785" w:type="dxa"/>
          </w:tcPr>
          <w:p w14:paraId="6F71DC88" w14:textId="0DA97DA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700 руб./день</w:t>
            </w:r>
          </w:p>
        </w:tc>
      </w:tr>
      <w:tr w:rsidR="00FF643C" w:rsidRPr="008822E3" w14:paraId="579DBF76" w14:textId="77777777" w:rsidTr="00FF643C">
        <w:trPr>
          <w:trHeight w:val="620"/>
        </w:trPr>
        <w:tc>
          <w:tcPr>
            <w:tcW w:w="715" w:type="dxa"/>
          </w:tcPr>
          <w:p w14:paraId="1E5F6CB7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6878" w:type="dxa"/>
          </w:tcPr>
          <w:p w14:paraId="4DDA6566" w14:textId="198BCD8F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</w:t>
            </w:r>
            <w:r w:rsidR="008822E3">
              <w:rPr>
                <w:sz w:val="28"/>
                <w:szCs w:val="28"/>
              </w:rPr>
              <w:t xml:space="preserve">территории </w:t>
            </w:r>
            <w:r w:rsidR="00F631AB">
              <w:rPr>
                <w:sz w:val="28"/>
                <w:szCs w:val="28"/>
              </w:rPr>
              <w:br/>
            </w:r>
            <w:r w:rsidR="008822E3"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2785" w:type="dxa"/>
          </w:tcPr>
          <w:p w14:paraId="4E70C76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1500 руб./день</w:t>
            </w:r>
          </w:p>
        </w:tc>
      </w:tr>
      <w:tr w:rsidR="00FF643C" w:rsidRPr="008822E3" w14:paraId="475CA6A2" w14:textId="77777777" w:rsidTr="00FF643C">
        <w:trPr>
          <w:trHeight w:val="631"/>
        </w:trPr>
        <w:tc>
          <w:tcPr>
            <w:tcW w:w="715" w:type="dxa"/>
          </w:tcPr>
          <w:p w14:paraId="59C6E8EF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6878" w:type="dxa"/>
          </w:tcPr>
          <w:p w14:paraId="3EE2F536" w14:textId="4D33B6EC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территории </w:t>
            </w:r>
            <w:r w:rsidR="00F631AB">
              <w:rPr>
                <w:sz w:val="28"/>
                <w:szCs w:val="28"/>
              </w:rPr>
              <w:br/>
            </w:r>
            <w:r w:rsidRPr="008822E3">
              <w:rPr>
                <w:sz w:val="28"/>
                <w:szCs w:val="28"/>
              </w:rPr>
              <w:t>Российской Федерации за</w:t>
            </w:r>
            <w:r w:rsidR="008822E3">
              <w:rPr>
                <w:sz w:val="28"/>
                <w:szCs w:val="28"/>
              </w:rPr>
              <w:t xml:space="preserve"> пределами </w:t>
            </w:r>
            <w:r w:rsidR="00F631AB">
              <w:rPr>
                <w:sz w:val="28"/>
                <w:szCs w:val="28"/>
              </w:rPr>
              <w:br/>
            </w:r>
            <w:r w:rsidR="008822E3"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2785" w:type="dxa"/>
          </w:tcPr>
          <w:p w14:paraId="23E5F10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3000 руб./день</w:t>
            </w:r>
          </w:p>
        </w:tc>
      </w:tr>
    </w:tbl>
    <w:p w14:paraId="48716FD0" w14:textId="77777777" w:rsidR="00FF643C" w:rsidRPr="008822E3" w:rsidRDefault="00FF643C" w:rsidP="008822E3"/>
    <w:p w14:paraId="42DB6C08" w14:textId="0422397A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</w:t>
      </w:r>
      <w:r w:rsidR="007F0CE0" w:rsidRPr="008822E3">
        <w:rPr>
          <w:bCs/>
          <w:sz w:val="28"/>
          <w:szCs w:val="28"/>
        </w:rPr>
        <w:t>выплату</w:t>
      </w:r>
      <w:r w:rsidRPr="008822E3">
        <w:rPr>
          <w:bCs/>
          <w:sz w:val="28"/>
          <w:szCs w:val="28"/>
        </w:rPr>
        <w:t xml:space="preserve"> спортивным судьям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за обслуж</w:t>
      </w:r>
      <w:r w:rsidR="00496AB5" w:rsidRPr="008822E3">
        <w:rPr>
          <w:bCs/>
          <w:sz w:val="28"/>
          <w:szCs w:val="28"/>
        </w:rPr>
        <w:t>ивание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W w:w="10461" w:type="dxa"/>
        <w:tblInd w:w="-885" w:type="dxa"/>
        <w:tblLook w:val="04A0" w:firstRow="1" w:lastRow="0" w:firstColumn="1" w:lastColumn="0" w:noHBand="0" w:noVBand="1"/>
      </w:tblPr>
      <w:tblGrid>
        <w:gridCol w:w="2495"/>
        <w:gridCol w:w="1497"/>
        <w:gridCol w:w="1254"/>
        <w:gridCol w:w="1701"/>
        <w:gridCol w:w="1417"/>
        <w:gridCol w:w="1021"/>
        <w:gridCol w:w="1076"/>
      </w:tblGrid>
      <w:tr w:rsidR="00FF643C" w:rsidRPr="008822E3" w14:paraId="128582D1" w14:textId="77777777" w:rsidTr="008822E3">
        <w:trPr>
          <w:trHeight w:val="615"/>
        </w:trPr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5734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Наименование судейских должностей</w:t>
            </w:r>
          </w:p>
        </w:tc>
        <w:tc>
          <w:tcPr>
            <w:tcW w:w="6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A601A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Размеры выплат с учетом судейских категорий</w:t>
            </w:r>
          </w:p>
        </w:tc>
      </w:tr>
      <w:tr w:rsidR="00FF643C" w:rsidRPr="008822E3" w14:paraId="054916B2" w14:textId="77777777" w:rsidTr="008822E3">
        <w:trPr>
          <w:trHeight w:val="285"/>
        </w:trPr>
        <w:tc>
          <w:tcPr>
            <w:tcW w:w="3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365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953BE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МК, ВК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E52F9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1к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0815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2к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CB72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3к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AABAE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Ю/с</w:t>
            </w:r>
          </w:p>
        </w:tc>
      </w:tr>
      <w:tr w:rsidR="00FF643C" w:rsidRPr="008822E3" w14:paraId="61101CA5" w14:textId="77777777" w:rsidTr="008822E3">
        <w:trPr>
          <w:trHeight w:val="288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84E07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Индивидуальные виды спорта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88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F643C" w:rsidRPr="008822E3" w14:paraId="6BC9C5D2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7D6B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4C5C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35B72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8188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C80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11A4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6CC3EBA9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6F3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 - секретарь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25E0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DF26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86A2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D17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5532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539E0D54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4B3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Зам. главного судьи, главного секретаря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417C3" w14:textId="77777777" w:rsidR="00FF643C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1638 руб.</w:t>
            </w:r>
          </w:p>
          <w:p w14:paraId="07CB684C" w14:textId="77777777" w:rsidR="008822E3" w:rsidRPr="008822E3" w:rsidRDefault="008822E3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EB00" w14:textId="1C29117D" w:rsidR="008822E3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02C19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8B7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1051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9744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2D28C406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17232A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C9B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1575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F7EEA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1260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4BB4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0D488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820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61B0F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</w:tr>
      <w:tr w:rsidR="00FF643C" w:rsidRPr="008822E3" w14:paraId="435722B2" w14:textId="77777777" w:rsidTr="008822E3">
        <w:trPr>
          <w:trHeight w:val="288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4EF27" w14:textId="77777777" w:rsidR="00FF643C" w:rsidRPr="008822E3" w:rsidRDefault="00FF643C" w:rsidP="008822E3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75DE5" w14:textId="77777777" w:rsidR="00FF643C" w:rsidRPr="008822E3" w:rsidRDefault="00FF643C" w:rsidP="008822E3">
            <w:pPr>
              <w:rPr>
                <w:sz w:val="28"/>
                <w:szCs w:val="28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88A8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Командные игровые виды спорта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6DACD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48CB7" w14:textId="77777777" w:rsidR="00FF643C" w:rsidRPr="008822E3" w:rsidRDefault="00FF643C" w:rsidP="008822E3">
            <w:pPr>
              <w:rPr>
                <w:sz w:val="28"/>
                <w:szCs w:val="28"/>
              </w:rPr>
            </w:pPr>
          </w:p>
        </w:tc>
      </w:tr>
      <w:tr w:rsidR="00FF643C" w:rsidRPr="008822E3" w14:paraId="187A0B31" w14:textId="77777777" w:rsidTr="00F631AB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AEBD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 игры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59301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584A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EC0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53F2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1489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380301A4" w14:textId="77777777" w:rsidTr="00F631AB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C1DD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lastRenderedPageBreak/>
              <w:t>Пом. гл. судьи игры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55B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FF1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3AC0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C96B7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EA73F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250B72A4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BDAD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Комиссар (тех. делегат)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3928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798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9287A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2854C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078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E9DC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69A8F1A1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39CFA0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Судьи (в составе бригады)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F02FF" w14:textId="6C63BD53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2AA41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A739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568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1BBA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525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9C8C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483 руб.</w:t>
            </w:r>
          </w:p>
        </w:tc>
      </w:tr>
    </w:tbl>
    <w:p w14:paraId="114A9E2F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Условные обозначения:</w:t>
      </w:r>
    </w:p>
    <w:p w14:paraId="76A32BBD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МК - спортивный судья международной категории;</w:t>
      </w:r>
    </w:p>
    <w:p w14:paraId="6CD1FA7A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ВК -   спортивный судья всероссийской категории;</w:t>
      </w:r>
    </w:p>
    <w:p w14:paraId="4E830E3C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1к - спортивный судья первой категории</w:t>
      </w:r>
    </w:p>
    <w:p w14:paraId="14C5EDA4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2к - спортивный судья второй категории</w:t>
      </w:r>
    </w:p>
    <w:p w14:paraId="083A57E4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3к – спортивный судья третьей категории</w:t>
      </w:r>
    </w:p>
    <w:p w14:paraId="414A78DB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Ю/С - юный спортивный судья</w:t>
      </w:r>
    </w:p>
    <w:p w14:paraId="610B37C8" w14:textId="77777777" w:rsidR="00FF643C" w:rsidRPr="008822E3" w:rsidRDefault="00FF643C" w:rsidP="008822E3">
      <w:pPr>
        <w:ind w:firstLine="709"/>
        <w:rPr>
          <w:bCs/>
          <w:color w:val="000000"/>
          <w:sz w:val="22"/>
          <w:szCs w:val="22"/>
        </w:rPr>
      </w:pPr>
      <w:r w:rsidRPr="008822E3">
        <w:rPr>
          <w:bCs/>
          <w:color w:val="000000"/>
          <w:sz w:val="22"/>
          <w:szCs w:val="22"/>
        </w:rPr>
        <w:t>Примечание:</w:t>
      </w:r>
    </w:p>
    <w:p w14:paraId="0667E5C7" w14:textId="3C8F01E8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bCs/>
          <w:sz w:val="22"/>
          <w:szCs w:val="22"/>
        </w:rPr>
      </w:pPr>
      <w:r w:rsidRPr="008822E3">
        <w:rPr>
          <w:color w:val="000000"/>
          <w:sz w:val="22"/>
          <w:szCs w:val="22"/>
        </w:rPr>
        <w:t>Размер</w:t>
      </w:r>
      <w:r w:rsidR="00C719BA" w:rsidRPr="008822E3">
        <w:rPr>
          <w:color w:val="000000"/>
          <w:sz w:val="22"/>
          <w:szCs w:val="22"/>
        </w:rPr>
        <w:t>ы</w:t>
      </w:r>
      <w:r w:rsidRPr="008822E3">
        <w:rPr>
          <w:color w:val="000000"/>
          <w:sz w:val="22"/>
          <w:szCs w:val="22"/>
        </w:rPr>
        <w:t xml:space="preserve"> выплат предусмотрены за обслуживание одного дня соревнований, кроме командных игровых видов спорта, где выплаты производятся за обслуживание каждой игры.</w:t>
      </w:r>
    </w:p>
    <w:p w14:paraId="5AE6A8E8" w14:textId="0603DEE0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 xml:space="preserve">На подготовительном и заключительном этапе соревнований материальное обеспечение (проживание, оплата работы) главному судье, главному секретарю может </w:t>
      </w:r>
      <w:r w:rsidR="00C719BA" w:rsidRPr="008822E3">
        <w:rPr>
          <w:sz w:val="22"/>
          <w:szCs w:val="22"/>
        </w:rPr>
        <w:t>быть увеличено</w:t>
      </w:r>
      <w:r w:rsidRPr="008822E3">
        <w:rPr>
          <w:sz w:val="22"/>
          <w:szCs w:val="22"/>
        </w:rPr>
        <w:t xml:space="preserve"> на 2 дня, заместителю главного судьи, заместителю главного судьи - секретаря может быть увеличено на 1 день, если работа судей на подготовительном и за</w:t>
      </w:r>
      <w:r w:rsidR="00C719BA" w:rsidRPr="008822E3">
        <w:rPr>
          <w:sz w:val="22"/>
          <w:szCs w:val="22"/>
        </w:rPr>
        <w:t>ключительном этапе соревнований</w:t>
      </w:r>
      <w:r w:rsidRPr="008822E3">
        <w:rPr>
          <w:sz w:val="22"/>
          <w:szCs w:val="22"/>
        </w:rPr>
        <w:t xml:space="preserve"> предусмотрена положением (регламентом) о спортивном мероприятии или физкультурном мероприятии.</w:t>
      </w:r>
    </w:p>
    <w:p w14:paraId="5DEAAD29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Количественный состав судейских коллегий (бригад) определяется согласно утверждённым правилам и положениям о проведении соревнований по видам спорта.</w:t>
      </w:r>
    </w:p>
    <w:p w14:paraId="0F01F8C8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Размер выплат судьям, привлекаемым к проведению физкультурных и спортивных мероприятий, не имеющим судейской категории по соответствующему проводимому мероприятию виду спорта, соответствует размеру выплаты судье с категорией «Юный судья».</w:t>
      </w:r>
    </w:p>
    <w:p w14:paraId="59B1BFEF" w14:textId="4A426850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При проведении комплексных физкультурно-массовых мероприятиях судья имеет право судить несколько видов спорта, оплата работы судьи производится в размере, предусмотренном в соответствии с судейской категорией, присвое</w:t>
      </w:r>
      <w:r w:rsidR="008822E3">
        <w:rPr>
          <w:sz w:val="22"/>
          <w:szCs w:val="22"/>
        </w:rPr>
        <w:t>нной ему по иному виду спорта.</w:t>
      </w:r>
    </w:p>
    <w:p w14:paraId="131D2545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по игровым видам спорта с сокращенным регламентом производится в размере 50% согласно разделу «Командные игровые виды спорта».</w:t>
      </w:r>
    </w:p>
    <w:p w14:paraId="602B7BB1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при проведении физкультурных мероприятий по неофициальным дисциплинам производится в размере 50% согласно разделу «Индивидуальные виды спорта».</w:t>
      </w:r>
    </w:p>
    <w:p w14:paraId="7F3514E8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Указанные суммы включают в себя налог на доходы физических лиц.</w:t>
      </w:r>
    </w:p>
    <w:p w14:paraId="326FFFCB" w14:textId="77777777" w:rsidR="00FF643C" w:rsidRPr="008822E3" w:rsidRDefault="00FF643C" w:rsidP="008822E3">
      <w:pPr>
        <w:rPr>
          <w:sz w:val="28"/>
          <w:szCs w:val="28"/>
        </w:rPr>
      </w:pPr>
    </w:p>
    <w:p w14:paraId="0DB4DDCD" w14:textId="55A7EC42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</w:t>
      </w:r>
      <w:r w:rsidR="007F0CE0" w:rsidRPr="008822E3">
        <w:rPr>
          <w:bCs/>
          <w:sz w:val="28"/>
          <w:szCs w:val="28"/>
        </w:rPr>
        <w:t>на оплату</w:t>
      </w:r>
      <w:r w:rsidRPr="008822E3">
        <w:rPr>
          <w:bCs/>
          <w:sz w:val="28"/>
          <w:szCs w:val="28"/>
        </w:rPr>
        <w:t xml:space="preserve"> работы обслуживающего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персонала при пров</w:t>
      </w:r>
      <w:r w:rsidR="00496AB5" w:rsidRPr="008822E3">
        <w:rPr>
          <w:bCs/>
          <w:sz w:val="28"/>
          <w:szCs w:val="28"/>
        </w:rPr>
        <w:t>едении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96"/>
        <w:gridCol w:w="5985"/>
        <w:gridCol w:w="2839"/>
      </w:tblGrid>
      <w:tr w:rsidR="00FF643C" w:rsidRPr="008822E3" w14:paraId="495A373C" w14:textId="77777777" w:rsidTr="00BC6D4E">
        <w:tc>
          <w:tcPr>
            <w:tcW w:w="696" w:type="dxa"/>
          </w:tcPr>
          <w:p w14:paraId="16E4586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 п/п</w:t>
            </w:r>
          </w:p>
        </w:tc>
        <w:tc>
          <w:tcPr>
            <w:tcW w:w="5985" w:type="dxa"/>
          </w:tcPr>
          <w:p w14:paraId="511FD968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39" w:type="dxa"/>
          </w:tcPr>
          <w:p w14:paraId="4DE445E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6DF0B19C" w14:textId="77777777" w:rsidTr="00BC6D4E">
        <w:tc>
          <w:tcPr>
            <w:tcW w:w="696" w:type="dxa"/>
          </w:tcPr>
          <w:p w14:paraId="2505D8DB" w14:textId="70A8AE8F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5985" w:type="dxa"/>
          </w:tcPr>
          <w:p w14:paraId="6C5D1E2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2839" w:type="dxa"/>
          </w:tcPr>
          <w:p w14:paraId="4B5A9AC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500 руб./час</w:t>
            </w:r>
          </w:p>
        </w:tc>
      </w:tr>
    </w:tbl>
    <w:p w14:paraId="71615B4A" w14:textId="49578DF5" w:rsidR="00FF643C" w:rsidRPr="008822E3" w:rsidRDefault="00FF643C" w:rsidP="008822E3">
      <w:pPr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оплата работ обслуживающего персонала включает в себя услуги разнорабочих и грузчиков и подразумевает выполнение следующих видов работ: общестроительные работы, подсобные работы по подготовке места проведения мероприятия, погрузка (разгрузка) грузов, монтаж и демонтаж оборудования (конструкций)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необходимого для проведения физкультурного или спортивного мероприятия.</w:t>
      </w:r>
    </w:p>
    <w:p w14:paraId="3EF816BA" w14:textId="77777777" w:rsidR="00FF643C" w:rsidRDefault="00FF643C" w:rsidP="008822E3">
      <w:pPr>
        <w:rPr>
          <w:sz w:val="28"/>
          <w:szCs w:val="28"/>
        </w:rPr>
      </w:pPr>
    </w:p>
    <w:p w14:paraId="43317CD3" w14:textId="7F5B68EA" w:rsidR="0067682F" w:rsidRDefault="0067682F" w:rsidP="008822E3">
      <w:pPr>
        <w:rPr>
          <w:sz w:val="28"/>
          <w:szCs w:val="28"/>
        </w:rPr>
      </w:pPr>
    </w:p>
    <w:p w14:paraId="1F724F5D" w14:textId="77777777" w:rsidR="0067682F" w:rsidRDefault="0067682F" w:rsidP="008822E3">
      <w:pPr>
        <w:rPr>
          <w:sz w:val="28"/>
          <w:szCs w:val="28"/>
        </w:rPr>
      </w:pPr>
    </w:p>
    <w:p w14:paraId="6C357509" w14:textId="77777777" w:rsidR="0067682F" w:rsidRDefault="0067682F" w:rsidP="008822E3">
      <w:pPr>
        <w:rPr>
          <w:sz w:val="28"/>
          <w:szCs w:val="28"/>
        </w:rPr>
      </w:pPr>
    </w:p>
    <w:p w14:paraId="541BD5CC" w14:textId="77777777" w:rsidR="00F631AB" w:rsidRDefault="00F631AB" w:rsidP="008822E3">
      <w:pPr>
        <w:rPr>
          <w:sz w:val="28"/>
          <w:szCs w:val="28"/>
        </w:rPr>
      </w:pPr>
    </w:p>
    <w:p w14:paraId="154ADB0D" w14:textId="77777777" w:rsidR="0067682F" w:rsidRPr="008822E3" w:rsidRDefault="0067682F" w:rsidP="008822E3">
      <w:pPr>
        <w:rPr>
          <w:sz w:val="28"/>
          <w:szCs w:val="28"/>
        </w:rPr>
      </w:pPr>
    </w:p>
    <w:p w14:paraId="4E8CA653" w14:textId="2C8A639A" w:rsidR="00FF643C" w:rsidRPr="008822E3" w:rsidRDefault="00FF643C" w:rsidP="0067682F">
      <w:pPr>
        <w:pStyle w:val="ac"/>
        <w:numPr>
          <w:ilvl w:val="0"/>
          <w:numId w:val="3"/>
        </w:numPr>
        <w:ind w:left="0" w:firstLine="0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приобретение призов, наградной атрибутики и сувенирной продукции для вручения спортсменам, участникам физкультурно-массовых мероприятий, тренерам, судьям, волонтерам и специа</w:t>
      </w:r>
      <w:r w:rsidR="00496AB5" w:rsidRPr="008822E3">
        <w:rPr>
          <w:bCs/>
          <w:sz w:val="28"/>
          <w:szCs w:val="28"/>
        </w:rPr>
        <w:t>листам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439D469E" w14:textId="77777777" w:rsidTr="00FF643C">
        <w:tc>
          <w:tcPr>
            <w:tcW w:w="1579" w:type="dxa"/>
          </w:tcPr>
          <w:p w14:paraId="1359C43F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75CA6A6B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71617A49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01284621" w14:textId="77777777" w:rsidTr="00FF643C">
        <w:tc>
          <w:tcPr>
            <w:tcW w:w="1579" w:type="dxa"/>
          </w:tcPr>
          <w:p w14:paraId="03AAFE3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51E7E75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Медаль</w:t>
            </w:r>
          </w:p>
        </w:tc>
        <w:tc>
          <w:tcPr>
            <w:tcW w:w="3431" w:type="dxa"/>
          </w:tcPr>
          <w:p w14:paraId="48A1C5A6" w14:textId="0B94F33A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270 руб./шт.</w:t>
            </w:r>
          </w:p>
        </w:tc>
      </w:tr>
      <w:tr w:rsidR="008301DA" w:rsidRPr="008822E3" w14:paraId="501E6E5E" w14:textId="77777777" w:rsidTr="00FF643C">
        <w:tc>
          <w:tcPr>
            <w:tcW w:w="1579" w:type="dxa"/>
          </w:tcPr>
          <w:p w14:paraId="5FEB89E7" w14:textId="6861409C" w:rsidR="008301DA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6A16442C" w14:textId="6CE34277" w:rsidR="008301DA" w:rsidRPr="008822E3" w:rsidRDefault="008301DA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Кубок</w:t>
            </w:r>
          </w:p>
        </w:tc>
        <w:tc>
          <w:tcPr>
            <w:tcW w:w="3431" w:type="dxa"/>
          </w:tcPr>
          <w:p w14:paraId="73424358" w14:textId="3E55CB93" w:rsidR="008301DA" w:rsidRPr="008822E3" w:rsidRDefault="008301DA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FF643C" w:rsidRPr="008822E3" w14:paraId="7D36525D" w14:textId="77777777" w:rsidTr="00FF643C">
        <w:tc>
          <w:tcPr>
            <w:tcW w:w="1579" w:type="dxa"/>
          </w:tcPr>
          <w:p w14:paraId="011704C8" w14:textId="5E1EC1D4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6B1F274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Статуэтка, плакетка, тарелка, вымпел</w:t>
            </w:r>
          </w:p>
        </w:tc>
        <w:tc>
          <w:tcPr>
            <w:tcW w:w="3431" w:type="dxa"/>
          </w:tcPr>
          <w:p w14:paraId="2531A93D" w14:textId="7E4946CD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FF643C" w:rsidRPr="008822E3" w14:paraId="5C155DC8" w14:textId="77777777" w:rsidTr="00FF643C">
        <w:tc>
          <w:tcPr>
            <w:tcW w:w="1579" w:type="dxa"/>
          </w:tcPr>
          <w:p w14:paraId="2802A562" w14:textId="34E981AD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088F742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Диплом грамота, благодарственное письмо, сертификат (бланк)</w:t>
            </w:r>
          </w:p>
        </w:tc>
        <w:tc>
          <w:tcPr>
            <w:tcW w:w="3431" w:type="dxa"/>
          </w:tcPr>
          <w:p w14:paraId="02679D97" w14:textId="3575D97D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руб./шт.</w:t>
            </w:r>
          </w:p>
        </w:tc>
      </w:tr>
      <w:tr w:rsidR="00FF643C" w:rsidRPr="008822E3" w14:paraId="19A8BCBE" w14:textId="77777777" w:rsidTr="00FF643C">
        <w:tc>
          <w:tcPr>
            <w:tcW w:w="1579" w:type="dxa"/>
          </w:tcPr>
          <w:p w14:paraId="3ABB96C7" w14:textId="699318D4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99427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Рамка для оформления диплома, грамоты, благодарственного письма, сертификата</w:t>
            </w:r>
          </w:p>
        </w:tc>
        <w:tc>
          <w:tcPr>
            <w:tcW w:w="3431" w:type="dxa"/>
          </w:tcPr>
          <w:p w14:paraId="53CDCFC6" w14:textId="08CB7B05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350 руб./шт.</w:t>
            </w:r>
          </w:p>
        </w:tc>
      </w:tr>
      <w:tr w:rsidR="00FF643C" w:rsidRPr="008822E3" w14:paraId="47DCC0D4" w14:textId="77777777" w:rsidTr="00FF643C">
        <w:tc>
          <w:tcPr>
            <w:tcW w:w="1579" w:type="dxa"/>
          </w:tcPr>
          <w:p w14:paraId="795D8861" w14:textId="042026C7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1445FCC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Сувенирная продукция на 1 чел.</w:t>
            </w:r>
          </w:p>
        </w:tc>
        <w:tc>
          <w:tcPr>
            <w:tcW w:w="3431" w:type="dxa"/>
          </w:tcPr>
          <w:p w14:paraId="5BFE5A58" w14:textId="5354D7CA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700 руб.</w:t>
            </w:r>
          </w:p>
        </w:tc>
      </w:tr>
      <w:tr w:rsidR="00FF643C" w:rsidRPr="008822E3" w14:paraId="2092496B" w14:textId="77777777" w:rsidTr="00FF643C">
        <w:tc>
          <w:tcPr>
            <w:tcW w:w="1579" w:type="dxa"/>
          </w:tcPr>
          <w:p w14:paraId="7ADE5D34" w14:textId="1F24A188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7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3FAA8C1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 для лучших спортсменов, тренеров, судей</w:t>
            </w:r>
          </w:p>
        </w:tc>
        <w:tc>
          <w:tcPr>
            <w:tcW w:w="3431" w:type="dxa"/>
          </w:tcPr>
          <w:p w14:paraId="0CCC9C3B" w14:textId="5BA88336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</w:t>
            </w:r>
          </w:p>
        </w:tc>
      </w:tr>
      <w:tr w:rsidR="00FF643C" w:rsidRPr="008822E3" w14:paraId="3B14749A" w14:textId="77777777" w:rsidTr="00FF643C">
        <w:tc>
          <w:tcPr>
            <w:tcW w:w="1579" w:type="dxa"/>
          </w:tcPr>
          <w:p w14:paraId="27175A60" w14:textId="7D995375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8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5F2D9CF" w14:textId="41E3384C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  <w:tc>
          <w:tcPr>
            <w:tcW w:w="3431" w:type="dxa"/>
          </w:tcPr>
          <w:p w14:paraId="109AB83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2000 руб./букет</w:t>
            </w:r>
          </w:p>
          <w:p w14:paraId="1A9AAE1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 руб./ 1 шт.</w:t>
            </w:r>
          </w:p>
        </w:tc>
      </w:tr>
      <w:tr w:rsidR="00FF643C" w:rsidRPr="008822E3" w14:paraId="090AB365" w14:textId="77777777" w:rsidTr="00FF643C">
        <w:tc>
          <w:tcPr>
            <w:tcW w:w="1579" w:type="dxa"/>
          </w:tcPr>
          <w:p w14:paraId="1ACA1B27" w14:textId="3B8E33B0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9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56806D86" w14:textId="2464F79B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</w:t>
            </w:r>
            <w:r w:rsidR="008822E3">
              <w:rPr>
                <w:sz w:val="28"/>
                <w:szCs w:val="28"/>
              </w:rPr>
              <w:t>дителям (командные виды спорта)</w:t>
            </w:r>
          </w:p>
        </w:tc>
        <w:tc>
          <w:tcPr>
            <w:tcW w:w="3431" w:type="dxa"/>
          </w:tcPr>
          <w:p w14:paraId="17F69D0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4000 /комплект</w:t>
            </w:r>
          </w:p>
          <w:p w14:paraId="6AF2C5D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3500 /комплект</w:t>
            </w:r>
          </w:p>
          <w:p w14:paraId="7E9DDBE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3000/комплект</w:t>
            </w:r>
          </w:p>
        </w:tc>
      </w:tr>
      <w:tr w:rsidR="00FF643C" w:rsidRPr="008822E3" w14:paraId="57D5985F" w14:textId="77777777" w:rsidTr="00FF643C">
        <w:tc>
          <w:tcPr>
            <w:tcW w:w="1579" w:type="dxa"/>
          </w:tcPr>
          <w:p w14:paraId="7A90E841" w14:textId="0F88AC89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10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242AF92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победителям (индивидуальные виды)</w:t>
            </w:r>
          </w:p>
        </w:tc>
        <w:tc>
          <w:tcPr>
            <w:tcW w:w="3431" w:type="dxa"/>
          </w:tcPr>
          <w:p w14:paraId="1FA52A9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1500/комплект</w:t>
            </w:r>
          </w:p>
          <w:p w14:paraId="1E60433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1000/комплект</w:t>
            </w:r>
          </w:p>
          <w:p w14:paraId="6DFE823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800/комплект</w:t>
            </w:r>
          </w:p>
        </w:tc>
      </w:tr>
      <w:tr w:rsidR="00FF643C" w:rsidRPr="008822E3" w14:paraId="4F766AE1" w14:textId="77777777" w:rsidTr="00FF643C">
        <w:tc>
          <w:tcPr>
            <w:tcW w:w="1579" w:type="dxa"/>
          </w:tcPr>
          <w:p w14:paraId="3843570B" w14:textId="5E9B081C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11.</w:t>
            </w:r>
          </w:p>
        </w:tc>
        <w:tc>
          <w:tcPr>
            <w:tcW w:w="4801" w:type="dxa"/>
          </w:tcPr>
          <w:p w14:paraId="0A6F155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Подарочные карты (сертификаты)</w:t>
            </w:r>
          </w:p>
        </w:tc>
        <w:tc>
          <w:tcPr>
            <w:tcW w:w="3431" w:type="dxa"/>
          </w:tcPr>
          <w:p w14:paraId="62937EDA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</w:t>
            </w:r>
          </w:p>
        </w:tc>
      </w:tr>
      <w:tr w:rsidR="00FF643C" w:rsidRPr="008822E3" w14:paraId="56BDBBDE" w14:textId="77777777" w:rsidTr="00FF643C">
        <w:tc>
          <w:tcPr>
            <w:tcW w:w="1579" w:type="dxa"/>
          </w:tcPr>
          <w:p w14:paraId="0CEF12FB" w14:textId="30485EFE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 w:rsidR="008301DA" w:rsidRPr="008822E3">
              <w:rPr>
                <w:sz w:val="28"/>
                <w:szCs w:val="28"/>
              </w:rPr>
              <w:t>2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AB7E77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Вкладыши в медаль</w:t>
            </w:r>
          </w:p>
        </w:tc>
        <w:tc>
          <w:tcPr>
            <w:tcW w:w="3431" w:type="dxa"/>
          </w:tcPr>
          <w:p w14:paraId="0C37E0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 1 шт.</w:t>
            </w:r>
          </w:p>
        </w:tc>
      </w:tr>
      <w:tr w:rsidR="007F0CE0" w:rsidRPr="008822E3" w14:paraId="42D0349E" w14:textId="77777777" w:rsidTr="00FF643C">
        <w:tc>
          <w:tcPr>
            <w:tcW w:w="1579" w:type="dxa"/>
          </w:tcPr>
          <w:p w14:paraId="3D993588" w14:textId="327E6823" w:rsidR="007F0CE0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13.</w:t>
            </w:r>
          </w:p>
        </w:tc>
        <w:tc>
          <w:tcPr>
            <w:tcW w:w="4801" w:type="dxa"/>
          </w:tcPr>
          <w:p w14:paraId="39A77A00" w14:textId="5FCB30CD" w:rsidR="007F0CE0" w:rsidRPr="008822E3" w:rsidRDefault="007F0CE0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Судейские и разрядные книжки</w:t>
            </w:r>
          </w:p>
        </w:tc>
        <w:tc>
          <w:tcPr>
            <w:tcW w:w="3431" w:type="dxa"/>
          </w:tcPr>
          <w:p w14:paraId="69001270" w14:textId="776DB25F" w:rsidR="007F0CE0" w:rsidRPr="008822E3" w:rsidRDefault="007F0CE0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350 руб./ 1 шт.</w:t>
            </w:r>
          </w:p>
        </w:tc>
      </w:tr>
      <w:tr w:rsidR="00FF643C" w:rsidRPr="008822E3" w14:paraId="0877ADC6" w14:textId="77777777" w:rsidTr="00FF643C">
        <w:tc>
          <w:tcPr>
            <w:tcW w:w="9811" w:type="dxa"/>
            <w:gridSpan w:val="3"/>
          </w:tcPr>
          <w:p w14:paraId="47DD1B9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</w:t>
            </w:r>
          </w:p>
        </w:tc>
      </w:tr>
      <w:tr w:rsidR="00FF643C" w:rsidRPr="008822E3" w14:paraId="4DF86023" w14:textId="77777777" w:rsidTr="00FF643C">
        <w:tc>
          <w:tcPr>
            <w:tcW w:w="1579" w:type="dxa"/>
          </w:tcPr>
          <w:p w14:paraId="72523076" w14:textId="7A130E6C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 w:rsidR="007F0CE0" w:rsidRPr="008822E3">
              <w:rPr>
                <w:sz w:val="28"/>
                <w:szCs w:val="28"/>
              </w:rPr>
              <w:t>4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561A0D2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Соревнования на призы мэра муниципального образования «Городской округ Ногликский»</w:t>
            </w:r>
          </w:p>
        </w:tc>
        <w:tc>
          <w:tcPr>
            <w:tcW w:w="3431" w:type="dxa"/>
          </w:tcPr>
          <w:p w14:paraId="4077C61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Размеры (стоимость) призов для награждения победителей и призеров физкультурных и спортивных мероприятий утверждаются на основании отдельного распорядительного документа</w:t>
            </w:r>
          </w:p>
        </w:tc>
      </w:tr>
    </w:tbl>
    <w:p w14:paraId="4C8D067D" w14:textId="36371199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В стоимость одной единицы наградной атрибутики или сувенирной продукции включается все сопутствующие расходные материалы, являющиеся их неотъемлемой частью. Комплект наградного материала включает в себя: кубок и медали по количеству состава команды, согласно положению</w:t>
      </w:r>
      <w:r w:rsidR="00C719BA" w:rsidRPr="008822E3">
        <w:rPr>
          <w:sz w:val="22"/>
          <w:szCs w:val="22"/>
        </w:rPr>
        <w:t xml:space="preserve"> (регламенту</w:t>
      </w:r>
      <w:r w:rsidRPr="008822E3">
        <w:rPr>
          <w:sz w:val="22"/>
          <w:szCs w:val="22"/>
        </w:rPr>
        <w:t>).</w:t>
      </w:r>
      <w:r w:rsidR="003C524B" w:rsidRPr="008822E3">
        <w:rPr>
          <w:sz w:val="22"/>
          <w:szCs w:val="22"/>
        </w:rPr>
        <w:t xml:space="preserve"> Транспортные расходы по доставке.</w:t>
      </w:r>
    </w:p>
    <w:p w14:paraId="5B1F7A07" w14:textId="6278E842" w:rsidR="00FF643C" w:rsidRPr="008822E3" w:rsidRDefault="00FF643C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lastRenderedPageBreak/>
        <w:t xml:space="preserve">Нормы расходов средств на оплату перевозки спортсменов,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тренеров, судей, волонтеров, специалистов и грузов транспортом к месту проведения официальных спортивных и физк</w:t>
      </w:r>
      <w:r w:rsidR="008822E3">
        <w:rPr>
          <w:bCs/>
          <w:sz w:val="28"/>
          <w:szCs w:val="28"/>
        </w:rPr>
        <w:t xml:space="preserve">ультурных мероприятий </w:t>
      </w:r>
      <w:r w:rsidR="00F631AB">
        <w:rPr>
          <w:bCs/>
          <w:sz w:val="28"/>
          <w:szCs w:val="28"/>
        </w:rPr>
        <w:br/>
      </w:r>
      <w:r w:rsidR="008822E3">
        <w:rPr>
          <w:bCs/>
          <w:sz w:val="28"/>
          <w:szCs w:val="28"/>
        </w:rPr>
        <w:t>и обратно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309806C1" w14:textId="77777777" w:rsidTr="00FF643C">
        <w:tc>
          <w:tcPr>
            <w:tcW w:w="1579" w:type="dxa"/>
          </w:tcPr>
          <w:p w14:paraId="5108D743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5B36F510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66644AD7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167BFEE4" w14:textId="77777777" w:rsidTr="00FF643C">
        <w:tc>
          <w:tcPr>
            <w:tcW w:w="1579" w:type="dxa"/>
          </w:tcPr>
          <w:p w14:paraId="5347DC20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06D4927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автотранспорта</w:t>
            </w:r>
          </w:p>
        </w:tc>
        <w:tc>
          <w:tcPr>
            <w:tcW w:w="3431" w:type="dxa"/>
          </w:tcPr>
          <w:p w14:paraId="2402B23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33A6AEE0" w14:textId="77777777" w:rsidTr="00FF643C">
        <w:tc>
          <w:tcPr>
            <w:tcW w:w="1579" w:type="dxa"/>
          </w:tcPr>
          <w:p w14:paraId="2DEE1D90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22F0E1A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воздушным транспортом</w:t>
            </w:r>
          </w:p>
        </w:tc>
        <w:tc>
          <w:tcPr>
            <w:tcW w:w="3431" w:type="dxa"/>
          </w:tcPr>
          <w:p w14:paraId="0E0D69F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тарифам экономического класса</w:t>
            </w:r>
          </w:p>
        </w:tc>
      </w:tr>
      <w:tr w:rsidR="00FF643C" w:rsidRPr="008822E3" w14:paraId="3FE69FAD" w14:textId="77777777" w:rsidTr="00FF643C">
        <w:tc>
          <w:tcPr>
            <w:tcW w:w="1579" w:type="dxa"/>
          </w:tcPr>
          <w:p w14:paraId="1C8F9D2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4801" w:type="dxa"/>
          </w:tcPr>
          <w:p w14:paraId="4C8D53A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железнодорожным транспортом</w:t>
            </w:r>
          </w:p>
        </w:tc>
        <w:tc>
          <w:tcPr>
            <w:tcW w:w="3431" w:type="dxa"/>
          </w:tcPr>
          <w:p w14:paraId="64CE65F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Поезд по тарифам купейного вагона и ниже</w:t>
            </w:r>
          </w:p>
          <w:p w14:paraId="5D2A6EB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Скоростной поезд «Аэроэкспресс» по тарифам стандартного вагона</w:t>
            </w:r>
          </w:p>
        </w:tc>
      </w:tr>
      <w:tr w:rsidR="00FF643C" w:rsidRPr="008822E3" w14:paraId="25EC16EF" w14:textId="77777777" w:rsidTr="00FF643C">
        <w:tc>
          <w:tcPr>
            <w:tcW w:w="1579" w:type="dxa"/>
          </w:tcPr>
          <w:p w14:paraId="0D887BF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4.</w:t>
            </w:r>
          </w:p>
        </w:tc>
        <w:tc>
          <w:tcPr>
            <w:tcW w:w="4801" w:type="dxa"/>
          </w:tcPr>
          <w:p w14:paraId="4808EE4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общественного автомобильного транспорта в пригородном и междугороднем сообщениях</w:t>
            </w:r>
          </w:p>
        </w:tc>
        <w:tc>
          <w:tcPr>
            <w:tcW w:w="3431" w:type="dxa"/>
          </w:tcPr>
          <w:p w14:paraId="19A9E61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786F0BC8" w14:textId="77777777" w:rsidTr="00FF643C">
        <w:tc>
          <w:tcPr>
            <w:tcW w:w="1579" w:type="dxa"/>
          </w:tcPr>
          <w:p w14:paraId="6D3892DB" w14:textId="2459FE51" w:rsidR="00FF643C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2E66D91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дополнительного места багажа</w:t>
            </w:r>
          </w:p>
        </w:tc>
        <w:tc>
          <w:tcPr>
            <w:tcW w:w="3431" w:type="dxa"/>
          </w:tcPr>
          <w:p w14:paraId="3AA21E3E" w14:textId="1400A23E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расходам, 1 место багажа</w:t>
            </w:r>
          </w:p>
        </w:tc>
      </w:tr>
      <w:tr w:rsidR="00FF643C" w:rsidRPr="008822E3" w14:paraId="3E7D9587" w14:textId="77777777" w:rsidTr="00FF643C">
        <w:tc>
          <w:tcPr>
            <w:tcW w:w="1579" w:type="dxa"/>
          </w:tcPr>
          <w:p w14:paraId="57240100" w14:textId="250FC314" w:rsidR="00FF643C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1B4734E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провоза сверхнормативного багажа для видов спорта: лыжные гонки, хоккей с мячом, технические виды спорта</w:t>
            </w:r>
          </w:p>
        </w:tc>
        <w:tc>
          <w:tcPr>
            <w:tcW w:w="3431" w:type="dxa"/>
          </w:tcPr>
          <w:p w14:paraId="15C4EB2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затратам</w:t>
            </w:r>
          </w:p>
        </w:tc>
      </w:tr>
    </w:tbl>
    <w:p w14:paraId="72DE2086" w14:textId="021E75A8" w:rsidR="00FF643C" w:rsidRPr="008822E3" w:rsidRDefault="00FF643C" w:rsidP="008822E3">
      <w:pPr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</w:t>
      </w:r>
      <w:r w:rsidR="00C719BA" w:rsidRPr="008822E3">
        <w:rPr>
          <w:sz w:val="22"/>
          <w:szCs w:val="22"/>
        </w:rPr>
        <w:t>З</w:t>
      </w:r>
      <w:r w:rsidRPr="008822E3">
        <w:rPr>
          <w:sz w:val="22"/>
          <w:szCs w:val="22"/>
        </w:rPr>
        <w:t>а исключением услуг такси. Наем транспорта не должен превышать 10 часов в день.</w:t>
      </w:r>
    </w:p>
    <w:p w14:paraId="4E92B5A1" w14:textId="77777777" w:rsidR="00FF643C" w:rsidRPr="008822E3" w:rsidRDefault="00FF643C" w:rsidP="008822E3">
      <w:pPr>
        <w:ind w:left="-284"/>
        <w:jc w:val="both"/>
        <w:rPr>
          <w:sz w:val="28"/>
          <w:szCs w:val="28"/>
        </w:rPr>
      </w:pPr>
    </w:p>
    <w:p w14:paraId="6D4ED28D" w14:textId="6491A5D9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Нормы расходов средств на приобретение канцелярских товаров для спортсменов, тренеров, судей, волонтеров и специалистов, участвующих в официальных физкульт</w:t>
      </w:r>
      <w:r w:rsidR="008822E3">
        <w:rPr>
          <w:bCs/>
          <w:sz w:val="28"/>
          <w:szCs w:val="28"/>
        </w:rPr>
        <w:t>урных и спортивных мероприятиях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33BE16C5" w14:textId="77777777" w:rsidTr="00FF643C">
        <w:tc>
          <w:tcPr>
            <w:tcW w:w="1579" w:type="dxa"/>
          </w:tcPr>
          <w:p w14:paraId="39E2DFEF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4FB5A319" w14:textId="77777777" w:rsidR="00FF643C" w:rsidRPr="008822E3" w:rsidRDefault="00FF643C" w:rsidP="008822E3">
            <w:pPr>
              <w:jc w:val="both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Категория физкультурных и спортивных мероприятий</w:t>
            </w:r>
          </w:p>
        </w:tc>
        <w:tc>
          <w:tcPr>
            <w:tcW w:w="3431" w:type="dxa"/>
          </w:tcPr>
          <w:p w14:paraId="063ED6AB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788F4811" w14:textId="77777777" w:rsidTr="00FF643C">
        <w:tc>
          <w:tcPr>
            <w:tcW w:w="1579" w:type="dxa"/>
          </w:tcPr>
          <w:p w14:paraId="1E7C435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202FDD76" w14:textId="68BB8B76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Всероссийские, региональные, межрегиональные</w:t>
            </w:r>
          </w:p>
        </w:tc>
        <w:tc>
          <w:tcPr>
            <w:tcW w:w="3431" w:type="dxa"/>
          </w:tcPr>
          <w:p w14:paraId="674FB99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60 руб./день на одного участника</w:t>
            </w:r>
          </w:p>
        </w:tc>
      </w:tr>
      <w:tr w:rsidR="00FF643C" w:rsidRPr="008822E3" w14:paraId="7BEE4796" w14:textId="77777777" w:rsidTr="00FF643C">
        <w:tc>
          <w:tcPr>
            <w:tcW w:w="1579" w:type="dxa"/>
          </w:tcPr>
          <w:p w14:paraId="2BCCA432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64C3DAEB" w14:textId="75BB22E8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  <w:r w:rsidR="007F0CE0" w:rsidRPr="008822E3">
              <w:rPr>
                <w:sz w:val="28"/>
                <w:szCs w:val="28"/>
              </w:rPr>
              <w:t>, районные</w:t>
            </w:r>
          </w:p>
        </w:tc>
        <w:tc>
          <w:tcPr>
            <w:tcW w:w="3431" w:type="dxa"/>
          </w:tcPr>
          <w:p w14:paraId="48B2518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40 руб./день на одного участника</w:t>
            </w:r>
          </w:p>
        </w:tc>
      </w:tr>
    </w:tbl>
    <w:p w14:paraId="7F3D3163" w14:textId="77777777" w:rsidR="00FF643C" w:rsidRPr="008822E3" w:rsidRDefault="00FF643C" w:rsidP="008822E3">
      <w:pPr>
        <w:ind w:left="284"/>
        <w:jc w:val="both"/>
        <w:rPr>
          <w:bCs/>
          <w:sz w:val="28"/>
          <w:szCs w:val="28"/>
        </w:rPr>
      </w:pPr>
    </w:p>
    <w:p w14:paraId="699C9262" w14:textId="1829924F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обеспечение экипировкой, расходными материалами и аксессуарами спортсменов, судей, тренеров, судей, </w:t>
      </w:r>
      <w:r w:rsidR="00A21C6C">
        <w:rPr>
          <w:bCs/>
          <w:sz w:val="28"/>
          <w:szCs w:val="28"/>
        </w:rPr>
        <w:br/>
      </w:r>
      <w:bookmarkStart w:id="3" w:name="_GoBack"/>
      <w:bookmarkEnd w:id="3"/>
      <w:r w:rsidRPr="008822E3">
        <w:rPr>
          <w:bCs/>
          <w:sz w:val="28"/>
          <w:szCs w:val="28"/>
        </w:rPr>
        <w:t>волонтеров и специалистов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2A95C403" w14:textId="77777777" w:rsidTr="00FF643C">
        <w:tc>
          <w:tcPr>
            <w:tcW w:w="1579" w:type="dxa"/>
          </w:tcPr>
          <w:p w14:paraId="7CC2A0FF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801" w:type="dxa"/>
          </w:tcPr>
          <w:p w14:paraId="51A73FE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31" w:type="dxa"/>
          </w:tcPr>
          <w:p w14:paraId="184BAF6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1 человека</w:t>
            </w:r>
          </w:p>
        </w:tc>
      </w:tr>
      <w:tr w:rsidR="00FF643C" w:rsidRPr="008822E3" w14:paraId="3704C6E3" w14:textId="77777777" w:rsidTr="00FF643C">
        <w:tc>
          <w:tcPr>
            <w:tcW w:w="1579" w:type="dxa"/>
          </w:tcPr>
          <w:p w14:paraId="4E8D71A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234D968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Физкультурные мероприятия</w:t>
            </w:r>
          </w:p>
        </w:tc>
        <w:tc>
          <w:tcPr>
            <w:tcW w:w="3431" w:type="dxa"/>
          </w:tcPr>
          <w:p w14:paraId="72941C0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5 000 руб.</w:t>
            </w:r>
          </w:p>
        </w:tc>
      </w:tr>
      <w:tr w:rsidR="00FF643C" w:rsidRPr="008822E3" w14:paraId="3AD7669E" w14:textId="77777777" w:rsidTr="00FF643C">
        <w:tc>
          <w:tcPr>
            <w:tcW w:w="1579" w:type="dxa"/>
          </w:tcPr>
          <w:p w14:paraId="4D4EB3B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5F51C86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Спортивные мероприятия</w:t>
            </w:r>
          </w:p>
        </w:tc>
        <w:tc>
          <w:tcPr>
            <w:tcW w:w="3431" w:type="dxa"/>
          </w:tcPr>
          <w:p w14:paraId="5F82DFFA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10 000 руб.</w:t>
            </w:r>
          </w:p>
        </w:tc>
      </w:tr>
    </w:tbl>
    <w:p w14:paraId="74888B58" w14:textId="65946AF2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приобретение единой формы для судей, специалистов, волонтеров спорта, а также единой тренировочной и спортивной формы для спортсменов. Аксессуары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являющиеся обязательным составляющими экипировки. Расходные материалы зависят от вида спорта.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3556A7E7" w14:textId="77777777" w:rsidR="00FF643C" w:rsidRPr="008822E3" w:rsidRDefault="00FF643C" w:rsidP="008822E3">
      <w:pPr>
        <w:ind w:left="644"/>
        <w:jc w:val="both"/>
        <w:rPr>
          <w:bCs/>
          <w:sz w:val="28"/>
          <w:szCs w:val="28"/>
        </w:rPr>
      </w:pPr>
    </w:p>
    <w:p w14:paraId="58742959" w14:textId="3737CC2E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lastRenderedPageBreak/>
        <w:t>Норма расходов средств на организацию оказания медицинской помощи при пров</w:t>
      </w:r>
      <w:r w:rsidR="00496AB5" w:rsidRPr="008822E3">
        <w:rPr>
          <w:bCs/>
          <w:sz w:val="28"/>
          <w:szCs w:val="28"/>
        </w:rPr>
        <w:t>едении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41ADA56C" w14:textId="77777777" w:rsidTr="00F631AB">
        <w:tc>
          <w:tcPr>
            <w:tcW w:w="852" w:type="dxa"/>
            <w:tcBorders>
              <w:bottom w:val="single" w:sz="4" w:space="0" w:color="auto"/>
            </w:tcBorders>
          </w:tcPr>
          <w:p w14:paraId="7B6332C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bookmarkStart w:id="4" w:name="_Hlk69404294"/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79F779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2BBB0B4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1 день проведения физкультурных/спортивных мероприятий</w:t>
            </w:r>
          </w:p>
        </w:tc>
      </w:tr>
      <w:tr w:rsidR="00FF643C" w:rsidRPr="008822E3" w14:paraId="63EF8764" w14:textId="77777777" w:rsidTr="00F631A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044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6AF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мероприятия медицинским персоналом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DE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Врач до 480 руб.</w:t>
            </w:r>
          </w:p>
          <w:p w14:paraId="482F918C" w14:textId="2EB8B07D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Медсестра до 410 руб.</w:t>
            </w:r>
          </w:p>
        </w:tc>
      </w:tr>
      <w:bookmarkEnd w:id="4"/>
    </w:tbl>
    <w:p w14:paraId="7729F7DE" w14:textId="77777777" w:rsidR="00FF643C" w:rsidRPr="008822E3" w:rsidRDefault="00FF643C" w:rsidP="008822E3">
      <w:pPr>
        <w:ind w:left="644"/>
        <w:jc w:val="both"/>
        <w:rPr>
          <w:bCs/>
          <w:sz w:val="28"/>
          <w:szCs w:val="28"/>
        </w:rPr>
      </w:pPr>
    </w:p>
    <w:p w14:paraId="2016F91C" w14:textId="5577E9B0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Нормы расходов средств на оплату сопутствующих затрат при проведении физкультурных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1B0C7EAC" w14:textId="77777777" w:rsidTr="00FF643C">
        <w:tc>
          <w:tcPr>
            <w:tcW w:w="852" w:type="dxa"/>
          </w:tcPr>
          <w:p w14:paraId="2C5F6B9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63AF06B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4CA2C28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17927FA6" w14:textId="77777777" w:rsidTr="00FF643C">
        <w:tc>
          <w:tcPr>
            <w:tcW w:w="852" w:type="dxa"/>
          </w:tcPr>
          <w:p w14:paraId="49643B9D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254FD98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заявочного (вступительного, стартового) взноса, взноса за регистрацию и участие в физкультурных и спортивных мероприятиях.</w:t>
            </w:r>
          </w:p>
        </w:tc>
        <w:tc>
          <w:tcPr>
            <w:tcW w:w="3998" w:type="dxa"/>
          </w:tcPr>
          <w:p w14:paraId="0359655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По фактическим расходам </w:t>
            </w:r>
          </w:p>
        </w:tc>
      </w:tr>
      <w:tr w:rsidR="00FF643C" w:rsidRPr="008822E3" w14:paraId="2E59291F" w14:textId="77777777" w:rsidTr="00FF643C">
        <w:tc>
          <w:tcPr>
            <w:tcW w:w="852" w:type="dxa"/>
          </w:tcPr>
          <w:p w14:paraId="6A37B521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762CAB2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Оформление лицензии спортсмена</w:t>
            </w:r>
          </w:p>
        </w:tc>
        <w:tc>
          <w:tcPr>
            <w:tcW w:w="3998" w:type="dxa"/>
          </w:tcPr>
          <w:p w14:paraId="2AAF9E5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4131DEE0" w14:textId="77777777" w:rsidTr="00FF643C">
        <w:tc>
          <w:tcPr>
            <w:tcW w:w="852" w:type="dxa"/>
          </w:tcPr>
          <w:p w14:paraId="2D8B5DB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61" w:type="dxa"/>
          </w:tcPr>
          <w:p w14:paraId="5697B61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Другие расходы, предусмотренные положением, регламентом, договором или соглашением о проведении мероприятия</w:t>
            </w:r>
          </w:p>
        </w:tc>
        <w:tc>
          <w:tcPr>
            <w:tcW w:w="3998" w:type="dxa"/>
          </w:tcPr>
          <w:p w14:paraId="15322E9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</w:tbl>
    <w:p w14:paraId="313FFB90" w14:textId="20C25040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оплата производится в порядке и размерах, предусмотренных положением (регламентом) соответствующих физкультурных мероприятий и спортивного мероприятия.</w:t>
      </w:r>
    </w:p>
    <w:p w14:paraId="598D64FD" w14:textId="77777777" w:rsidR="00BC6D4E" w:rsidRPr="008822E3" w:rsidRDefault="00BC6D4E" w:rsidP="008822E3">
      <w:pPr>
        <w:ind w:left="644"/>
        <w:jc w:val="both"/>
        <w:rPr>
          <w:sz w:val="28"/>
          <w:szCs w:val="28"/>
        </w:rPr>
      </w:pPr>
    </w:p>
    <w:p w14:paraId="3B6321A8" w14:textId="796E5115" w:rsidR="00FF643C" w:rsidRPr="008822E3" w:rsidRDefault="00A447C0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FF643C" w:rsidRPr="008822E3">
        <w:rPr>
          <w:bCs/>
          <w:sz w:val="28"/>
          <w:szCs w:val="28"/>
        </w:rPr>
        <w:t xml:space="preserve">Нормы расходов средств на изготовление полиграфической </w:t>
      </w:r>
      <w:r w:rsidR="00A21C6C">
        <w:rPr>
          <w:bCs/>
          <w:sz w:val="28"/>
          <w:szCs w:val="28"/>
        </w:rPr>
        <w:br/>
      </w:r>
      <w:r w:rsidR="00FF643C" w:rsidRPr="008822E3">
        <w:rPr>
          <w:bCs/>
          <w:sz w:val="28"/>
          <w:szCs w:val="28"/>
        </w:rPr>
        <w:t>и иной продукции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5C3779FA" w14:textId="77777777" w:rsidTr="00FF643C">
        <w:tc>
          <w:tcPr>
            <w:tcW w:w="852" w:type="dxa"/>
          </w:tcPr>
          <w:p w14:paraId="650EFF13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0B5C5BF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7140C0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28F2149F" w14:textId="77777777" w:rsidTr="00F631AB">
        <w:tc>
          <w:tcPr>
            <w:tcW w:w="852" w:type="dxa"/>
            <w:tcBorders>
              <w:bottom w:val="single" w:sz="4" w:space="0" w:color="auto"/>
            </w:tcBorders>
          </w:tcPr>
          <w:p w14:paraId="574F592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A1B9472" w14:textId="3FD05D10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 w:rsidR="008822E3"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2F1A8F24" w14:textId="2C5321FB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30 000 руб.</w:t>
            </w:r>
          </w:p>
        </w:tc>
      </w:tr>
      <w:tr w:rsidR="00FF643C" w:rsidRPr="008822E3" w14:paraId="1B5BAB47" w14:textId="77777777" w:rsidTr="00F631A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89B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822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DE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15 000 руб.</w:t>
            </w:r>
          </w:p>
        </w:tc>
      </w:tr>
    </w:tbl>
    <w:p w14:paraId="26C68F26" w14:textId="19EAB767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изготовление полиграфической и иной продукции включает в себя изготовление баннерной (монтаж и демонтаж включительно), афиш, флагов, флажков, приглашений на мероприятия и другое.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2A6E5BCE" w14:textId="77777777" w:rsidR="00FF643C" w:rsidRPr="008822E3" w:rsidRDefault="00FF643C" w:rsidP="008822E3">
      <w:pPr>
        <w:ind w:left="644"/>
        <w:jc w:val="both"/>
        <w:rPr>
          <w:sz w:val="28"/>
          <w:szCs w:val="28"/>
        </w:rPr>
      </w:pPr>
    </w:p>
    <w:p w14:paraId="66C4ADBF" w14:textId="57A9C191" w:rsidR="00FF643C" w:rsidRPr="008822E3" w:rsidRDefault="00A447C0" w:rsidP="008822E3">
      <w:pPr>
        <w:pStyle w:val="ac"/>
        <w:numPr>
          <w:ilvl w:val="0"/>
          <w:numId w:val="3"/>
        </w:num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FF643C" w:rsidRPr="008822E3">
        <w:rPr>
          <w:bCs/>
          <w:sz w:val="28"/>
          <w:szCs w:val="28"/>
        </w:rPr>
        <w:t>Нормы расходов средств на организацию и проведение торжественных церемоний, физкультурных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4E8B6E89" w14:textId="77777777" w:rsidTr="00FF643C">
        <w:tc>
          <w:tcPr>
            <w:tcW w:w="852" w:type="dxa"/>
          </w:tcPr>
          <w:p w14:paraId="1DA7EE8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4E76E3D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420ED84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16DF2FA9" w14:textId="77777777" w:rsidTr="00FF643C">
        <w:tc>
          <w:tcPr>
            <w:tcW w:w="852" w:type="dxa"/>
          </w:tcPr>
          <w:p w14:paraId="561C62B2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1A033A35" w14:textId="7882EF5B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 w:rsidR="008822E3"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</w:tcPr>
          <w:p w14:paraId="08DCBA2E" w14:textId="244C66F9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200 000 руб.</w:t>
            </w:r>
          </w:p>
        </w:tc>
      </w:tr>
      <w:tr w:rsidR="00FF643C" w:rsidRPr="008822E3" w14:paraId="585C79D2" w14:textId="77777777" w:rsidTr="00FF643C">
        <w:tc>
          <w:tcPr>
            <w:tcW w:w="852" w:type="dxa"/>
          </w:tcPr>
          <w:p w14:paraId="0B341BA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69164E9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</w:tcPr>
          <w:p w14:paraId="17D16D5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150 000 руб.</w:t>
            </w:r>
          </w:p>
        </w:tc>
      </w:tr>
    </w:tbl>
    <w:p w14:paraId="6EBA579C" w14:textId="7577F656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организацию и проведение торжественных церемоний, физкультурных и спортивных мероприятий включает в себя, в том числе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расходы по оформлению зала и помещений, а также места проведения мероприятий, услуги ведущего концертной программы, спортивн</w:t>
      </w:r>
      <w:r w:rsidR="00C719BA" w:rsidRPr="008822E3">
        <w:rPr>
          <w:sz w:val="22"/>
          <w:szCs w:val="22"/>
        </w:rPr>
        <w:t>ого</w:t>
      </w:r>
      <w:r w:rsidRPr="008822E3">
        <w:rPr>
          <w:sz w:val="22"/>
          <w:szCs w:val="22"/>
        </w:rPr>
        <w:t xml:space="preserve"> комментатор</w:t>
      </w:r>
      <w:r w:rsidR="00C719BA" w:rsidRPr="008822E3">
        <w:rPr>
          <w:sz w:val="22"/>
          <w:szCs w:val="22"/>
        </w:rPr>
        <w:t>а</w:t>
      </w:r>
      <w:r w:rsidRPr="008822E3">
        <w:rPr>
          <w:sz w:val="22"/>
          <w:szCs w:val="22"/>
        </w:rPr>
        <w:t xml:space="preserve">, </w:t>
      </w:r>
      <w:r w:rsidR="00C719BA" w:rsidRPr="008822E3">
        <w:rPr>
          <w:sz w:val="22"/>
          <w:szCs w:val="22"/>
        </w:rPr>
        <w:t xml:space="preserve">по монтажу и демонтажу </w:t>
      </w:r>
      <w:r w:rsidRPr="008822E3">
        <w:rPr>
          <w:sz w:val="22"/>
          <w:szCs w:val="22"/>
        </w:rPr>
        <w:t>спортивн</w:t>
      </w:r>
      <w:r w:rsidR="00C719BA" w:rsidRPr="008822E3">
        <w:rPr>
          <w:sz w:val="22"/>
          <w:szCs w:val="22"/>
        </w:rPr>
        <w:t>ого</w:t>
      </w:r>
      <w:r w:rsidRPr="008822E3">
        <w:rPr>
          <w:sz w:val="22"/>
          <w:szCs w:val="22"/>
        </w:rPr>
        <w:t xml:space="preserve"> инвентар</w:t>
      </w:r>
      <w:r w:rsidR="00C719BA" w:rsidRPr="008822E3">
        <w:rPr>
          <w:sz w:val="22"/>
          <w:szCs w:val="22"/>
        </w:rPr>
        <w:t>я</w:t>
      </w:r>
      <w:r w:rsidRPr="008822E3">
        <w:rPr>
          <w:sz w:val="22"/>
          <w:szCs w:val="22"/>
        </w:rPr>
        <w:t xml:space="preserve"> и соответствующ</w:t>
      </w:r>
      <w:r w:rsidR="00C719BA" w:rsidRPr="008822E3">
        <w:rPr>
          <w:sz w:val="22"/>
          <w:szCs w:val="22"/>
        </w:rPr>
        <w:t>ей</w:t>
      </w:r>
      <w:r w:rsidRPr="008822E3">
        <w:rPr>
          <w:sz w:val="22"/>
          <w:szCs w:val="22"/>
        </w:rPr>
        <w:t xml:space="preserve"> атрибутик</w:t>
      </w:r>
      <w:r w:rsidR="00C719BA" w:rsidRPr="008822E3">
        <w:rPr>
          <w:sz w:val="22"/>
          <w:szCs w:val="22"/>
        </w:rPr>
        <w:t xml:space="preserve">и, </w:t>
      </w:r>
      <w:r w:rsidRPr="008822E3">
        <w:rPr>
          <w:sz w:val="22"/>
          <w:szCs w:val="22"/>
        </w:rPr>
        <w:t>необходим</w:t>
      </w:r>
      <w:r w:rsidR="00C719BA" w:rsidRPr="008822E3">
        <w:rPr>
          <w:sz w:val="22"/>
          <w:szCs w:val="22"/>
        </w:rPr>
        <w:t>ой</w:t>
      </w:r>
      <w:r w:rsidRPr="008822E3">
        <w:rPr>
          <w:sz w:val="22"/>
          <w:szCs w:val="22"/>
        </w:rPr>
        <w:t xml:space="preserve"> согласно концепции проведения мероприятия. Проведение и приобретение призового фонда для участников розыгрыша лотереи</w:t>
      </w:r>
      <w:r w:rsidR="006D49C5" w:rsidRPr="008822E3">
        <w:rPr>
          <w:sz w:val="22"/>
          <w:szCs w:val="22"/>
        </w:rPr>
        <w:t>, а также для обновления ветхого спортивного инвентаря.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47BBC2E1" w14:textId="238EE22B" w:rsidR="00FF643C" w:rsidRPr="008822E3" w:rsidRDefault="0067682F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="00FF643C" w:rsidRPr="008822E3">
        <w:rPr>
          <w:bCs/>
          <w:sz w:val="28"/>
          <w:szCs w:val="28"/>
        </w:rPr>
        <w:t xml:space="preserve">Нормы расходов средств на страхование и обеспечение медицинскими препаратами спортсменов, тренеров, судей, </w:t>
      </w:r>
      <w:r>
        <w:rPr>
          <w:bCs/>
          <w:sz w:val="28"/>
          <w:szCs w:val="28"/>
        </w:rPr>
        <w:br/>
      </w:r>
      <w:r w:rsidR="00FF643C" w:rsidRPr="008822E3">
        <w:rPr>
          <w:bCs/>
          <w:sz w:val="28"/>
          <w:szCs w:val="28"/>
        </w:rPr>
        <w:t>волонтёров и специалистов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5D912A60" w14:textId="77777777" w:rsidTr="00FF643C">
        <w:tc>
          <w:tcPr>
            <w:tcW w:w="852" w:type="dxa"/>
          </w:tcPr>
          <w:p w14:paraId="146F7079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123A944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6C56EB6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одного человека</w:t>
            </w:r>
          </w:p>
        </w:tc>
      </w:tr>
      <w:tr w:rsidR="00FF643C" w:rsidRPr="008822E3" w14:paraId="7BF82EF1" w14:textId="77777777" w:rsidTr="00FF643C">
        <w:tc>
          <w:tcPr>
            <w:tcW w:w="852" w:type="dxa"/>
          </w:tcPr>
          <w:p w14:paraId="251396FE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7B945A3F" w14:textId="786D0BB8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Страхование участников физкуль</w:t>
            </w:r>
            <w:r w:rsidR="008822E3">
              <w:rPr>
                <w:sz w:val="28"/>
                <w:szCs w:val="28"/>
              </w:rPr>
              <w:t>турных и спортивных мероприятий</w:t>
            </w:r>
          </w:p>
        </w:tc>
        <w:tc>
          <w:tcPr>
            <w:tcW w:w="3998" w:type="dxa"/>
          </w:tcPr>
          <w:p w14:paraId="05572A2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100 руб./день. </w:t>
            </w:r>
          </w:p>
        </w:tc>
      </w:tr>
      <w:tr w:rsidR="00FF643C" w:rsidRPr="008822E3" w14:paraId="199E9DBF" w14:textId="77777777" w:rsidTr="00FF643C">
        <w:tc>
          <w:tcPr>
            <w:tcW w:w="852" w:type="dxa"/>
          </w:tcPr>
          <w:p w14:paraId="7B2DD686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288BC00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медицинскими препаратами первой необходимости</w:t>
            </w:r>
          </w:p>
        </w:tc>
        <w:tc>
          <w:tcPr>
            <w:tcW w:w="3998" w:type="dxa"/>
          </w:tcPr>
          <w:p w14:paraId="14519A7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50 руб./день.</w:t>
            </w:r>
          </w:p>
        </w:tc>
      </w:tr>
    </w:tbl>
    <w:p w14:paraId="751660CE" w14:textId="77777777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норма расходов медицинскими препаратами рассчитывается на каждый день физкультурных и спортивных мероприятий.</w:t>
      </w:r>
    </w:p>
    <w:bookmarkEnd w:id="1"/>
    <w:p w14:paraId="31801B61" w14:textId="77777777" w:rsidR="00FF643C" w:rsidRPr="008822E3" w:rsidRDefault="00FF643C" w:rsidP="0067682F">
      <w:pPr>
        <w:jc w:val="both"/>
        <w:rPr>
          <w:bCs/>
          <w:sz w:val="28"/>
          <w:szCs w:val="28"/>
        </w:rPr>
      </w:pPr>
    </w:p>
    <w:p w14:paraId="7B71B0A3" w14:textId="1D4CDC81" w:rsidR="00416224" w:rsidRPr="008822E3" w:rsidRDefault="00A447C0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2853CB" w:rsidRPr="008822E3">
        <w:rPr>
          <w:bCs/>
          <w:sz w:val="28"/>
          <w:szCs w:val="28"/>
        </w:rPr>
        <w:t>Нормы расходов средств на приобретение выставочной атрибутики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2853CB" w:rsidRPr="008822E3" w14:paraId="3E4CF59F" w14:textId="77777777" w:rsidTr="00EF5B25">
        <w:tc>
          <w:tcPr>
            <w:tcW w:w="1579" w:type="dxa"/>
          </w:tcPr>
          <w:p w14:paraId="425CD4E8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7E60A6B0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5CE7A90B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2853CB" w:rsidRPr="008822E3" w14:paraId="4FA9AE10" w14:textId="77777777" w:rsidTr="00EF5B25">
        <w:tc>
          <w:tcPr>
            <w:tcW w:w="1579" w:type="dxa"/>
          </w:tcPr>
          <w:p w14:paraId="29779A72" w14:textId="77777777" w:rsidR="002853CB" w:rsidRPr="008822E3" w:rsidRDefault="002853CB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6C6CDE67" w14:textId="2F4DF88E" w:rsidR="002853CB" w:rsidRPr="008822E3" w:rsidRDefault="002853CB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Выставочный стеллаж для кубков</w:t>
            </w:r>
          </w:p>
        </w:tc>
        <w:tc>
          <w:tcPr>
            <w:tcW w:w="3431" w:type="dxa"/>
          </w:tcPr>
          <w:p w14:paraId="279D1134" w14:textId="7D7DDF33" w:rsidR="002853CB" w:rsidRPr="008822E3" w:rsidRDefault="006D49C5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2853CB" w:rsidRPr="008822E3" w14:paraId="472A51B9" w14:textId="77777777" w:rsidTr="00EF5B25">
        <w:tc>
          <w:tcPr>
            <w:tcW w:w="1579" w:type="dxa"/>
          </w:tcPr>
          <w:p w14:paraId="3B87822A" w14:textId="77777777" w:rsidR="002853CB" w:rsidRPr="008822E3" w:rsidRDefault="002853CB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589963BE" w14:textId="5EC70306" w:rsidR="002853CB" w:rsidRPr="008822E3" w:rsidRDefault="002853CB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Информационные стенды</w:t>
            </w:r>
          </w:p>
        </w:tc>
        <w:tc>
          <w:tcPr>
            <w:tcW w:w="3431" w:type="dxa"/>
          </w:tcPr>
          <w:p w14:paraId="0F944BBD" w14:textId="73AD370B" w:rsidR="002853CB" w:rsidRPr="008822E3" w:rsidRDefault="006D49C5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10 000 руб./шт.</w:t>
            </w:r>
          </w:p>
        </w:tc>
      </w:tr>
    </w:tbl>
    <w:p w14:paraId="1AD70778" w14:textId="77777777" w:rsidR="002853CB" w:rsidRPr="008822E3" w:rsidRDefault="002853CB" w:rsidP="008822E3">
      <w:pPr>
        <w:pStyle w:val="ac"/>
        <w:ind w:left="644"/>
        <w:rPr>
          <w:bCs/>
        </w:rPr>
      </w:pPr>
    </w:p>
    <w:sectPr w:rsidR="002853CB" w:rsidRPr="008822E3" w:rsidSect="0067682F">
      <w:headerReference w:type="default" r:id="rId11"/>
      <w:type w:val="continuous"/>
      <w:pgSz w:w="11906" w:h="16838"/>
      <w:pgMar w:top="1134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0376A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B1A"/>
    <w:multiLevelType w:val="hybridMultilevel"/>
    <w:tmpl w:val="7F182BC8"/>
    <w:lvl w:ilvl="0" w:tplc="0C662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1137FE"/>
    <w:multiLevelType w:val="hybridMultilevel"/>
    <w:tmpl w:val="5ACE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A0D6F"/>
    <w:multiLevelType w:val="hybridMultilevel"/>
    <w:tmpl w:val="6D666DCA"/>
    <w:lvl w:ilvl="0" w:tplc="5C7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30CB"/>
    <w:rsid w:val="00080BA9"/>
    <w:rsid w:val="00091B8A"/>
    <w:rsid w:val="000D175D"/>
    <w:rsid w:val="000D79FE"/>
    <w:rsid w:val="001067F4"/>
    <w:rsid w:val="00115A57"/>
    <w:rsid w:val="001348EB"/>
    <w:rsid w:val="00134EA8"/>
    <w:rsid w:val="00184800"/>
    <w:rsid w:val="001C0012"/>
    <w:rsid w:val="00202A45"/>
    <w:rsid w:val="002058EC"/>
    <w:rsid w:val="00205E74"/>
    <w:rsid w:val="002141C0"/>
    <w:rsid w:val="00230323"/>
    <w:rsid w:val="002369D3"/>
    <w:rsid w:val="00245B14"/>
    <w:rsid w:val="00256C0E"/>
    <w:rsid w:val="002646EC"/>
    <w:rsid w:val="002853CB"/>
    <w:rsid w:val="00297250"/>
    <w:rsid w:val="0033332F"/>
    <w:rsid w:val="00347415"/>
    <w:rsid w:val="00363FC9"/>
    <w:rsid w:val="00386434"/>
    <w:rsid w:val="003C524B"/>
    <w:rsid w:val="003C60EC"/>
    <w:rsid w:val="003E33E2"/>
    <w:rsid w:val="003E62A0"/>
    <w:rsid w:val="003E74EC"/>
    <w:rsid w:val="00416224"/>
    <w:rsid w:val="00487309"/>
    <w:rsid w:val="00494C94"/>
    <w:rsid w:val="00496AB5"/>
    <w:rsid w:val="004C77AA"/>
    <w:rsid w:val="005D62D2"/>
    <w:rsid w:val="00651800"/>
    <w:rsid w:val="0067682F"/>
    <w:rsid w:val="00684F68"/>
    <w:rsid w:val="006D374C"/>
    <w:rsid w:val="006D49C5"/>
    <w:rsid w:val="00725C1B"/>
    <w:rsid w:val="00775F5A"/>
    <w:rsid w:val="0078048B"/>
    <w:rsid w:val="00783EFF"/>
    <w:rsid w:val="007853E2"/>
    <w:rsid w:val="007E20C1"/>
    <w:rsid w:val="007E72E3"/>
    <w:rsid w:val="007F0CE0"/>
    <w:rsid w:val="0080376A"/>
    <w:rsid w:val="008301DA"/>
    <w:rsid w:val="00860414"/>
    <w:rsid w:val="008817E2"/>
    <w:rsid w:val="008822E3"/>
    <w:rsid w:val="008872B8"/>
    <w:rsid w:val="008D7012"/>
    <w:rsid w:val="00900CA3"/>
    <w:rsid w:val="00901976"/>
    <w:rsid w:val="009535CE"/>
    <w:rsid w:val="00974CA6"/>
    <w:rsid w:val="00982057"/>
    <w:rsid w:val="009C6A25"/>
    <w:rsid w:val="009C6BB8"/>
    <w:rsid w:val="00A0116A"/>
    <w:rsid w:val="00A21C6C"/>
    <w:rsid w:val="00A447C0"/>
    <w:rsid w:val="00A55B69"/>
    <w:rsid w:val="00A77646"/>
    <w:rsid w:val="00AC6445"/>
    <w:rsid w:val="00AC6553"/>
    <w:rsid w:val="00AE276F"/>
    <w:rsid w:val="00AF3037"/>
    <w:rsid w:val="00B20901"/>
    <w:rsid w:val="00B234E8"/>
    <w:rsid w:val="00B971B4"/>
    <w:rsid w:val="00BC6D4E"/>
    <w:rsid w:val="00C2376A"/>
    <w:rsid w:val="00C50A3F"/>
    <w:rsid w:val="00C62BAC"/>
    <w:rsid w:val="00C719BA"/>
    <w:rsid w:val="00D02B8E"/>
    <w:rsid w:val="00D1338F"/>
    <w:rsid w:val="00D30DE6"/>
    <w:rsid w:val="00D51A28"/>
    <w:rsid w:val="00DA6A55"/>
    <w:rsid w:val="00EB069A"/>
    <w:rsid w:val="00EB73FA"/>
    <w:rsid w:val="00EF0CA6"/>
    <w:rsid w:val="00F23526"/>
    <w:rsid w:val="00F25A44"/>
    <w:rsid w:val="00F50A86"/>
    <w:rsid w:val="00F631AB"/>
    <w:rsid w:val="00F735B4"/>
    <w:rsid w:val="00F929F5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8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00ae519a-a787-4cb6-a9f3-e0d2ce624f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B7387-F724-423E-B66F-37F6F5EF4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2021-07-09T08:05:00Z</cp:lastPrinted>
  <dcterms:created xsi:type="dcterms:W3CDTF">2021-07-09T08:07:00Z</dcterms:created>
  <dcterms:modified xsi:type="dcterms:W3CDTF">2021-07-09T08:07:00Z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