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D16C0" w14:textId="5B1BC9BF" w:rsidR="00EB3A9B" w:rsidRDefault="00EB3A9B" w:rsidP="00460C36">
      <w:pPr>
        <w:spacing w:after="120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14:paraId="18D6F704" w14:textId="328FA942" w:rsidR="009D60C6" w:rsidRPr="009B4C6A" w:rsidRDefault="009B4C6A" w:rsidP="00460C36">
      <w:pPr>
        <w:spacing w:after="120"/>
        <w:ind w:left="5245"/>
        <w:jc w:val="center"/>
        <w:rPr>
          <w:sz w:val="28"/>
          <w:szCs w:val="28"/>
        </w:rPr>
      </w:pPr>
      <w:r w:rsidRPr="009B4C6A">
        <w:rPr>
          <w:sz w:val="28"/>
          <w:szCs w:val="28"/>
        </w:rPr>
        <w:t>УТВЕРЖДЕН</w:t>
      </w:r>
    </w:p>
    <w:p w14:paraId="09CF1B30" w14:textId="0A0ACC51" w:rsidR="009D60C6" w:rsidRPr="009B4C6A" w:rsidRDefault="009B4C6A" w:rsidP="009B4C6A">
      <w:pPr>
        <w:ind w:left="5245"/>
        <w:jc w:val="center"/>
        <w:rPr>
          <w:sz w:val="28"/>
          <w:szCs w:val="28"/>
        </w:rPr>
      </w:pPr>
      <w:r w:rsidRPr="009B4C6A">
        <w:rPr>
          <w:sz w:val="28"/>
          <w:szCs w:val="28"/>
        </w:rPr>
        <w:t>постановлением мэра</w:t>
      </w:r>
    </w:p>
    <w:p w14:paraId="6952C5E5" w14:textId="77777777" w:rsidR="009D60C6" w:rsidRPr="009B4C6A" w:rsidRDefault="009D60C6" w:rsidP="009B4C6A">
      <w:pPr>
        <w:ind w:left="5245"/>
        <w:jc w:val="center"/>
        <w:rPr>
          <w:sz w:val="28"/>
          <w:szCs w:val="28"/>
        </w:rPr>
      </w:pPr>
      <w:r w:rsidRPr="009B4C6A">
        <w:rPr>
          <w:sz w:val="28"/>
          <w:szCs w:val="28"/>
        </w:rPr>
        <w:t>муниципального образования</w:t>
      </w:r>
    </w:p>
    <w:p w14:paraId="277ECAA5" w14:textId="77777777" w:rsidR="009D60C6" w:rsidRPr="009B4C6A" w:rsidRDefault="009D60C6" w:rsidP="009B4C6A">
      <w:pPr>
        <w:ind w:left="5245"/>
        <w:jc w:val="center"/>
        <w:rPr>
          <w:sz w:val="28"/>
          <w:szCs w:val="28"/>
        </w:rPr>
      </w:pPr>
      <w:r w:rsidRPr="009B4C6A">
        <w:rPr>
          <w:sz w:val="28"/>
          <w:szCs w:val="28"/>
        </w:rPr>
        <w:t xml:space="preserve">«Городской округ </w:t>
      </w:r>
      <w:proofErr w:type="spellStart"/>
      <w:r w:rsidRPr="009B4C6A">
        <w:rPr>
          <w:sz w:val="28"/>
          <w:szCs w:val="28"/>
        </w:rPr>
        <w:t>Ногликский</w:t>
      </w:r>
      <w:proofErr w:type="spellEnd"/>
      <w:r w:rsidRPr="009B4C6A">
        <w:rPr>
          <w:sz w:val="28"/>
          <w:szCs w:val="28"/>
        </w:rPr>
        <w:t>»</w:t>
      </w:r>
    </w:p>
    <w:p w14:paraId="5AC2BFD5" w14:textId="220A1898" w:rsidR="009D60C6" w:rsidRPr="009B4C6A" w:rsidRDefault="009D60C6" w:rsidP="009B4C6A">
      <w:pPr>
        <w:ind w:left="5245" w:right="-46"/>
        <w:jc w:val="center"/>
        <w:rPr>
          <w:sz w:val="28"/>
          <w:szCs w:val="28"/>
        </w:rPr>
      </w:pPr>
      <w:r w:rsidRPr="009B4C6A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DB7EECB62FA4B61995784EF116D1D9B"/>
          </w:placeholder>
        </w:sdtPr>
        <w:sdtEndPr/>
        <w:sdtContent>
          <w:r w:rsidR="00EB3A9B">
            <w:rPr>
              <w:sz w:val="28"/>
              <w:szCs w:val="28"/>
            </w:rPr>
            <w:t>09 декабря 2024 года</w:t>
          </w:r>
        </w:sdtContent>
      </w:sdt>
      <w:r w:rsidRPr="009B4C6A">
        <w:rPr>
          <w:sz w:val="28"/>
          <w:szCs w:val="28"/>
        </w:rPr>
        <w:t xml:space="preserve"> №</w:t>
      </w:r>
      <w:r w:rsidR="00EB3A9B">
        <w:rPr>
          <w:sz w:val="28"/>
          <w:szCs w:val="28"/>
        </w:rPr>
        <w:t xml:space="preserve"> 193</w:t>
      </w:r>
    </w:p>
    <w:p w14:paraId="2DF7162F" w14:textId="77777777" w:rsidR="009D60C6" w:rsidRPr="009B4C6A" w:rsidRDefault="009D60C6" w:rsidP="009B4C6A">
      <w:pPr>
        <w:jc w:val="center"/>
        <w:rPr>
          <w:sz w:val="28"/>
          <w:szCs w:val="28"/>
          <w:u w:val="single"/>
        </w:rPr>
      </w:pPr>
    </w:p>
    <w:p w14:paraId="08D99E01" w14:textId="77777777" w:rsidR="009D60C6" w:rsidRPr="009B4C6A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4F23A838" w14:textId="20EC6470" w:rsidR="0044660C" w:rsidRPr="009B4C6A" w:rsidRDefault="00EB3A9B" w:rsidP="0044660C">
      <w:pPr>
        <w:jc w:val="center"/>
        <w:rPr>
          <w:bCs/>
          <w:sz w:val="28"/>
          <w:szCs w:val="28"/>
        </w:rPr>
      </w:pPr>
      <w:hyperlink r:id="rId10" w:history="1">
        <w:r w:rsidR="0044660C" w:rsidRPr="009B4C6A">
          <w:rPr>
            <w:rStyle w:val="ac"/>
            <w:bCs/>
            <w:color w:val="auto"/>
            <w:sz w:val="28"/>
            <w:szCs w:val="28"/>
            <w:u w:val="none"/>
          </w:rPr>
          <w:t>ПОРЯДОК</w:t>
        </w:r>
      </w:hyperlink>
    </w:p>
    <w:p w14:paraId="25F948E2" w14:textId="77777777" w:rsidR="0044660C" w:rsidRPr="009B4C6A" w:rsidRDefault="0044660C" w:rsidP="0044660C">
      <w:pPr>
        <w:jc w:val="center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разработки и утверждения администрати</w:t>
      </w:r>
      <w:bookmarkStart w:id="0" w:name="_GoBack"/>
      <w:bookmarkEnd w:id="0"/>
      <w:r w:rsidRPr="009B4C6A">
        <w:rPr>
          <w:bCs/>
          <w:sz w:val="28"/>
          <w:szCs w:val="28"/>
        </w:rPr>
        <w:t>вных регламентов</w:t>
      </w:r>
    </w:p>
    <w:p w14:paraId="676DC617" w14:textId="3C750330" w:rsidR="0044660C" w:rsidRPr="009B4C6A" w:rsidRDefault="0044660C" w:rsidP="0044660C">
      <w:pPr>
        <w:jc w:val="center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предоставления государственных (муниципальных) услуг</w:t>
      </w:r>
    </w:p>
    <w:p w14:paraId="0E7C84AE" w14:textId="77777777" w:rsidR="009B4C6A" w:rsidRPr="009B4C6A" w:rsidRDefault="0044660C" w:rsidP="0044660C">
      <w:pPr>
        <w:jc w:val="center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органами местного самоуправл</w:t>
      </w:r>
      <w:r w:rsidR="009B4C6A" w:rsidRPr="009B4C6A">
        <w:rPr>
          <w:bCs/>
          <w:sz w:val="28"/>
          <w:szCs w:val="28"/>
        </w:rPr>
        <w:t>ения муниципального образования</w:t>
      </w:r>
    </w:p>
    <w:p w14:paraId="79553ED6" w14:textId="59FAB943" w:rsidR="0044660C" w:rsidRPr="009B4C6A" w:rsidRDefault="0044660C" w:rsidP="0044660C">
      <w:pPr>
        <w:jc w:val="center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«Городской округ </w:t>
      </w:r>
      <w:proofErr w:type="spellStart"/>
      <w:r w:rsidRPr="009B4C6A">
        <w:rPr>
          <w:bCs/>
          <w:sz w:val="28"/>
          <w:szCs w:val="28"/>
        </w:rPr>
        <w:t>Ногликский</w:t>
      </w:r>
      <w:proofErr w:type="spellEnd"/>
      <w:r w:rsidRPr="009B4C6A">
        <w:rPr>
          <w:bCs/>
          <w:sz w:val="28"/>
          <w:szCs w:val="28"/>
        </w:rPr>
        <w:t>»</w:t>
      </w:r>
    </w:p>
    <w:p w14:paraId="2011CD5B" w14:textId="1151818D" w:rsidR="0044660C" w:rsidRDefault="0044660C" w:rsidP="0044660C">
      <w:pPr>
        <w:jc w:val="both"/>
        <w:rPr>
          <w:bCs/>
          <w:sz w:val="28"/>
          <w:szCs w:val="28"/>
        </w:rPr>
      </w:pPr>
    </w:p>
    <w:p w14:paraId="7EE3AF72" w14:textId="620B000E" w:rsidR="00043AD7" w:rsidRPr="00043AD7" w:rsidRDefault="00043AD7" w:rsidP="00043AD7">
      <w:pPr>
        <w:pStyle w:val="ad"/>
        <w:numPr>
          <w:ilvl w:val="0"/>
          <w:numId w:val="4"/>
        </w:numPr>
        <w:jc w:val="center"/>
        <w:rPr>
          <w:bCs/>
          <w:sz w:val="28"/>
          <w:szCs w:val="28"/>
        </w:rPr>
      </w:pPr>
      <w:r w:rsidRPr="00043AD7">
        <w:rPr>
          <w:sz w:val="28"/>
          <w:szCs w:val="28"/>
        </w:rPr>
        <w:t>Общие требования</w:t>
      </w:r>
    </w:p>
    <w:p w14:paraId="2177C1AD" w14:textId="77777777" w:rsidR="00043AD7" w:rsidRPr="009B4C6A" w:rsidRDefault="00043AD7" w:rsidP="0044660C">
      <w:pPr>
        <w:jc w:val="both"/>
        <w:rPr>
          <w:bCs/>
          <w:sz w:val="28"/>
          <w:szCs w:val="28"/>
        </w:rPr>
      </w:pPr>
    </w:p>
    <w:p w14:paraId="65FFDB25" w14:textId="73569B31" w:rsidR="0044660C" w:rsidRPr="009B4C6A" w:rsidRDefault="0044660C" w:rsidP="009B4C6A">
      <w:pPr>
        <w:ind w:firstLine="709"/>
        <w:jc w:val="both"/>
        <w:rPr>
          <w:b/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1.1. Порядок разработки и утверждения административных регламентов предоставления государственных (муниципальных) услуг органами местного самоуправления муниципального образования «Городской округ </w:t>
      </w:r>
      <w:proofErr w:type="spellStart"/>
      <w:r w:rsidRPr="009B4C6A">
        <w:rPr>
          <w:bCs/>
          <w:sz w:val="28"/>
          <w:szCs w:val="28"/>
        </w:rPr>
        <w:t>Ногликский</w:t>
      </w:r>
      <w:proofErr w:type="spellEnd"/>
      <w:r w:rsidRPr="009B4C6A">
        <w:rPr>
          <w:bCs/>
          <w:sz w:val="28"/>
          <w:szCs w:val="28"/>
        </w:rPr>
        <w:t xml:space="preserve">» (далее - Порядок) устанавливает требования к разработке, согласованию и утверждению органами местного самоуправления муниципального образования «Городской округ </w:t>
      </w:r>
      <w:proofErr w:type="spellStart"/>
      <w:r w:rsidRPr="009B4C6A">
        <w:rPr>
          <w:bCs/>
          <w:sz w:val="28"/>
          <w:szCs w:val="28"/>
        </w:rPr>
        <w:t>Ногликский</w:t>
      </w:r>
      <w:proofErr w:type="spellEnd"/>
      <w:r w:rsidRPr="009B4C6A">
        <w:rPr>
          <w:bCs/>
          <w:sz w:val="28"/>
          <w:szCs w:val="28"/>
        </w:rPr>
        <w:t>», наделенными полномочиями по предоставлению государственных (муниципальных) услуг в установленной сфере деятельности (далее - органы, предоставляющие государственные (муниципальные) услуги), административных регламентов предоставления государственных (муниципальных) услуг.</w:t>
      </w:r>
    </w:p>
    <w:p w14:paraId="23871866" w14:textId="2BE58FAA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Административным регламентом предоставления </w:t>
      </w:r>
      <w:r w:rsidR="001C62BB">
        <w:rPr>
          <w:bCs/>
          <w:sz w:val="28"/>
          <w:szCs w:val="28"/>
        </w:rPr>
        <w:t>государственных (муниципальных)</w:t>
      </w:r>
      <w:r w:rsidRPr="009B4C6A">
        <w:rPr>
          <w:bCs/>
          <w:sz w:val="28"/>
          <w:szCs w:val="28"/>
        </w:rPr>
        <w:t xml:space="preserve"> услуг является нормативный правовой акт, устанавливающий порядок предоставления государственной услуги и стандарт предоставления государственной услуги в соответствии с требованиями Федерального </w:t>
      </w:r>
      <w:hyperlink r:id="rId11" w:history="1">
        <w:r w:rsidRPr="009B4C6A">
          <w:rPr>
            <w:rStyle w:val="ac"/>
            <w:bCs/>
            <w:color w:val="auto"/>
            <w:sz w:val="28"/>
            <w:szCs w:val="28"/>
            <w:u w:val="none"/>
          </w:rPr>
          <w:t>закона</w:t>
        </w:r>
      </w:hyperlink>
      <w:r w:rsidRPr="009B4C6A">
        <w:rPr>
          <w:bCs/>
          <w:sz w:val="28"/>
          <w:szCs w:val="28"/>
        </w:rPr>
        <w:t xml:space="preserve"> от 27</w:t>
      </w:r>
      <w:r w:rsidR="001C62BB">
        <w:rPr>
          <w:bCs/>
          <w:sz w:val="28"/>
          <w:szCs w:val="28"/>
        </w:rPr>
        <w:t xml:space="preserve">.07.2010 </w:t>
      </w:r>
      <w:r w:rsidRPr="009B4C6A">
        <w:rPr>
          <w:bCs/>
          <w:sz w:val="28"/>
          <w:szCs w:val="28"/>
        </w:rPr>
        <w:t xml:space="preserve">№ 210-ФЗ «Об организации предоставления государственных и муниципальных услуг» (далее соответственно </w:t>
      </w:r>
      <w:r w:rsidR="001C62BB">
        <w:rPr>
          <w:bCs/>
          <w:sz w:val="28"/>
          <w:szCs w:val="28"/>
        </w:rPr>
        <w:t>-</w:t>
      </w:r>
      <w:r w:rsidRPr="009B4C6A">
        <w:rPr>
          <w:bCs/>
          <w:sz w:val="28"/>
          <w:szCs w:val="28"/>
        </w:rPr>
        <w:t xml:space="preserve"> Административный регламент, Закон № 210-ФЗ).</w:t>
      </w:r>
    </w:p>
    <w:p w14:paraId="10BFC17F" w14:textId="5888E832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1.2. Административные регламенты разрабатываются органами, предоставляющими услуги, в соответствии с федеральными законами, нормативными правовыми актами Президента Российской Федерации и Правительства Российской Федерации, а также в соответствии с единым стандартом предоставления государственной услуги (при его наличии), законами Сахалинской области, иными нормативными правовыми актами Сахалинской области.</w:t>
      </w:r>
    </w:p>
    <w:p w14:paraId="276EE0B5" w14:textId="600B97CD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Внесение сведений о государственной (муниципальной) услуге в перечень государственных (муниципальных) услуг, предоставляемых органами местного самоуправления, утверждаемый постановлением мэра муниципального образования «Городской округ </w:t>
      </w:r>
      <w:proofErr w:type="spellStart"/>
      <w:r w:rsidRPr="009B4C6A">
        <w:rPr>
          <w:bCs/>
          <w:sz w:val="28"/>
          <w:szCs w:val="28"/>
        </w:rPr>
        <w:t>Ногликский</w:t>
      </w:r>
      <w:proofErr w:type="spellEnd"/>
      <w:r w:rsidRPr="009B4C6A">
        <w:rPr>
          <w:bCs/>
          <w:sz w:val="28"/>
          <w:szCs w:val="28"/>
        </w:rPr>
        <w:t xml:space="preserve">», </w:t>
      </w:r>
      <w:r w:rsidRPr="009B4C6A">
        <w:rPr>
          <w:bCs/>
          <w:sz w:val="28"/>
          <w:szCs w:val="28"/>
        </w:rPr>
        <w:lastRenderedPageBreak/>
        <w:t xml:space="preserve">осуществляется после разработки Административного регламента и публикации сведений о государственной (муниципальной) услуге в федеральной государственной информационной системе «Федеральный реестр государственных и муниципальных услуг (функций)» (далее </w:t>
      </w:r>
      <w:r w:rsidR="001C62BB">
        <w:rPr>
          <w:bCs/>
          <w:sz w:val="28"/>
          <w:szCs w:val="28"/>
        </w:rPr>
        <w:t>-</w:t>
      </w:r>
      <w:r w:rsidRPr="009B4C6A">
        <w:rPr>
          <w:bCs/>
          <w:sz w:val="28"/>
          <w:szCs w:val="28"/>
        </w:rPr>
        <w:t xml:space="preserve"> Реестр услуг).</w:t>
      </w:r>
    </w:p>
    <w:p w14:paraId="63AF42BD" w14:textId="19306B16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В случае если нормативным правовым актом, устанавливающим конкретное полномочие органа, предоставляющего государственную (муниципальную) услугу, предусмотрено принятие отдельного нормативного правового акта, устанавливающего порядок осуществления такого полномочия, одновременно с разработкой этого нормативного правового акта подлежит утверждению Административный регламент предоставления соответствующей государственной (муниципальной) услуги. При этом указанным порядком осуществления полномочия, утвержденным нормативным правовым актом органа, предоставляющего государственную</w:t>
      </w:r>
      <w:r w:rsidR="00433870" w:rsidRPr="009B4C6A">
        <w:rPr>
          <w:bCs/>
          <w:sz w:val="28"/>
          <w:szCs w:val="28"/>
        </w:rPr>
        <w:t xml:space="preserve"> (муниципальную) услугу</w:t>
      </w:r>
      <w:r w:rsidRPr="009B4C6A">
        <w:rPr>
          <w:bCs/>
          <w:sz w:val="28"/>
          <w:szCs w:val="28"/>
        </w:rPr>
        <w:t xml:space="preserve">, не регулируются вопросы, относящиеся к предмету регулирования Административного регламента </w:t>
      </w:r>
      <w:r w:rsidR="00433870" w:rsidRPr="009B4C6A">
        <w:rPr>
          <w:bCs/>
          <w:sz w:val="28"/>
          <w:szCs w:val="28"/>
        </w:rPr>
        <w:t>в соответствии с настоящим Порядком</w:t>
      </w:r>
      <w:r w:rsidRPr="009B4C6A">
        <w:rPr>
          <w:bCs/>
          <w:sz w:val="28"/>
          <w:szCs w:val="28"/>
        </w:rPr>
        <w:t>.</w:t>
      </w:r>
    </w:p>
    <w:p w14:paraId="52CDB214" w14:textId="2E3DE1EA" w:rsidR="00433870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Исполнение органами местного самоуправления отдельных государственных полномочий Сахалинской области, переданных им на основании закона Сахалинской области с предоставлением субвенций из бюджета Сахалинской области, осуществляется в порядке, установленном соответствующим Административным регламентом предоставления государственной услуги в сфере переданных полномочий, утвержденным органом исполнительной власти Сахалинской области, если иное не установле</w:t>
      </w:r>
      <w:r w:rsidR="009B4C6A">
        <w:rPr>
          <w:bCs/>
          <w:sz w:val="28"/>
          <w:szCs w:val="28"/>
        </w:rPr>
        <w:t>но законом Сахалинской области.</w:t>
      </w:r>
    </w:p>
    <w:p w14:paraId="24D734CF" w14:textId="19815098" w:rsidR="00433870" w:rsidRPr="009B4C6A" w:rsidRDefault="00433870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1.3. </w:t>
      </w:r>
      <w:r w:rsidR="0044660C" w:rsidRPr="009B4C6A">
        <w:rPr>
          <w:bCs/>
          <w:sz w:val="28"/>
          <w:szCs w:val="28"/>
        </w:rPr>
        <w:t xml:space="preserve">Разработка Административных регламентов осуществляется органами, предоставляющими государственные </w:t>
      </w:r>
      <w:r w:rsidRPr="009B4C6A">
        <w:rPr>
          <w:bCs/>
          <w:sz w:val="28"/>
          <w:szCs w:val="28"/>
        </w:rPr>
        <w:t xml:space="preserve">(муниципальные) </w:t>
      </w:r>
      <w:r w:rsidR="0044660C" w:rsidRPr="009B4C6A">
        <w:rPr>
          <w:bCs/>
          <w:sz w:val="28"/>
          <w:szCs w:val="28"/>
        </w:rPr>
        <w:t>услуги, с использованием подсистемы Реестра услуг, обеспечивающей разработку и утверждение Административных регламентов, в том числе машиночитаемое описание процедур предоставления соответствующей услуги в соответствии с частью 3 статьи 12 Закона № 210-ФЗ (далее - программно-технические средства Реестра услуг).</w:t>
      </w:r>
    </w:p>
    <w:p w14:paraId="4294D91A" w14:textId="7A41B50A" w:rsidR="00433870" w:rsidRPr="009B4C6A" w:rsidRDefault="00433870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1.4. </w:t>
      </w:r>
      <w:r w:rsidR="0044660C" w:rsidRPr="009B4C6A">
        <w:rPr>
          <w:bCs/>
          <w:sz w:val="28"/>
          <w:szCs w:val="28"/>
        </w:rPr>
        <w:t>Разработка Административных регламентов включает следующие этапы:</w:t>
      </w:r>
    </w:p>
    <w:p w14:paraId="77A88C49" w14:textId="298D11A4" w:rsidR="00433870" w:rsidRPr="009B4C6A" w:rsidRDefault="00433870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1) </w:t>
      </w:r>
      <w:r w:rsidR="0044660C" w:rsidRPr="009B4C6A">
        <w:rPr>
          <w:bCs/>
          <w:sz w:val="28"/>
          <w:szCs w:val="28"/>
        </w:rPr>
        <w:t xml:space="preserve">внесение в Реестр услуг органами, предоставляющими государственные </w:t>
      </w:r>
      <w:r w:rsidRPr="009B4C6A">
        <w:rPr>
          <w:bCs/>
          <w:sz w:val="28"/>
          <w:szCs w:val="28"/>
        </w:rPr>
        <w:t xml:space="preserve">(муниципальные) </w:t>
      </w:r>
      <w:r w:rsidR="0044660C" w:rsidRPr="009B4C6A">
        <w:rPr>
          <w:bCs/>
          <w:sz w:val="28"/>
          <w:szCs w:val="28"/>
        </w:rPr>
        <w:t>услуги, сведений о государственной</w:t>
      </w:r>
      <w:r w:rsidRPr="009B4C6A">
        <w:rPr>
          <w:bCs/>
          <w:sz w:val="28"/>
          <w:szCs w:val="28"/>
        </w:rPr>
        <w:t xml:space="preserve"> (муниципальной)</w:t>
      </w:r>
      <w:r w:rsidR="0044660C" w:rsidRPr="009B4C6A">
        <w:rPr>
          <w:bCs/>
          <w:sz w:val="28"/>
          <w:szCs w:val="28"/>
        </w:rPr>
        <w:t xml:space="preserve"> услуге, в том числе о логически обособленных последовательностях административных действий при ее предоставлении (далее - административные процедуры);</w:t>
      </w:r>
    </w:p>
    <w:p w14:paraId="5743C2DF" w14:textId="35E56F37" w:rsidR="0044660C" w:rsidRPr="009B4C6A" w:rsidRDefault="00433870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2) </w:t>
      </w:r>
      <w:r w:rsidR="0044660C" w:rsidRPr="009B4C6A">
        <w:rPr>
          <w:bCs/>
          <w:sz w:val="28"/>
          <w:szCs w:val="28"/>
        </w:rPr>
        <w:t xml:space="preserve">преобразование сведений, указанных в </w:t>
      </w:r>
      <w:hyperlink w:anchor="Par2" w:history="1">
        <w:r w:rsidR="0044660C" w:rsidRPr="009B4C6A">
          <w:rPr>
            <w:rStyle w:val="ac"/>
            <w:bCs/>
            <w:color w:val="auto"/>
            <w:sz w:val="28"/>
            <w:szCs w:val="28"/>
            <w:u w:val="none"/>
          </w:rPr>
          <w:t>подпункте 1</w:t>
        </w:r>
      </w:hyperlink>
      <w:r w:rsidR="0044660C" w:rsidRPr="009B4C6A">
        <w:rPr>
          <w:bCs/>
          <w:sz w:val="28"/>
          <w:szCs w:val="28"/>
        </w:rPr>
        <w:t xml:space="preserve">) настоящего пункта, в машиночитаемый вид в соответствии с требованиями, предусмотренными </w:t>
      </w:r>
      <w:hyperlink r:id="rId12" w:history="1">
        <w:r w:rsidR="0044660C" w:rsidRPr="009B4C6A">
          <w:rPr>
            <w:rStyle w:val="ac"/>
            <w:bCs/>
            <w:color w:val="auto"/>
            <w:sz w:val="28"/>
            <w:szCs w:val="28"/>
            <w:u w:val="none"/>
          </w:rPr>
          <w:t>частью 3 статьи 12</w:t>
        </w:r>
      </w:hyperlink>
      <w:r w:rsidR="0044660C" w:rsidRPr="009B4C6A">
        <w:rPr>
          <w:bCs/>
          <w:sz w:val="28"/>
          <w:szCs w:val="28"/>
        </w:rPr>
        <w:t xml:space="preserve"> Закона № 210-ФЗ;</w:t>
      </w:r>
    </w:p>
    <w:p w14:paraId="5D97B988" w14:textId="0DF51D53" w:rsidR="0044660C" w:rsidRPr="009B4C6A" w:rsidRDefault="00433870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3)</w:t>
      </w:r>
      <w:r w:rsidR="0044660C" w:rsidRPr="009B4C6A">
        <w:rPr>
          <w:bCs/>
          <w:sz w:val="28"/>
          <w:szCs w:val="28"/>
        </w:rPr>
        <w:t xml:space="preserve"> автоматическое формирование из сведений, указанных в </w:t>
      </w:r>
      <w:hyperlink w:anchor="Par3" w:history="1">
        <w:r w:rsidR="0044660C" w:rsidRPr="009B4C6A">
          <w:rPr>
            <w:rStyle w:val="ac"/>
            <w:bCs/>
            <w:color w:val="auto"/>
            <w:sz w:val="28"/>
            <w:szCs w:val="28"/>
            <w:u w:val="none"/>
          </w:rPr>
          <w:t>подпункте 2</w:t>
        </w:r>
      </w:hyperlink>
      <w:r w:rsidR="0044660C" w:rsidRPr="009B4C6A">
        <w:rPr>
          <w:bCs/>
          <w:sz w:val="28"/>
          <w:szCs w:val="28"/>
        </w:rPr>
        <w:t xml:space="preserve">) настоящего пункта, проекта Административного регламента в соответствии с </w:t>
      </w:r>
      <w:r w:rsidR="0044660C" w:rsidRPr="009B4C6A">
        <w:rPr>
          <w:bCs/>
          <w:sz w:val="28"/>
          <w:szCs w:val="28"/>
        </w:rPr>
        <w:lastRenderedPageBreak/>
        <w:t xml:space="preserve">требованиями к структуре и содержанию Административных регламентов, установленными </w:t>
      </w:r>
      <w:hyperlink r:id="rId13" w:history="1">
        <w:r w:rsidR="0044660C" w:rsidRPr="009B4C6A">
          <w:rPr>
            <w:rStyle w:val="ac"/>
            <w:bCs/>
            <w:color w:val="auto"/>
            <w:sz w:val="28"/>
            <w:szCs w:val="28"/>
            <w:u w:val="none"/>
          </w:rPr>
          <w:t xml:space="preserve">разделом </w:t>
        </w:r>
      </w:hyperlink>
      <w:r w:rsidR="0044660C" w:rsidRPr="009B4C6A">
        <w:rPr>
          <w:bCs/>
          <w:sz w:val="28"/>
          <w:szCs w:val="28"/>
        </w:rPr>
        <w:t>2 настоящего Порядка;</w:t>
      </w:r>
    </w:p>
    <w:p w14:paraId="20B56C0D" w14:textId="6A4E1D0B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4) анализ, доработка (при необходимости) органом, предоставляющим государственную </w:t>
      </w:r>
      <w:r w:rsidR="00433870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 xml:space="preserve">услугу, проекта Административного регламента, сформированного в соответствии с </w:t>
      </w:r>
      <w:hyperlink r:id="rId14" w:history="1">
        <w:r w:rsidRPr="009B4C6A">
          <w:rPr>
            <w:rStyle w:val="ac"/>
            <w:bCs/>
            <w:color w:val="auto"/>
            <w:sz w:val="28"/>
            <w:szCs w:val="28"/>
            <w:u w:val="none"/>
          </w:rPr>
          <w:t xml:space="preserve">подпунктом </w:t>
        </w:r>
      </w:hyperlink>
      <w:r w:rsidRPr="009B4C6A">
        <w:rPr>
          <w:bCs/>
          <w:sz w:val="28"/>
          <w:szCs w:val="28"/>
        </w:rPr>
        <w:t>3) настоящего пункта, и его загрузка в Реестр услуг;</w:t>
      </w:r>
    </w:p>
    <w:p w14:paraId="6AFEF9CC" w14:textId="69CCB9AF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5) проведение в отношении проекта Административного регламента, сформированного в соответствии с </w:t>
      </w:r>
      <w:hyperlink w:anchor="Par0" w:history="1">
        <w:r w:rsidRPr="009B4C6A">
          <w:rPr>
            <w:rStyle w:val="ac"/>
            <w:bCs/>
            <w:color w:val="auto"/>
            <w:sz w:val="28"/>
            <w:szCs w:val="28"/>
            <w:u w:val="none"/>
          </w:rPr>
          <w:t>подпунктом 4</w:t>
        </w:r>
      </w:hyperlink>
      <w:r w:rsidRPr="009B4C6A">
        <w:rPr>
          <w:bCs/>
          <w:sz w:val="28"/>
          <w:szCs w:val="28"/>
        </w:rPr>
        <w:t xml:space="preserve">) настоящего пункта, процедур, предусмотренных настоящим Порядком и Порядком проведения экспертизы проектов Административных регламентов предоставления государственных </w:t>
      </w:r>
      <w:r w:rsidR="00433870" w:rsidRPr="009B4C6A">
        <w:rPr>
          <w:bCs/>
          <w:sz w:val="28"/>
          <w:szCs w:val="28"/>
        </w:rPr>
        <w:t xml:space="preserve">(муниципальных) </w:t>
      </w:r>
      <w:r w:rsidRPr="009B4C6A">
        <w:rPr>
          <w:bCs/>
          <w:sz w:val="28"/>
          <w:szCs w:val="28"/>
        </w:rPr>
        <w:t>услуг.</w:t>
      </w:r>
    </w:p>
    <w:p w14:paraId="52C20776" w14:textId="10CCFF0D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1.5. Сведения о государственной </w:t>
      </w:r>
      <w:r w:rsidR="00433870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услуге, указанные в подпункте 1) пункта 1.4 настоящего Порядка, должны быть достаточны для:</w:t>
      </w:r>
    </w:p>
    <w:p w14:paraId="78A5198C" w14:textId="4B7A57FE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1) определения всех возможных категорий заявителей, обратившихся за одним результатом предоставления государственной </w:t>
      </w:r>
      <w:r w:rsidR="00433870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 и объединенных общими признаками;</w:t>
      </w:r>
    </w:p>
    <w:p w14:paraId="70D20E56" w14:textId="4AB07BFC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2) описания уникальных для каждой категории заявителей, указанной в </w:t>
      </w:r>
      <w:hyperlink w:anchor="Par1" w:history="1">
        <w:r w:rsidRPr="009B4C6A">
          <w:rPr>
            <w:rStyle w:val="ac"/>
            <w:bCs/>
            <w:color w:val="auto"/>
            <w:sz w:val="28"/>
            <w:szCs w:val="28"/>
            <w:u w:val="none"/>
          </w:rPr>
          <w:t>подпункте 1</w:t>
        </w:r>
      </w:hyperlink>
      <w:r w:rsidRPr="009B4C6A">
        <w:rPr>
          <w:bCs/>
          <w:sz w:val="28"/>
          <w:szCs w:val="28"/>
        </w:rPr>
        <w:t xml:space="preserve">) настоящего пункта, сроков и порядка осуществления административных процедур, в том числе сведений о составе документов и (или) информации, необходимых для предоставления государственной </w:t>
      </w:r>
      <w:r w:rsidR="00433870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услуги, основаниях для отказа в приеме таких документов и (или) информации, основаниях для приостановления предоставления государственной </w:t>
      </w:r>
      <w:r w:rsidR="00433870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услуги, а также максимальном сроке предоставления государственной </w:t>
      </w:r>
      <w:r w:rsidR="00433870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 (далее - вариант предоставления государственной </w:t>
      </w:r>
      <w:r w:rsidR="00433870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услуги).</w:t>
      </w:r>
    </w:p>
    <w:p w14:paraId="01896914" w14:textId="7D99545A" w:rsidR="00433870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Сведения о государственной </w:t>
      </w:r>
      <w:r w:rsidR="00433870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услуге, преобразованные в машиночитаемый вид в соответствии с </w:t>
      </w:r>
      <w:hyperlink r:id="rId15" w:history="1">
        <w:r w:rsidRPr="009B4C6A">
          <w:rPr>
            <w:rStyle w:val="ac"/>
            <w:bCs/>
            <w:color w:val="auto"/>
            <w:sz w:val="28"/>
            <w:szCs w:val="28"/>
            <w:u w:val="none"/>
          </w:rPr>
          <w:t>подпунктом 2) пункта 1.</w:t>
        </w:r>
      </w:hyperlink>
      <w:r w:rsidRPr="009B4C6A">
        <w:rPr>
          <w:bCs/>
          <w:sz w:val="28"/>
          <w:szCs w:val="28"/>
        </w:rPr>
        <w:t>4 настоящего Порядка, могут быть использованы для автоматизированного исполнения Административного регламента после вступления в силу соответствующего Административного регламента.</w:t>
      </w:r>
    </w:p>
    <w:p w14:paraId="643B7606" w14:textId="5F5233AA" w:rsidR="0044660C" w:rsidRPr="009B4C6A" w:rsidRDefault="00433870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1.6. </w:t>
      </w:r>
      <w:r w:rsidR="0044660C" w:rsidRPr="009B4C6A">
        <w:rPr>
          <w:bCs/>
          <w:sz w:val="28"/>
          <w:szCs w:val="28"/>
        </w:rPr>
        <w:t>При разработке Административных регламентов органы, предоставляющие государственные</w:t>
      </w:r>
      <w:r w:rsidRPr="009B4C6A">
        <w:rPr>
          <w:bCs/>
          <w:sz w:val="28"/>
          <w:szCs w:val="28"/>
        </w:rPr>
        <w:t xml:space="preserve"> (муниципальные)</w:t>
      </w:r>
      <w:r w:rsidR="0044660C" w:rsidRPr="009B4C6A">
        <w:rPr>
          <w:bCs/>
          <w:sz w:val="28"/>
          <w:szCs w:val="28"/>
        </w:rPr>
        <w:t xml:space="preserve"> услуги, предусматривают оптимизацию (повышение качества) предоставления государственных</w:t>
      </w:r>
      <w:r w:rsidRPr="009B4C6A">
        <w:rPr>
          <w:bCs/>
          <w:sz w:val="28"/>
          <w:szCs w:val="28"/>
        </w:rPr>
        <w:t xml:space="preserve"> (муниципальных)</w:t>
      </w:r>
      <w:r w:rsidR="0044660C" w:rsidRPr="009B4C6A">
        <w:rPr>
          <w:bCs/>
          <w:sz w:val="28"/>
          <w:szCs w:val="28"/>
        </w:rPr>
        <w:t xml:space="preserve"> услуг, в том числе:</w:t>
      </w:r>
    </w:p>
    <w:p w14:paraId="582BB71E" w14:textId="1AFB8B93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1) возможность предоставления государственной </w:t>
      </w:r>
      <w:r w:rsidR="00433870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 в упреждающем (</w:t>
      </w:r>
      <w:proofErr w:type="spellStart"/>
      <w:r w:rsidRPr="009B4C6A">
        <w:rPr>
          <w:bCs/>
          <w:sz w:val="28"/>
          <w:szCs w:val="28"/>
        </w:rPr>
        <w:t>проактивном</w:t>
      </w:r>
      <w:proofErr w:type="spellEnd"/>
      <w:r w:rsidRPr="009B4C6A">
        <w:rPr>
          <w:bCs/>
          <w:sz w:val="28"/>
          <w:szCs w:val="28"/>
        </w:rPr>
        <w:t>) режиме;</w:t>
      </w:r>
    </w:p>
    <w:p w14:paraId="201CEC2B" w14:textId="526FEBC0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2) многоканальность и экстерриториальность получения государственных </w:t>
      </w:r>
      <w:r w:rsidR="00433870" w:rsidRPr="009B4C6A">
        <w:rPr>
          <w:bCs/>
          <w:sz w:val="28"/>
          <w:szCs w:val="28"/>
        </w:rPr>
        <w:t xml:space="preserve">(муниципальных) </w:t>
      </w:r>
      <w:r w:rsidRPr="009B4C6A">
        <w:rPr>
          <w:bCs/>
          <w:sz w:val="28"/>
          <w:szCs w:val="28"/>
        </w:rPr>
        <w:t>услуг;</w:t>
      </w:r>
    </w:p>
    <w:p w14:paraId="109CE12D" w14:textId="419D8865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3) описание всех вариантов предоставления государственной </w:t>
      </w:r>
      <w:r w:rsidR="00433870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услуги;</w:t>
      </w:r>
    </w:p>
    <w:p w14:paraId="6D772D9F" w14:textId="2C456275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4) устранение избыточных административных процедур и сроков их осуществления, а также документов и (или) информации, требуемых для получения государственной </w:t>
      </w:r>
      <w:r w:rsidR="00433870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услуги;</w:t>
      </w:r>
    </w:p>
    <w:p w14:paraId="101E2866" w14:textId="0E913B0F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5) внедрение реестровой модели предоставления государственных </w:t>
      </w:r>
      <w:r w:rsidR="00433870" w:rsidRPr="009B4C6A">
        <w:rPr>
          <w:bCs/>
          <w:sz w:val="28"/>
          <w:szCs w:val="28"/>
        </w:rPr>
        <w:t xml:space="preserve">(муниципальных) </w:t>
      </w:r>
      <w:r w:rsidRPr="009B4C6A">
        <w:rPr>
          <w:bCs/>
          <w:sz w:val="28"/>
          <w:szCs w:val="28"/>
        </w:rPr>
        <w:t>услуг;</w:t>
      </w:r>
    </w:p>
    <w:p w14:paraId="70007970" w14:textId="06B42457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lastRenderedPageBreak/>
        <w:t xml:space="preserve">6) внедрение иных принципов предоставления государственных </w:t>
      </w:r>
      <w:r w:rsidR="00433870" w:rsidRPr="009B4C6A">
        <w:rPr>
          <w:bCs/>
          <w:sz w:val="28"/>
          <w:szCs w:val="28"/>
        </w:rPr>
        <w:t xml:space="preserve">(муниципальных) </w:t>
      </w:r>
      <w:r w:rsidRPr="009B4C6A">
        <w:rPr>
          <w:bCs/>
          <w:sz w:val="28"/>
          <w:szCs w:val="28"/>
        </w:rPr>
        <w:t>услуг, предусмотренных Законом № 210-ФЗ.</w:t>
      </w:r>
    </w:p>
    <w:p w14:paraId="5D3FBA38" w14:textId="2168AA9F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1.7. Наименование Административных регламентов определяется органами, предоставляющими государственные</w:t>
      </w:r>
      <w:r w:rsidR="00433870" w:rsidRPr="009B4C6A">
        <w:rPr>
          <w:bCs/>
          <w:sz w:val="28"/>
          <w:szCs w:val="28"/>
        </w:rPr>
        <w:t xml:space="preserve"> (муниципальные)</w:t>
      </w:r>
      <w:r w:rsidRPr="009B4C6A">
        <w:rPr>
          <w:bCs/>
          <w:sz w:val="28"/>
          <w:szCs w:val="28"/>
        </w:rPr>
        <w:t xml:space="preserve"> услуги, с учетом формулировки нормативного правового акта, которым предусмотрено соответствующее полномочие.</w:t>
      </w:r>
    </w:p>
    <w:p w14:paraId="5DA6F9B7" w14:textId="77777777" w:rsidR="00CB33E7" w:rsidRPr="009B4C6A" w:rsidRDefault="00CB33E7" w:rsidP="009B4C6A">
      <w:pPr>
        <w:ind w:firstLine="709"/>
        <w:jc w:val="both"/>
        <w:rPr>
          <w:bCs/>
          <w:sz w:val="28"/>
          <w:szCs w:val="28"/>
        </w:rPr>
      </w:pPr>
    </w:p>
    <w:p w14:paraId="25A80723" w14:textId="77777777" w:rsidR="009B4C6A" w:rsidRDefault="00CB33E7" w:rsidP="009B4C6A">
      <w:pPr>
        <w:jc w:val="center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 </w:t>
      </w:r>
      <w:r w:rsidR="0044660C" w:rsidRPr="009B4C6A">
        <w:rPr>
          <w:bCs/>
          <w:sz w:val="28"/>
          <w:szCs w:val="28"/>
        </w:rPr>
        <w:t>Треб</w:t>
      </w:r>
      <w:r w:rsidR="009B4C6A">
        <w:rPr>
          <w:bCs/>
          <w:sz w:val="28"/>
          <w:szCs w:val="28"/>
        </w:rPr>
        <w:t>ования к структуре и содержанию</w:t>
      </w:r>
    </w:p>
    <w:p w14:paraId="70D7CBFC" w14:textId="3A269EE9" w:rsidR="0044660C" w:rsidRPr="009B4C6A" w:rsidRDefault="0044660C" w:rsidP="009B4C6A">
      <w:pPr>
        <w:jc w:val="center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Административных регламентов</w:t>
      </w:r>
    </w:p>
    <w:p w14:paraId="69C6B89F" w14:textId="77777777" w:rsidR="00CB33E7" w:rsidRPr="009B4C6A" w:rsidRDefault="00CB33E7" w:rsidP="009B4C6A">
      <w:pPr>
        <w:ind w:left="450" w:firstLine="709"/>
        <w:jc w:val="both"/>
        <w:rPr>
          <w:b/>
          <w:bCs/>
          <w:sz w:val="28"/>
          <w:szCs w:val="28"/>
        </w:rPr>
      </w:pPr>
    </w:p>
    <w:p w14:paraId="21B973FE" w14:textId="18E29210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2.1. В Административный регламент включаются следующие разделы:</w:t>
      </w:r>
    </w:p>
    <w:p w14:paraId="62A38B0C" w14:textId="43939F55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1) общие положения;</w:t>
      </w:r>
    </w:p>
    <w:p w14:paraId="371A38E8" w14:textId="7E622A18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2) стандарт предоставления государственной</w:t>
      </w:r>
      <w:r w:rsidR="00CB33E7" w:rsidRPr="009B4C6A">
        <w:rPr>
          <w:bCs/>
          <w:sz w:val="28"/>
          <w:szCs w:val="28"/>
        </w:rPr>
        <w:t xml:space="preserve"> (муниципальной)</w:t>
      </w:r>
      <w:r w:rsidRPr="009B4C6A">
        <w:rPr>
          <w:bCs/>
          <w:sz w:val="28"/>
          <w:szCs w:val="28"/>
        </w:rPr>
        <w:t xml:space="preserve"> услуги;</w:t>
      </w:r>
    </w:p>
    <w:p w14:paraId="0405E531" w14:textId="286CB3A2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3) состав, последовательность и сроки выполнения административных процедур;</w:t>
      </w:r>
    </w:p>
    <w:p w14:paraId="71363229" w14:textId="706E14EC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4) формы контроля за исполнением Административного регламента;</w:t>
      </w:r>
    </w:p>
    <w:p w14:paraId="472F32EC" w14:textId="1460CE64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5) досудебный (внесудебный) порядок обжалования решений и действий (бездействия) органа, предоставляющего государственную </w:t>
      </w:r>
      <w:r w:rsidR="00CB33E7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 xml:space="preserve">услугу, многофункционального центра предоставления государственных и муниципальных услуг (далее </w:t>
      </w:r>
      <w:r w:rsidR="001C62BB">
        <w:rPr>
          <w:bCs/>
          <w:sz w:val="28"/>
          <w:szCs w:val="28"/>
        </w:rPr>
        <w:t>-</w:t>
      </w:r>
      <w:r w:rsidRPr="009B4C6A">
        <w:rPr>
          <w:bCs/>
          <w:sz w:val="28"/>
          <w:szCs w:val="28"/>
        </w:rPr>
        <w:t xml:space="preserve"> многофункциональный центр), организаций, указанных в </w:t>
      </w:r>
      <w:hyperlink r:id="rId16" w:history="1">
        <w:r w:rsidRPr="009B4C6A">
          <w:rPr>
            <w:rStyle w:val="ac"/>
            <w:bCs/>
            <w:color w:val="auto"/>
            <w:sz w:val="28"/>
            <w:szCs w:val="28"/>
            <w:u w:val="none"/>
          </w:rPr>
          <w:t>части 1.1 статьи 16</w:t>
        </w:r>
      </w:hyperlink>
      <w:r w:rsidRPr="009B4C6A">
        <w:rPr>
          <w:bCs/>
          <w:sz w:val="28"/>
          <w:szCs w:val="28"/>
        </w:rPr>
        <w:t xml:space="preserve"> Закона № 210-ФЗ, а также их должностных лиц, государственных служащих, работников.</w:t>
      </w:r>
    </w:p>
    <w:p w14:paraId="78C17474" w14:textId="15CE06F3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2.2. В раздел «Общие положения» включаются следующие положения:</w:t>
      </w:r>
    </w:p>
    <w:p w14:paraId="309D757C" w14:textId="6B647C44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1) предмет регулирования Административного регламента;</w:t>
      </w:r>
    </w:p>
    <w:p w14:paraId="23B0ECE4" w14:textId="2B134125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2) круг заявителей;</w:t>
      </w:r>
    </w:p>
    <w:p w14:paraId="557CAE4F" w14:textId="53C0D59C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3) требование предоставления заявителю государственной </w:t>
      </w:r>
      <w:r w:rsidR="00CB33E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 в соответствии с вариантом предоставления государственной </w:t>
      </w:r>
      <w:r w:rsidR="00CB33E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заявитель.</w:t>
      </w:r>
    </w:p>
    <w:p w14:paraId="2B37F17B" w14:textId="1CCF2826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2.3. Раздел «Стандарт предоставления государственной </w:t>
      </w:r>
      <w:r w:rsidR="00CB33E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услуги» со</w:t>
      </w:r>
      <w:r w:rsidR="009B4C6A">
        <w:rPr>
          <w:bCs/>
          <w:sz w:val="28"/>
          <w:szCs w:val="28"/>
        </w:rPr>
        <w:t>стоит из следующих подразделов:</w:t>
      </w:r>
    </w:p>
    <w:p w14:paraId="1C37BAED" w14:textId="2E058CC0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1) наименование государственной </w:t>
      </w:r>
      <w:r w:rsidR="00CB33E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услуги;</w:t>
      </w:r>
    </w:p>
    <w:p w14:paraId="210AD544" w14:textId="7F741189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2) наименование органа, предоставляющего государственную </w:t>
      </w:r>
      <w:r w:rsidR="00CB33E7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>услугу;</w:t>
      </w:r>
    </w:p>
    <w:p w14:paraId="37A449E6" w14:textId="304144F7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3) результат предоставления государственной </w:t>
      </w:r>
      <w:r w:rsidR="00CB33E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услуги;</w:t>
      </w:r>
    </w:p>
    <w:p w14:paraId="34B3DF3C" w14:textId="4E88EF58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4) срок предоставления государственной </w:t>
      </w:r>
      <w:r w:rsidR="00CB33E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услуги;</w:t>
      </w:r>
    </w:p>
    <w:p w14:paraId="7387E31A" w14:textId="20C0387F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5) правовые основания для предоставления государственной </w:t>
      </w:r>
      <w:r w:rsidR="00CB33E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услуги;</w:t>
      </w:r>
    </w:p>
    <w:p w14:paraId="3F204246" w14:textId="03FA0E2A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6) исчерпывающий перечень документов, необходимых для предоставления государственной </w:t>
      </w:r>
      <w:r w:rsidR="00CB33E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услуги;</w:t>
      </w:r>
    </w:p>
    <w:p w14:paraId="539B4B93" w14:textId="46A87D86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7) исчерпывающий перечень оснований для отказа в приеме документов, необходимых для предоставления государственной</w:t>
      </w:r>
      <w:r w:rsidR="00CB33E7" w:rsidRPr="009B4C6A">
        <w:rPr>
          <w:bCs/>
          <w:sz w:val="28"/>
          <w:szCs w:val="28"/>
        </w:rPr>
        <w:t xml:space="preserve"> (муниципальной)</w:t>
      </w:r>
      <w:r w:rsidRPr="009B4C6A">
        <w:rPr>
          <w:bCs/>
          <w:sz w:val="28"/>
          <w:szCs w:val="28"/>
        </w:rPr>
        <w:t xml:space="preserve"> услуги;</w:t>
      </w:r>
    </w:p>
    <w:p w14:paraId="07AF1F92" w14:textId="11AE63DB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lastRenderedPageBreak/>
        <w:t xml:space="preserve">8) исчерпывающий перечень оснований для приостановления предоставления государственной </w:t>
      </w:r>
      <w:r w:rsidR="00CB33E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 или отказа в предоставлении государственной</w:t>
      </w:r>
      <w:r w:rsidR="00CB33E7" w:rsidRPr="009B4C6A">
        <w:rPr>
          <w:bCs/>
          <w:sz w:val="28"/>
          <w:szCs w:val="28"/>
        </w:rPr>
        <w:t>(муниципальной)</w:t>
      </w:r>
      <w:r w:rsidRPr="009B4C6A">
        <w:rPr>
          <w:bCs/>
          <w:sz w:val="28"/>
          <w:szCs w:val="28"/>
        </w:rPr>
        <w:t xml:space="preserve"> услуги;</w:t>
      </w:r>
    </w:p>
    <w:p w14:paraId="645ADD5B" w14:textId="67C0834B" w:rsidR="0044660C" w:rsidRPr="009B4C6A" w:rsidRDefault="0044660C" w:rsidP="001C62BB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9) размер платы, взимаемой с заявителя при предоставлении государственной </w:t>
      </w:r>
      <w:r w:rsidR="00CB33E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услуги, и способы ее взимания;</w:t>
      </w:r>
    </w:p>
    <w:p w14:paraId="0CEAEA8A" w14:textId="05919D01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10) максимальный срок ожидания в очереди при подаче заявителем запроса о предоставлении государственной</w:t>
      </w:r>
      <w:r w:rsidR="00CB33E7" w:rsidRPr="009B4C6A">
        <w:rPr>
          <w:bCs/>
          <w:sz w:val="28"/>
          <w:szCs w:val="28"/>
        </w:rPr>
        <w:t xml:space="preserve"> (муниципальной)</w:t>
      </w:r>
      <w:r w:rsidRPr="009B4C6A">
        <w:rPr>
          <w:bCs/>
          <w:sz w:val="28"/>
          <w:szCs w:val="28"/>
        </w:rPr>
        <w:t xml:space="preserve"> услуги и при получении результата предоставления государственной </w:t>
      </w:r>
      <w:r w:rsidR="00CB33E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услуги;</w:t>
      </w:r>
    </w:p>
    <w:p w14:paraId="2B347AFD" w14:textId="379045C3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11) срок регистрации запроса заявителя о предоставлении государственной </w:t>
      </w:r>
      <w:r w:rsidR="00CB33E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услуги;</w:t>
      </w:r>
    </w:p>
    <w:p w14:paraId="175F00FF" w14:textId="7777CD80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12) требования к помещениям, в которых предоставляются государственные</w:t>
      </w:r>
      <w:r w:rsidR="00CB33E7" w:rsidRPr="009B4C6A">
        <w:rPr>
          <w:bCs/>
          <w:sz w:val="28"/>
          <w:szCs w:val="28"/>
        </w:rPr>
        <w:t xml:space="preserve"> (муниципальные)</w:t>
      </w:r>
      <w:r w:rsidRPr="009B4C6A">
        <w:rPr>
          <w:bCs/>
          <w:sz w:val="28"/>
          <w:szCs w:val="28"/>
        </w:rPr>
        <w:t xml:space="preserve"> услуги;</w:t>
      </w:r>
    </w:p>
    <w:p w14:paraId="32B5FC3F" w14:textId="1FEB8B19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13) показатели качества и доступности государственной </w:t>
      </w:r>
      <w:r w:rsidR="00FA566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услуги;</w:t>
      </w:r>
    </w:p>
    <w:p w14:paraId="0A9ACCEA" w14:textId="489D0A48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14) иные требования к предоставлению государственной</w:t>
      </w:r>
      <w:r w:rsidR="00FA5667" w:rsidRPr="009B4C6A">
        <w:rPr>
          <w:bCs/>
          <w:sz w:val="28"/>
          <w:szCs w:val="28"/>
        </w:rPr>
        <w:t xml:space="preserve"> (муниципальной)</w:t>
      </w:r>
      <w:r w:rsidRPr="009B4C6A">
        <w:rPr>
          <w:bCs/>
          <w:sz w:val="28"/>
          <w:szCs w:val="28"/>
        </w:rPr>
        <w:t xml:space="preserve"> услуги, в том числе учитывающие особенности предоставления государственных </w:t>
      </w:r>
      <w:r w:rsidR="00FA5667" w:rsidRPr="009B4C6A">
        <w:rPr>
          <w:bCs/>
          <w:sz w:val="28"/>
          <w:szCs w:val="28"/>
        </w:rPr>
        <w:t xml:space="preserve">(муниципальных) </w:t>
      </w:r>
      <w:r w:rsidRPr="009B4C6A">
        <w:rPr>
          <w:bCs/>
          <w:sz w:val="28"/>
          <w:szCs w:val="28"/>
        </w:rPr>
        <w:t xml:space="preserve">услуг в многофункциональных центрах и особенности предоставления государственных </w:t>
      </w:r>
      <w:r w:rsidR="00FA5667" w:rsidRPr="009B4C6A">
        <w:rPr>
          <w:bCs/>
          <w:sz w:val="28"/>
          <w:szCs w:val="28"/>
        </w:rPr>
        <w:t xml:space="preserve">(муниципальных) </w:t>
      </w:r>
      <w:r w:rsidRPr="009B4C6A">
        <w:rPr>
          <w:bCs/>
          <w:sz w:val="28"/>
          <w:szCs w:val="28"/>
        </w:rPr>
        <w:t>услуг в электронной форме.</w:t>
      </w:r>
    </w:p>
    <w:p w14:paraId="6FB3E02E" w14:textId="582D25AB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2.4. Подраздел «Наименование органа, предоставляющего </w:t>
      </w:r>
      <w:r w:rsidR="00FA5667" w:rsidRPr="009B4C6A">
        <w:rPr>
          <w:bCs/>
          <w:sz w:val="28"/>
          <w:szCs w:val="28"/>
        </w:rPr>
        <w:t>государственную (муниципальную) услугу</w:t>
      </w:r>
      <w:r w:rsidRPr="009B4C6A">
        <w:rPr>
          <w:bCs/>
          <w:sz w:val="28"/>
          <w:szCs w:val="28"/>
        </w:rPr>
        <w:t>» должен включать следующие положения:</w:t>
      </w:r>
    </w:p>
    <w:p w14:paraId="62AC473C" w14:textId="13A76BDE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1) полное наименование органа, предоставляющего государственную</w:t>
      </w:r>
      <w:r w:rsidR="00FA5667" w:rsidRPr="009B4C6A">
        <w:rPr>
          <w:bCs/>
          <w:sz w:val="28"/>
          <w:szCs w:val="28"/>
        </w:rPr>
        <w:t xml:space="preserve"> (муниципальную)</w:t>
      </w:r>
      <w:r w:rsidRPr="009B4C6A">
        <w:rPr>
          <w:bCs/>
          <w:sz w:val="28"/>
          <w:szCs w:val="28"/>
        </w:rPr>
        <w:t xml:space="preserve"> услугу;</w:t>
      </w:r>
    </w:p>
    <w:p w14:paraId="0635B2D3" w14:textId="2C449D2B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2) возможность (невозможность) принятия многофункциональным центром решения об отказе в приеме запроса и документов и (или) информации, необходимых для предоставления государственной </w:t>
      </w:r>
      <w:r w:rsidR="00FA566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 (в случае если запрос о предоставлении государственной </w:t>
      </w:r>
      <w:r w:rsidR="00FA566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 может быть подан в многофункциональный центр).</w:t>
      </w:r>
    </w:p>
    <w:p w14:paraId="5519FCF4" w14:textId="4B054F55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2.5. Подраздел «Результат предоставления государственной </w:t>
      </w:r>
      <w:r w:rsidR="00FA566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услуги» должен включать следующие положения:</w:t>
      </w:r>
    </w:p>
    <w:p w14:paraId="6109EE3C" w14:textId="71F69459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1) наименование результата (результатов) предоставления государственной </w:t>
      </w:r>
      <w:r w:rsidR="00FA566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услуги;</w:t>
      </w:r>
    </w:p>
    <w:p w14:paraId="55056C95" w14:textId="57240C6C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2) наименование документа, содержащего решение о предоставлении государственной</w:t>
      </w:r>
      <w:r w:rsidR="00FA5667" w:rsidRPr="009B4C6A">
        <w:rPr>
          <w:bCs/>
          <w:sz w:val="28"/>
          <w:szCs w:val="28"/>
        </w:rPr>
        <w:t xml:space="preserve"> (муниципальной)</w:t>
      </w:r>
      <w:r w:rsidRPr="009B4C6A">
        <w:rPr>
          <w:bCs/>
          <w:sz w:val="28"/>
          <w:szCs w:val="28"/>
        </w:rPr>
        <w:t xml:space="preserve"> услуги, на основании которого заявителю предоставляется результат государственной</w:t>
      </w:r>
      <w:r w:rsidR="00FA5667" w:rsidRPr="009B4C6A">
        <w:rPr>
          <w:bCs/>
          <w:sz w:val="28"/>
          <w:szCs w:val="28"/>
        </w:rPr>
        <w:t xml:space="preserve"> (муниципальной)</w:t>
      </w:r>
      <w:r w:rsidRPr="009B4C6A">
        <w:rPr>
          <w:bCs/>
          <w:sz w:val="28"/>
          <w:szCs w:val="28"/>
        </w:rPr>
        <w:t xml:space="preserve"> услуги (при наличии);</w:t>
      </w:r>
    </w:p>
    <w:p w14:paraId="4C23627A" w14:textId="44BF8256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3) наименование информационной системы (при наличии), в которой фиксируется факт получения заявителем результата предоставления государственной </w:t>
      </w:r>
      <w:r w:rsidR="00FA566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 (в случае если результатом предоставления государственной</w:t>
      </w:r>
      <w:r w:rsidR="00FA5667" w:rsidRPr="009B4C6A">
        <w:rPr>
          <w:bCs/>
          <w:sz w:val="28"/>
          <w:szCs w:val="28"/>
        </w:rPr>
        <w:t xml:space="preserve"> (муниципальной)</w:t>
      </w:r>
      <w:r w:rsidRPr="009B4C6A">
        <w:rPr>
          <w:bCs/>
          <w:sz w:val="28"/>
          <w:szCs w:val="28"/>
        </w:rPr>
        <w:t xml:space="preserve"> услуги является реестровая запись);</w:t>
      </w:r>
    </w:p>
    <w:p w14:paraId="0485ADB4" w14:textId="73A221BA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lastRenderedPageBreak/>
        <w:t>4) способ получения результата предоставления государственной</w:t>
      </w:r>
      <w:r w:rsidR="00FA5667" w:rsidRPr="009B4C6A">
        <w:rPr>
          <w:bCs/>
          <w:sz w:val="28"/>
          <w:szCs w:val="28"/>
        </w:rPr>
        <w:t xml:space="preserve"> (муниципальной)</w:t>
      </w:r>
      <w:r w:rsidR="001C62BB">
        <w:rPr>
          <w:bCs/>
          <w:sz w:val="28"/>
          <w:szCs w:val="28"/>
        </w:rPr>
        <w:t xml:space="preserve"> услуги.</w:t>
      </w:r>
    </w:p>
    <w:p w14:paraId="17657B87" w14:textId="44C607F1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2.6. Положения, указанные в пункте 2.5 настоящего Порядка, приводятся для каждого варианта предоставления государственной </w:t>
      </w:r>
      <w:r w:rsidR="00FA566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 в содержащих описания таких вариантов подразделах Административного регламента.</w:t>
      </w:r>
    </w:p>
    <w:p w14:paraId="2B40B92B" w14:textId="7A84CC14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2.7. Подраздел «Срок предоставления государственной </w:t>
      </w:r>
      <w:r w:rsidR="00FA566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услуги» должен включать сведения о максимальном сроке предоставления государственной </w:t>
      </w:r>
      <w:r w:rsidR="00FA566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услуги, который исчисляется со дня регистрации запроса и документов и (или) информации, необходимых для предоставления государственной </w:t>
      </w:r>
      <w:r w:rsidR="00FA566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услуги:</w:t>
      </w:r>
    </w:p>
    <w:p w14:paraId="6D0C7944" w14:textId="539608CF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1) в органе, предоставляющем государственную</w:t>
      </w:r>
      <w:r w:rsidR="00FA5667" w:rsidRPr="009B4C6A">
        <w:rPr>
          <w:bCs/>
          <w:sz w:val="28"/>
          <w:szCs w:val="28"/>
        </w:rPr>
        <w:t xml:space="preserve"> (муниципальную)</w:t>
      </w:r>
      <w:r w:rsidRPr="009B4C6A">
        <w:rPr>
          <w:bCs/>
          <w:sz w:val="28"/>
          <w:szCs w:val="28"/>
        </w:rPr>
        <w:t xml:space="preserve"> услугу, в том числе в случае, если запрос и документы и (или) информация, необходимые для предоставления государственной </w:t>
      </w:r>
      <w:r w:rsidR="00FA566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услуги, поданы заявителем посредством почтового отправления в орган, предоставляющий государственную </w:t>
      </w:r>
      <w:r w:rsidR="00FA5667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>услугу;</w:t>
      </w:r>
    </w:p>
    <w:p w14:paraId="12950CF5" w14:textId="138827BE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2) посредством Единого портала государственных и муниципальных услуг (далее </w:t>
      </w:r>
      <w:r w:rsidR="009B4C6A">
        <w:rPr>
          <w:bCs/>
          <w:sz w:val="28"/>
          <w:szCs w:val="28"/>
        </w:rPr>
        <w:t>-</w:t>
      </w:r>
      <w:r w:rsidRPr="009B4C6A">
        <w:rPr>
          <w:bCs/>
          <w:sz w:val="28"/>
          <w:szCs w:val="28"/>
        </w:rPr>
        <w:t xml:space="preserve"> ЕПГУ), Регионального портала государственных и муниципальных услуг (функций) (далее </w:t>
      </w:r>
      <w:r w:rsidR="009B4C6A">
        <w:rPr>
          <w:bCs/>
          <w:sz w:val="28"/>
          <w:szCs w:val="28"/>
        </w:rPr>
        <w:t>-</w:t>
      </w:r>
      <w:r w:rsidRPr="009B4C6A">
        <w:rPr>
          <w:bCs/>
          <w:sz w:val="28"/>
          <w:szCs w:val="28"/>
        </w:rPr>
        <w:t xml:space="preserve"> РПГУ), на официальном сайте органа, предоставляющего государственную </w:t>
      </w:r>
      <w:r w:rsidR="00FA5667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>услугу;</w:t>
      </w:r>
    </w:p>
    <w:p w14:paraId="7B1ED22A" w14:textId="0AC2D652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3) в многофункциональном центре в случае, если запрос и документы и (или) информация, необходимые для предоставления государственной </w:t>
      </w:r>
      <w:r w:rsidR="00FA566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услуги, поданы заявителем в многофункциональном центре.</w:t>
      </w:r>
    </w:p>
    <w:p w14:paraId="68719A2E" w14:textId="6ED0E77C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Максимальный срок предоставления государственной </w:t>
      </w:r>
      <w:r w:rsidR="00FA566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 для каждого варианта предоставления услуги приводится в содержащих описания таких вариантов подразделах Административного регламента.</w:t>
      </w:r>
    </w:p>
    <w:p w14:paraId="6934B98A" w14:textId="60F5F0E9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2.8. Подраздел «Правовые основания для предоставления государственной </w:t>
      </w:r>
      <w:r w:rsidR="00FA5667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услуги» должен включать сведения о размещении на официальном сайте органа, предоставляющего государственную </w:t>
      </w:r>
      <w:r w:rsidR="00C666FA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услугу, а также на ЕПГУ и (или) РПГУ перечня нормативных правовых актов, регулирующих предоставление государственной </w:t>
      </w:r>
      <w:r w:rsidR="00C666FA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услуги, информации о порядке досудебного (внесудебного) обжалования решений и действий (бездействия) органов, предоставляющих государственные </w:t>
      </w:r>
      <w:r w:rsidR="00C666FA" w:rsidRPr="009B4C6A">
        <w:rPr>
          <w:bCs/>
          <w:sz w:val="28"/>
          <w:szCs w:val="28"/>
        </w:rPr>
        <w:t xml:space="preserve">(муниципальные) </w:t>
      </w:r>
      <w:r w:rsidRPr="009B4C6A">
        <w:rPr>
          <w:bCs/>
          <w:sz w:val="28"/>
          <w:szCs w:val="28"/>
        </w:rPr>
        <w:t>услуги, а также их должностных лиц, государственных служащих, работников.</w:t>
      </w:r>
    </w:p>
    <w:p w14:paraId="26BED361" w14:textId="0444B375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2.9. Подраздел «Исчерпывающий перечень документов, необходимых для предоставления государственной </w:t>
      </w:r>
      <w:r w:rsidR="00C666FA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услуги» должен включать сведения о приведении исчерпывающего перечня документов, необходимых в соответствии с законодательными и иными нормативными правовыми актами для предоставления государственной </w:t>
      </w:r>
      <w:r w:rsidR="00C666FA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только в </w:t>
      </w:r>
      <w:r w:rsidRPr="009B4C6A">
        <w:rPr>
          <w:bCs/>
          <w:sz w:val="28"/>
          <w:szCs w:val="28"/>
        </w:rPr>
        <w:lastRenderedPageBreak/>
        <w:t xml:space="preserve">подразделах Административного регламента, содержащих описания вариантов предоставления государственной </w:t>
      </w:r>
      <w:r w:rsidR="00C666FA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услуги.</w:t>
      </w:r>
    </w:p>
    <w:p w14:paraId="01BFE777" w14:textId="28F09001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Формы запроса о предоставлении государственной </w:t>
      </w:r>
      <w:r w:rsidR="00C666FA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 и иных документов, подаваемых заявителем в связи с предоставлением государственной </w:t>
      </w:r>
      <w:r w:rsidR="00C666FA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услуги, приводятся в качестве приложений к Административному регламенту, за исключением случаев, когда формы указанных документов установлены актами Президента Российской Федерации, Правительства Российской Федерации или иными нормативными правовыми актами Российской Федерации, а также нормативными правовыми актами Сахалинской области.</w:t>
      </w:r>
    </w:p>
    <w:p w14:paraId="3A1F6EB0" w14:textId="3D0FCDE0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Способы подачи запроса о предоставлении государственной </w:t>
      </w:r>
      <w:r w:rsidR="00C666FA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 приводятся в подразделах Административного регламента, содержащих описания вариантов предоставления государственной </w:t>
      </w:r>
      <w:r w:rsidR="00C666FA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услуги.</w:t>
      </w:r>
    </w:p>
    <w:p w14:paraId="62E62117" w14:textId="4EFFCEF1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2.10. Подраздел «Исчерпывающий перечень оснований для отказа в приеме документов, необходимых для предоставления государственной </w:t>
      </w:r>
      <w:r w:rsidR="00C666FA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услуги» должен включать сведения о приведении исчерпывающего перечня таких оснований только в описании административных процедур в составе описания вариантов предоставления государственных </w:t>
      </w:r>
      <w:r w:rsidR="00C666FA" w:rsidRPr="009B4C6A">
        <w:rPr>
          <w:bCs/>
          <w:sz w:val="28"/>
          <w:szCs w:val="28"/>
        </w:rPr>
        <w:t xml:space="preserve">(муниципальных) </w:t>
      </w:r>
      <w:r w:rsidRPr="009B4C6A">
        <w:rPr>
          <w:bCs/>
          <w:sz w:val="28"/>
          <w:szCs w:val="28"/>
        </w:rPr>
        <w:t>услуг.</w:t>
      </w:r>
    </w:p>
    <w:p w14:paraId="31906751" w14:textId="34604296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В случае отсутствия таких оснований следует указать в тексте Административного регламента на их отсутствие.</w:t>
      </w:r>
    </w:p>
    <w:p w14:paraId="0BD860DA" w14:textId="1CF1CC38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2.11. Подраздел «Исчерпывающий перечень оснований для приостановления предоставления государственной </w:t>
      </w:r>
      <w:r w:rsidR="00C666FA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 или отказа в предоставлении государственной </w:t>
      </w:r>
      <w:r w:rsidR="00C666FA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услуги» должен включать сведения о приведении исчерпывающего перечня таких оснований только в описании административных процедур в составе описания вариантов предоставления государственных</w:t>
      </w:r>
      <w:r w:rsidR="00C666FA" w:rsidRPr="009B4C6A">
        <w:rPr>
          <w:bCs/>
          <w:sz w:val="28"/>
          <w:szCs w:val="28"/>
        </w:rPr>
        <w:t xml:space="preserve"> (муниципальных)</w:t>
      </w:r>
      <w:r w:rsidR="001C62BB">
        <w:rPr>
          <w:bCs/>
          <w:sz w:val="28"/>
          <w:szCs w:val="28"/>
        </w:rPr>
        <w:t xml:space="preserve"> услуг.</w:t>
      </w:r>
    </w:p>
    <w:p w14:paraId="0708372F" w14:textId="3E7E78CE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В случае отсутствия таких оснований следует указать в тексте Административного регламента на их отсутствие.</w:t>
      </w:r>
    </w:p>
    <w:p w14:paraId="6139AB16" w14:textId="0E9965D6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Исчерпывающий перечень оснований для приостановления предоставления государственной</w:t>
      </w:r>
      <w:r w:rsidR="00C666FA" w:rsidRPr="009B4C6A">
        <w:rPr>
          <w:bCs/>
          <w:sz w:val="28"/>
          <w:szCs w:val="28"/>
        </w:rPr>
        <w:t xml:space="preserve"> (муниципальной)</w:t>
      </w:r>
      <w:r w:rsidRPr="009B4C6A">
        <w:rPr>
          <w:bCs/>
          <w:sz w:val="28"/>
          <w:szCs w:val="28"/>
        </w:rPr>
        <w:t xml:space="preserve"> услуги указывается в случае, если возможность приостановления предоставления государственной </w:t>
      </w:r>
      <w:r w:rsidR="00C666FA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 предусмотрена законодательством Российской Федерации, Сахалинской области.</w:t>
      </w:r>
    </w:p>
    <w:p w14:paraId="7C6560DA" w14:textId="11EDEC53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2.12. В подраздел «Размер платы, взимаемой с заявителя при предоставлении государственной </w:t>
      </w:r>
      <w:r w:rsidR="00C666FA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услуги, и способы ее взимания» включаются следующие положения:</w:t>
      </w:r>
    </w:p>
    <w:p w14:paraId="584180AF" w14:textId="75085DA6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1) сведения о размещении на ЕПГУ и (или) РПГУ информации о размере государственной пошлины или иной платы, взимаемой за предоставление государственной </w:t>
      </w:r>
      <w:r w:rsidR="00C666FA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услуги;</w:t>
      </w:r>
    </w:p>
    <w:p w14:paraId="63F28C38" w14:textId="177A47A8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2) порядок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</w:t>
      </w:r>
      <w:r w:rsidR="009B4C6A">
        <w:rPr>
          <w:bCs/>
          <w:sz w:val="28"/>
          <w:szCs w:val="28"/>
        </w:rPr>
        <w:t>ыми актами Сахалинской области.</w:t>
      </w:r>
    </w:p>
    <w:p w14:paraId="6AFA2798" w14:textId="563C3B1A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lastRenderedPageBreak/>
        <w:t xml:space="preserve">2.13. Подраздел «Требования к помещениям, в которых предоставляются государственные </w:t>
      </w:r>
      <w:r w:rsidR="00C666FA" w:rsidRPr="009B4C6A">
        <w:rPr>
          <w:bCs/>
          <w:sz w:val="28"/>
          <w:szCs w:val="28"/>
        </w:rPr>
        <w:t xml:space="preserve">(муниципальные) </w:t>
      </w:r>
      <w:r w:rsidRPr="009B4C6A">
        <w:rPr>
          <w:bCs/>
          <w:sz w:val="28"/>
          <w:szCs w:val="28"/>
        </w:rPr>
        <w:t xml:space="preserve">услуги» должен включать сведения о размещении на официальном сайте органа, предоставляющего государственную </w:t>
      </w:r>
      <w:r w:rsidR="00C666FA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 xml:space="preserve">услугу, а также на ЕПГУ и (или) РПГУ требований, которым должны соответствовать такие помещения, в том числе зал ожидания, места для заполнения запросов о предоставлении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услуги, информационные стенды с образцами их заполнения и перечнем документов и (или) информации, необходимых для предоставления каждой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14:paraId="19CDD799" w14:textId="73CAAAE9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2.14. Подраздел «Показатели качества и доступности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услуги» должен включать сведения о размещении на официальном сайте органа, предоставляющего государственную </w:t>
      </w:r>
      <w:r w:rsidR="001C7D3D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 xml:space="preserve">услугу, а также на ЕПГУ и (или) РПГУ перечня показателей качества и доступности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услуги, в том числе:</w:t>
      </w:r>
    </w:p>
    <w:p w14:paraId="08D4D949" w14:textId="5D58BB88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1) о доступности электронных форм документов, необходимых для предоставления государственной</w:t>
      </w:r>
      <w:r w:rsidR="001C7D3D" w:rsidRPr="009B4C6A">
        <w:rPr>
          <w:bCs/>
          <w:sz w:val="28"/>
          <w:szCs w:val="28"/>
        </w:rPr>
        <w:t xml:space="preserve"> (муниципальной)</w:t>
      </w:r>
      <w:r w:rsidRPr="009B4C6A">
        <w:rPr>
          <w:bCs/>
          <w:sz w:val="28"/>
          <w:szCs w:val="28"/>
        </w:rPr>
        <w:t xml:space="preserve"> услуги;</w:t>
      </w:r>
    </w:p>
    <w:p w14:paraId="68A06AAF" w14:textId="44AF35FC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2) о возможности подачи запроса на получение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 и </w:t>
      </w:r>
      <w:r w:rsidR="009B4C6A">
        <w:rPr>
          <w:bCs/>
          <w:sz w:val="28"/>
          <w:szCs w:val="28"/>
        </w:rPr>
        <w:t>документов в электронной форме;</w:t>
      </w:r>
    </w:p>
    <w:p w14:paraId="6D299902" w14:textId="549AB553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3) о своевременности предоставления государственной</w:t>
      </w:r>
      <w:r w:rsidR="001C7D3D" w:rsidRPr="009B4C6A">
        <w:rPr>
          <w:bCs/>
          <w:sz w:val="28"/>
          <w:szCs w:val="28"/>
        </w:rPr>
        <w:t xml:space="preserve"> (муниципальной)</w:t>
      </w:r>
      <w:r w:rsidRPr="009B4C6A">
        <w:rPr>
          <w:bCs/>
          <w:sz w:val="28"/>
          <w:szCs w:val="28"/>
        </w:rPr>
        <w:t xml:space="preserve"> услуги (отсутствии нарушений сроков предоставления государственной</w:t>
      </w:r>
      <w:r w:rsidR="001C7D3D" w:rsidRPr="009B4C6A">
        <w:rPr>
          <w:bCs/>
          <w:sz w:val="28"/>
          <w:szCs w:val="28"/>
        </w:rPr>
        <w:t xml:space="preserve"> (муниципальной)</w:t>
      </w:r>
      <w:r w:rsidR="009B4C6A">
        <w:rPr>
          <w:bCs/>
          <w:sz w:val="28"/>
          <w:szCs w:val="28"/>
        </w:rPr>
        <w:t xml:space="preserve"> услуги);</w:t>
      </w:r>
    </w:p>
    <w:p w14:paraId="6FDFCEF8" w14:textId="36B5E3B1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4) о предоставлении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 в соответствии с вариантом предоставления государственной</w:t>
      </w:r>
      <w:r w:rsidR="001C7D3D" w:rsidRPr="009B4C6A">
        <w:rPr>
          <w:bCs/>
          <w:sz w:val="28"/>
          <w:szCs w:val="28"/>
        </w:rPr>
        <w:t xml:space="preserve"> (муниципальной)</w:t>
      </w:r>
      <w:r w:rsidRPr="009B4C6A">
        <w:rPr>
          <w:bCs/>
          <w:sz w:val="28"/>
          <w:szCs w:val="28"/>
        </w:rPr>
        <w:t xml:space="preserve"> услуги;</w:t>
      </w:r>
    </w:p>
    <w:p w14:paraId="7813FA00" w14:textId="67A47854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5) о доступности инструментов совершения в электронном виде платежей, необходимых для получения государственной</w:t>
      </w:r>
      <w:r w:rsidR="001C7D3D" w:rsidRPr="009B4C6A">
        <w:rPr>
          <w:bCs/>
          <w:sz w:val="28"/>
          <w:szCs w:val="28"/>
        </w:rPr>
        <w:t xml:space="preserve"> (муниципальной)</w:t>
      </w:r>
      <w:r w:rsidR="001C62BB">
        <w:rPr>
          <w:bCs/>
          <w:sz w:val="28"/>
          <w:szCs w:val="28"/>
        </w:rPr>
        <w:t xml:space="preserve"> услуги;</w:t>
      </w:r>
    </w:p>
    <w:p w14:paraId="316AC039" w14:textId="6320D1A7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6) об удобстве информирования заявителя о ходе предоставления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="009B4C6A">
        <w:rPr>
          <w:bCs/>
          <w:sz w:val="28"/>
          <w:szCs w:val="28"/>
        </w:rPr>
        <w:t>услуги;</w:t>
      </w:r>
    </w:p>
    <w:p w14:paraId="675D05AC" w14:textId="6ED23CD7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7) о получении результата предоставления услуги.</w:t>
      </w:r>
    </w:p>
    <w:p w14:paraId="76AF95CF" w14:textId="448B4256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2.15. В подраздел «Иные требования к предоставлению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услуги» включаются следующие положения:</w:t>
      </w:r>
    </w:p>
    <w:p w14:paraId="49132FD8" w14:textId="21579327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1) перечень услуг, которые являются необходимыми и обязательными для предоставления государственной</w:t>
      </w:r>
      <w:r w:rsidR="001C7D3D" w:rsidRPr="009B4C6A">
        <w:rPr>
          <w:bCs/>
          <w:sz w:val="28"/>
          <w:szCs w:val="28"/>
        </w:rPr>
        <w:t xml:space="preserve"> (муниципальной)</w:t>
      </w:r>
      <w:r w:rsidRPr="009B4C6A">
        <w:rPr>
          <w:bCs/>
          <w:sz w:val="28"/>
          <w:szCs w:val="28"/>
        </w:rPr>
        <w:t xml:space="preserve"> услуги;</w:t>
      </w:r>
    </w:p>
    <w:p w14:paraId="001F3EE0" w14:textId="1978D949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2) наличие или отсутствие платы за предоставление указанных в </w:t>
      </w:r>
      <w:hyperlink w:anchor="Par62" w:history="1">
        <w:r w:rsidRPr="009B4C6A">
          <w:rPr>
            <w:rStyle w:val="ac"/>
            <w:bCs/>
            <w:color w:val="auto"/>
            <w:sz w:val="28"/>
            <w:szCs w:val="28"/>
            <w:u w:val="none"/>
          </w:rPr>
          <w:t xml:space="preserve">подпункте </w:t>
        </w:r>
      </w:hyperlink>
      <w:r w:rsidRPr="009B4C6A">
        <w:rPr>
          <w:bCs/>
          <w:sz w:val="28"/>
          <w:szCs w:val="28"/>
        </w:rPr>
        <w:t>1 настоящего пункта услуг;</w:t>
      </w:r>
    </w:p>
    <w:p w14:paraId="49BBBCD7" w14:textId="546D5259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3) перечень информационных систем, используемых для предоставления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услуги.</w:t>
      </w:r>
    </w:p>
    <w:p w14:paraId="4248570E" w14:textId="5BC453A1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2.16. Раздел «Состав, последовательность и сроки выполнения административных процедур» определяет требования к порядку выполнения административных процедур, в том числе особенности выполнения </w:t>
      </w:r>
      <w:r w:rsidRPr="009B4C6A">
        <w:rPr>
          <w:bCs/>
          <w:sz w:val="28"/>
          <w:szCs w:val="28"/>
        </w:rPr>
        <w:lastRenderedPageBreak/>
        <w:t>административных процедур в электронной форме, особенности выполнения административных процедур в многофункциональных центрах и должен содержать следующие подразделы:</w:t>
      </w:r>
    </w:p>
    <w:p w14:paraId="6C4078DE" w14:textId="0DD22B5E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1) перечень вариантов предоставления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услуги, включающий в том числе варианты предоставления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услуги, необходимые для исправления допущенных опечаток и ошибок в выданных в результате предоставления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 документах и созданных реестровых записях и для выдачи дубликата документа, выданного по результатам предоставления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 (при необходимости), а также порядок оставления запроса заявителя о предоставлении государственной</w:t>
      </w:r>
      <w:r w:rsidR="001C7D3D" w:rsidRPr="009B4C6A">
        <w:rPr>
          <w:bCs/>
          <w:sz w:val="28"/>
          <w:szCs w:val="28"/>
        </w:rPr>
        <w:t xml:space="preserve"> (муниципальной)</w:t>
      </w:r>
      <w:r w:rsidRPr="009B4C6A">
        <w:rPr>
          <w:bCs/>
          <w:sz w:val="28"/>
          <w:szCs w:val="28"/>
        </w:rPr>
        <w:t xml:space="preserve"> услуги без рассмотрения (при необходимости);</w:t>
      </w:r>
    </w:p>
    <w:p w14:paraId="0069D31D" w14:textId="0E10B0C4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2) описание административной процедуры профилирования заявителя;</w:t>
      </w:r>
    </w:p>
    <w:p w14:paraId="76D4B9C0" w14:textId="37DC1FC7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3) подразделы, содержащие описание вариантов предоставления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услуги.</w:t>
      </w:r>
    </w:p>
    <w:p w14:paraId="59E7001F" w14:textId="78A28EEE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2.17. В описание административной процедуры профилирования заявителя включаются способы и порядок определения и предъявления необходимого заявителю варианта предоставления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услуги.</w:t>
      </w:r>
    </w:p>
    <w:p w14:paraId="0DFC99C7" w14:textId="55338EF9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В приложении к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услуги.</w:t>
      </w:r>
    </w:p>
    <w:p w14:paraId="2EA42C14" w14:textId="2B580D44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2.18. Подразделы, содержащие описание вариантов предоставления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услуги, формируются по количеству вариантов предоставления услуги, предусмотренных </w:t>
      </w:r>
      <w:hyperlink w:anchor="Par67" w:history="1">
        <w:r w:rsidRPr="009B4C6A">
          <w:rPr>
            <w:rStyle w:val="ac"/>
            <w:bCs/>
            <w:color w:val="auto"/>
            <w:sz w:val="28"/>
            <w:szCs w:val="28"/>
            <w:u w:val="none"/>
          </w:rPr>
          <w:t>подпунктом 1 пункта 2.1</w:t>
        </w:r>
      </w:hyperlink>
      <w:r w:rsidRPr="009B4C6A">
        <w:rPr>
          <w:bCs/>
          <w:sz w:val="28"/>
          <w:szCs w:val="28"/>
        </w:rPr>
        <w:t xml:space="preserve">6 настоящего Порядка, и должны содержать результат предоставления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услуги, перечень и описание административных процедур предоставления государственной</w:t>
      </w:r>
      <w:r w:rsidR="001C7D3D" w:rsidRPr="009B4C6A">
        <w:rPr>
          <w:bCs/>
          <w:sz w:val="28"/>
          <w:szCs w:val="28"/>
        </w:rPr>
        <w:t xml:space="preserve"> (муниципальной)</w:t>
      </w:r>
      <w:r w:rsidRPr="009B4C6A">
        <w:rPr>
          <w:bCs/>
          <w:sz w:val="28"/>
          <w:szCs w:val="28"/>
        </w:rPr>
        <w:t xml:space="preserve"> услуги, а также максимальный срок предоставления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 в соответствии с вариантом предоставления государственной</w:t>
      </w:r>
      <w:r w:rsidR="001C7D3D" w:rsidRPr="009B4C6A">
        <w:rPr>
          <w:bCs/>
          <w:sz w:val="28"/>
          <w:szCs w:val="28"/>
        </w:rPr>
        <w:t xml:space="preserve"> (муниципальной)</w:t>
      </w:r>
      <w:r w:rsidRPr="009B4C6A">
        <w:rPr>
          <w:bCs/>
          <w:sz w:val="28"/>
          <w:szCs w:val="28"/>
        </w:rPr>
        <w:t xml:space="preserve"> услуги.</w:t>
      </w:r>
    </w:p>
    <w:p w14:paraId="6B3BCB5D" w14:textId="64E9A2A1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2.19. В описание административной процедуры приема запроса и документов и (или) информации, необходимых для предоставления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услуги, включаются следующие положения:</w:t>
      </w:r>
    </w:p>
    <w:p w14:paraId="6FF58F4A" w14:textId="2D0D59F4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1) состав запроса и перечень документов и (или) информации, необходимых для предоставления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 в соответствии с вариантом предоставления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услуги, а также способы подачи таких запроса и документов и (или) информации;</w:t>
      </w:r>
    </w:p>
    <w:p w14:paraId="3A87084A" w14:textId="735F126E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2) способы установления личности заявителя (представителя заявителя) для каждого способа подачи запроса и документов и (или) информации, необходимых для предоставления государственной</w:t>
      </w:r>
      <w:r w:rsidR="001C7D3D" w:rsidRPr="009B4C6A">
        <w:rPr>
          <w:bCs/>
          <w:sz w:val="28"/>
          <w:szCs w:val="28"/>
        </w:rPr>
        <w:t xml:space="preserve"> (муниципальной)</w:t>
      </w:r>
      <w:r w:rsidRPr="009B4C6A">
        <w:rPr>
          <w:bCs/>
          <w:sz w:val="28"/>
          <w:szCs w:val="28"/>
        </w:rPr>
        <w:t xml:space="preserve"> услуги;</w:t>
      </w:r>
    </w:p>
    <w:p w14:paraId="6955C2D7" w14:textId="558B1C39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lastRenderedPageBreak/>
        <w:t>3) основания для принятия решения об отказе в приеме запроса и документов и (или) информации, а в случае отсутствия таких оснований - указание на их отсутствие;</w:t>
      </w:r>
    </w:p>
    <w:p w14:paraId="1A20A8A5" w14:textId="1CE64F8C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4) органы, предоставляющие государственные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услуги, и подведомственные им организации, участвующие в приеме запроса о предоставлении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услуги, в том числе сведения о возможности подачи запроса в структурное подразделение территориального органа, предоставляющего государственную </w:t>
      </w:r>
      <w:r w:rsidR="001C7D3D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>услугу, или многофункциональный центр (при наличии такой возможности);</w:t>
      </w:r>
    </w:p>
    <w:p w14:paraId="71F2830D" w14:textId="5689AE19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5) возможность (невозможность) приема органом, предоставляющим государственную</w:t>
      </w:r>
      <w:r w:rsidR="001C7D3D" w:rsidRPr="009B4C6A">
        <w:rPr>
          <w:bCs/>
          <w:sz w:val="28"/>
          <w:szCs w:val="28"/>
        </w:rPr>
        <w:t xml:space="preserve"> (муниципальную)</w:t>
      </w:r>
      <w:r w:rsidRPr="009B4C6A">
        <w:rPr>
          <w:bCs/>
          <w:sz w:val="28"/>
          <w:szCs w:val="28"/>
        </w:rPr>
        <w:t xml:space="preserve"> услугу, или многофункциональным центром запроса и документов и (или) информации, необходимых для предоставления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лиц);</w:t>
      </w:r>
    </w:p>
    <w:p w14:paraId="7F9A8401" w14:textId="6085FCA5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6) срок регистрации запроса и документов и (или) информации, необходимых для предоставления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услуги, в органе, предоставляющем государственную </w:t>
      </w:r>
      <w:r w:rsidR="001C7D3D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>услугу, или в многофункциональном центре.</w:t>
      </w:r>
    </w:p>
    <w:p w14:paraId="65C704FC" w14:textId="57F9F234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2.20. В описание административной процедуры межведомственного информационного взаимодействия включаются:</w:t>
      </w:r>
    </w:p>
    <w:p w14:paraId="1F1723AC" w14:textId="309F7E24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1) наименование органа (организации), в который направляется информационный запрос (при наличии), наименование используемого вида сведений (сервиса, витрины данных) -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(далее - СМЭВ);</w:t>
      </w:r>
    </w:p>
    <w:p w14:paraId="55C03515" w14:textId="688C1A96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2) наименование органа (организации), в который направляется информационный запрос, срок направления информационного запроса с момента регистрации запроса заявителя о предоставлении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услуги, срок получения ответа на информационный запрос - при осуществлении межведомственного информационного взаимодействия без использования СМЭВ.</w:t>
      </w:r>
    </w:p>
    <w:p w14:paraId="49C137ED" w14:textId="46D47C1A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2.21. В описание административной процедуры приостановления предоставления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 включаются следующие положения:</w:t>
      </w:r>
    </w:p>
    <w:p w14:paraId="148B5C03" w14:textId="16E57492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1) перечень оснований для приостановления предоставления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услуги, а в случае отсутствия таких оснований - указание на их отсутствие;</w:t>
      </w:r>
    </w:p>
    <w:p w14:paraId="41559B8F" w14:textId="11E22D3F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2) состав и содержание осуществляемых при приостановлении предоставления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 административных действий;</w:t>
      </w:r>
    </w:p>
    <w:p w14:paraId="0C3D86D5" w14:textId="280F7674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lastRenderedPageBreak/>
        <w:t xml:space="preserve">3) перечень оснований для возобновления предоставления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услуги;</w:t>
      </w:r>
    </w:p>
    <w:p w14:paraId="2F6A509A" w14:textId="68AFE9C4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4) срок приостановления предоставления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услуги.</w:t>
      </w:r>
    </w:p>
    <w:p w14:paraId="1CA2F8C4" w14:textId="2BD10393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2.22. В описание административной процедуры принятия решения о предоставлении (об отказе в предоставлении)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 включаются следующие положения:</w:t>
      </w:r>
    </w:p>
    <w:p w14:paraId="332E425B" w14:textId="057C03BD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1) основания для отказа в предоставлении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услуги, а в случае их отсутствия - указание на их отсутствие;</w:t>
      </w:r>
    </w:p>
    <w:p w14:paraId="10B47E05" w14:textId="3DEEA040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2) срок принятия решения о предоставлении (об отказе в предоставлении)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услуги, исчисляемый с даты получения органом, предоставляющим государственную </w:t>
      </w:r>
      <w:r w:rsidR="001C7D3D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>услугу, всех сведений, необходимых для принятия решения.</w:t>
      </w:r>
    </w:p>
    <w:p w14:paraId="77533AF0" w14:textId="26F0477E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2.23. В описание административной процедуры предоставления результата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 включаются следующие положения:</w:t>
      </w:r>
    </w:p>
    <w:p w14:paraId="4F090112" w14:textId="513D5F38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1) способы предоставления результата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услуги;</w:t>
      </w:r>
    </w:p>
    <w:p w14:paraId="277B015B" w14:textId="05553015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2) срок предоставления заявителю результата государственной</w:t>
      </w:r>
      <w:r w:rsidR="001C7D3D" w:rsidRPr="009B4C6A">
        <w:rPr>
          <w:bCs/>
          <w:sz w:val="28"/>
          <w:szCs w:val="28"/>
        </w:rPr>
        <w:t xml:space="preserve"> (муниципальной)</w:t>
      </w:r>
      <w:r w:rsidRPr="009B4C6A">
        <w:rPr>
          <w:bCs/>
          <w:sz w:val="28"/>
          <w:szCs w:val="28"/>
        </w:rPr>
        <w:t xml:space="preserve"> услуги, исчисляемый со дня принятия решения о предоставлении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услуги;</w:t>
      </w:r>
    </w:p>
    <w:p w14:paraId="34EFD687" w14:textId="268F4882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3) возможность (невозможность) предоставления органом, предоставляющим государственную </w:t>
      </w:r>
      <w:r w:rsidR="001C7D3D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 xml:space="preserve">услугу, или многофункциональным центром результата государственной </w:t>
      </w:r>
      <w:r w:rsidR="001C7D3D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14:paraId="7005C40B" w14:textId="5168F75A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2.24. В описание административной процедуры получения дополнительных сведений от заявителя включаются следующие положения:</w:t>
      </w:r>
    </w:p>
    <w:p w14:paraId="283ED362" w14:textId="40C60917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1) основания для получения от заявителя дополнительных документов и (или) информации в процессе предоставления государственной</w:t>
      </w:r>
      <w:r w:rsidR="00A93EE4" w:rsidRPr="009B4C6A">
        <w:rPr>
          <w:bCs/>
          <w:sz w:val="28"/>
          <w:szCs w:val="28"/>
        </w:rPr>
        <w:t xml:space="preserve"> (муниципальной)</w:t>
      </w:r>
      <w:r w:rsidRPr="009B4C6A">
        <w:rPr>
          <w:bCs/>
          <w:sz w:val="28"/>
          <w:szCs w:val="28"/>
        </w:rPr>
        <w:t xml:space="preserve"> услуги;</w:t>
      </w:r>
    </w:p>
    <w:p w14:paraId="0D4013F9" w14:textId="0FD1C760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2) срок, необходимый для получения таких документов и (или) информации;</w:t>
      </w:r>
    </w:p>
    <w:p w14:paraId="6E4AE1DD" w14:textId="0E881AD4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3) указание на необходимость (отсутствие необходимости) для приостановления предоставления государственной </w:t>
      </w:r>
      <w:r w:rsidR="00A93EE4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 при необходимости получения от заявителя дополнительных сведений;</w:t>
      </w:r>
    </w:p>
    <w:p w14:paraId="49C7D425" w14:textId="0ED0870C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4) перечень федеральных органов исполнительной власти, государственных корпораций, органов государственных внебюджетных фондов, органов исполнительной власти Сахалинской области, органов местного самоуправления, организаций, подведомственных органам государственной власти или органам местного самоуправления, участвующих в административной процедуре, в случае, если они известны (при необходимости).</w:t>
      </w:r>
    </w:p>
    <w:p w14:paraId="122268D5" w14:textId="41FFDC2C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lastRenderedPageBreak/>
        <w:t xml:space="preserve">2.25. В описание административной процедуры, в рамках которой проводится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Федерации, законодательства Сахалинской области (за исключением требований, которые проверяются в рамках процедуры принятия решения о предоставлении (отказе в предоставлении) государственной </w:t>
      </w:r>
      <w:r w:rsidR="00A93EE4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услуги) (далее - процедура оценки), включаются следующие положения:</w:t>
      </w:r>
    </w:p>
    <w:p w14:paraId="4D1C819B" w14:textId="15F55CC8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1) наименование и продолжительность процедуры оценки;</w:t>
      </w:r>
    </w:p>
    <w:p w14:paraId="59A4E30F" w14:textId="5B7653B4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2) субъекты, проводящие процедуру оценки;</w:t>
      </w:r>
    </w:p>
    <w:p w14:paraId="25A7A8CB" w14:textId="3F11D30B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3) объект (объекты) процедуры оценки;</w:t>
      </w:r>
    </w:p>
    <w:p w14:paraId="2C032E44" w14:textId="12558FF4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4) место проведения процедуры оценки (при наличии);</w:t>
      </w:r>
    </w:p>
    <w:p w14:paraId="1112BB3A" w14:textId="3AD8D7C5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5) наименование документа, являющегося результатом процедуры оценки (при наличии).</w:t>
      </w:r>
    </w:p>
    <w:p w14:paraId="16A54F5A" w14:textId="37A522A1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2.26. В описание административной процедуры, предполагающей осуществляемое после принятия решения о предоставлении государственной </w:t>
      </w:r>
      <w:r w:rsidR="00A93EE4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 распределение в отношении заявителя ограниченного ресурса (в том числе земельных участков, радиочастот, квот) (далее соответственно - процедура распределения ограниченного ресурса, ограниченный ресурс), включаются следующие положения:</w:t>
      </w:r>
    </w:p>
    <w:p w14:paraId="5EE1FAC6" w14:textId="548A7C54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1) способ распределения ограниченного ресурса;</w:t>
      </w:r>
    </w:p>
    <w:p w14:paraId="1E5E57EC" w14:textId="78E537AD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2) наименование документа, являющегося результатом процедуры распределения ограниченного ресурса (при наличии), который не может являться результатом предоставления государственной</w:t>
      </w:r>
      <w:r w:rsidR="00A93EE4" w:rsidRPr="009B4C6A">
        <w:rPr>
          <w:bCs/>
          <w:sz w:val="28"/>
          <w:szCs w:val="28"/>
        </w:rPr>
        <w:t xml:space="preserve"> (муниципальной)</w:t>
      </w:r>
      <w:r w:rsidRPr="009B4C6A">
        <w:rPr>
          <w:bCs/>
          <w:sz w:val="28"/>
          <w:szCs w:val="28"/>
        </w:rPr>
        <w:t xml:space="preserve"> услуги.</w:t>
      </w:r>
    </w:p>
    <w:p w14:paraId="245FB1FB" w14:textId="205130D6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2.27. В случае если вариант предоставления государственной </w:t>
      </w:r>
      <w:r w:rsidR="00A93EE4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услуги предполагает предоставление государственной </w:t>
      </w:r>
      <w:r w:rsidR="00A93EE4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 в упреждающем (</w:t>
      </w:r>
      <w:proofErr w:type="spellStart"/>
      <w:r w:rsidRPr="009B4C6A">
        <w:rPr>
          <w:bCs/>
          <w:sz w:val="28"/>
          <w:szCs w:val="28"/>
        </w:rPr>
        <w:t>проактивном</w:t>
      </w:r>
      <w:proofErr w:type="spellEnd"/>
      <w:r w:rsidRPr="009B4C6A">
        <w:rPr>
          <w:bCs/>
          <w:sz w:val="28"/>
          <w:szCs w:val="28"/>
        </w:rPr>
        <w:t xml:space="preserve">) режиме, в состав подраздела, содержащего описание варианта предоставления государственной </w:t>
      </w:r>
      <w:r w:rsidR="00A93EE4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услуги, включаются следующие положения:</w:t>
      </w:r>
    </w:p>
    <w:p w14:paraId="063BBB56" w14:textId="345E634B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1) указание на необходимость предварительной подачи заявителем запроса о предоставлении ему данной государственной </w:t>
      </w:r>
      <w:r w:rsidR="00A93EE4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 в упреждающем (</w:t>
      </w:r>
      <w:proofErr w:type="spellStart"/>
      <w:r w:rsidRPr="009B4C6A">
        <w:rPr>
          <w:bCs/>
          <w:sz w:val="28"/>
          <w:szCs w:val="28"/>
        </w:rPr>
        <w:t>проактивном</w:t>
      </w:r>
      <w:proofErr w:type="spellEnd"/>
      <w:r w:rsidRPr="009B4C6A">
        <w:rPr>
          <w:bCs/>
          <w:sz w:val="28"/>
          <w:szCs w:val="28"/>
        </w:rPr>
        <w:t xml:space="preserve">) режиме или подачи заявителем запроса о предоставлении данной государственной </w:t>
      </w:r>
      <w:r w:rsidR="00A93EE4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 после осуществления органом, предоставляющим государственную</w:t>
      </w:r>
      <w:r w:rsidR="00A93EE4" w:rsidRPr="009B4C6A">
        <w:rPr>
          <w:bCs/>
          <w:sz w:val="28"/>
          <w:szCs w:val="28"/>
        </w:rPr>
        <w:t xml:space="preserve"> (муниципальную)</w:t>
      </w:r>
      <w:r w:rsidRPr="009B4C6A">
        <w:rPr>
          <w:bCs/>
          <w:sz w:val="28"/>
          <w:szCs w:val="28"/>
        </w:rPr>
        <w:t xml:space="preserve"> услугу, мероприятий в соответствии с </w:t>
      </w:r>
      <w:hyperlink r:id="rId17" w:history="1">
        <w:r w:rsidRPr="009B4C6A">
          <w:rPr>
            <w:rStyle w:val="ac"/>
            <w:bCs/>
            <w:color w:val="auto"/>
            <w:sz w:val="28"/>
            <w:szCs w:val="28"/>
            <w:u w:val="none"/>
          </w:rPr>
          <w:t>пунктом 1 части 1 статьи 7.3</w:t>
        </w:r>
      </w:hyperlink>
      <w:r w:rsidRPr="009B4C6A">
        <w:rPr>
          <w:bCs/>
          <w:sz w:val="28"/>
          <w:szCs w:val="28"/>
        </w:rPr>
        <w:t xml:space="preserve"> Закона № 210-ФЗ;</w:t>
      </w:r>
    </w:p>
    <w:p w14:paraId="3C8E7ADB" w14:textId="17DBF049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2) сведения о юридическом факте, поступление которого в информационную систему органа, предоставляющего государственную </w:t>
      </w:r>
      <w:r w:rsidR="00A93EE4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 xml:space="preserve">услугу, является основанием для предоставления заявителю данной государственной </w:t>
      </w:r>
      <w:r w:rsidR="00A93EE4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 в упреждающем (</w:t>
      </w:r>
      <w:proofErr w:type="spellStart"/>
      <w:r w:rsidRPr="009B4C6A">
        <w:rPr>
          <w:bCs/>
          <w:sz w:val="28"/>
          <w:szCs w:val="28"/>
        </w:rPr>
        <w:t>проактивном</w:t>
      </w:r>
      <w:proofErr w:type="spellEnd"/>
      <w:r w:rsidRPr="009B4C6A">
        <w:rPr>
          <w:bCs/>
          <w:sz w:val="28"/>
          <w:szCs w:val="28"/>
        </w:rPr>
        <w:t>) режиме;</w:t>
      </w:r>
    </w:p>
    <w:p w14:paraId="410BE845" w14:textId="42E224C2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3) наименование информационной системы, из которой должны поступить сведения, указанные в </w:t>
      </w:r>
      <w:hyperlink w:anchor="Par118" w:history="1">
        <w:r w:rsidRPr="009B4C6A">
          <w:rPr>
            <w:rStyle w:val="ac"/>
            <w:bCs/>
            <w:color w:val="auto"/>
            <w:sz w:val="28"/>
            <w:szCs w:val="28"/>
            <w:u w:val="none"/>
          </w:rPr>
          <w:t>подпункте 2</w:t>
        </w:r>
      </w:hyperlink>
      <w:r w:rsidRPr="009B4C6A">
        <w:rPr>
          <w:bCs/>
          <w:sz w:val="28"/>
          <w:szCs w:val="28"/>
        </w:rPr>
        <w:t xml:space="preserve">) настоящего пункта, а также </w:t>
      </w:r>
      <w:r w:rsidRPr="009B4C6A">
        <w:rPr>
          <w:bCs/>
          <w:sz w:val="28"/>
          <w:szCs w:val="28"/>
        </w:rPr>
        <w:lastRenderedPageBreak/>
        <w:t xml:space="preserve">информационной системы органа, предоставляющего государственную </w:t>
      </w:r>
      <w:r w:rsidR="00A93EE4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>услугу, в которую должны поступить данные сведения;</w:t>
      </w:r>
    </w:p>
    <w:p w14:paraId="00DA6833" w14:textId="09E88CC8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4) состав, последовательность и сроки выполнения административных процедур, осуществляемых органом, предоставляющим государственную </w:t>
      </w:r>
      <w:r w:rsidR="00A93EE4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 xml:space="preserve">услугу, после поступления в информационную систему данного органа сведений, указанных в </w:t>
      </w:r>
      <w:hyperlink w:anchor="Par118" w:history="1">
        <w:r w:rsidRPr="009B4C6A">
          <w:rPr>
            <w:rStyle w:val="ac"/>
            <w:bCs/>
            <w:color w:val="auto"/>
            <w:sz w:val="28"/>
            <w:szCs w:val="28"/>
            <w:u w:val="none"/>
          </w:rPr>
          <w:t xml:space="preserve">подпункте </w:t>
        </w:r>
      </w:hyperlink>
      <w:r w:rsidRPr="009B4C6A">
        <w:rPr>
          <w:bCs/>
          <w:sz w:val="28"/>
          <w:szCs w:val="28"/>
        </w:rPr>
        <w:t>2) настоящего пункта.</w:t>
      </w:r>
    </w:p>
    <w:p w14:paraId="55DC2ACB" w14:textId="41116C84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2.28. Раздел «Формы контроля за исполнением административного регламента» состоит из следующих подразделов:</w:t>
      </w:r>
    </w:p>
    <w:p w14:paraId="7A628569" w14:textId="4AED71FC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1)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государственной</w:t>
      </w:r>
      <w:r w:rsidR="00A93EE4" w:rsidRPr="009B4C6A">
        <w:rPr>
          <w:bCs/>
          <w:sz w:val="28"/>
          <w:szCs w:val="28"/>
        </w:rPr>
        <w:t xml:space="preserve"> (муниципальной)</w:t>
      </w:r>
      <w:r w:rsidRPr="009B4C6A">
        <w:rPr>
          <w:bCs/>
          <w:sz w:val="28"/>
          <w:szCs w:val="28"/>
        </w:rPr>
        <w:t xml:space="preserve"> услуги, а также принятием ими решений;</w:t>
      </w:r>
    </w:p>
    <w:p w14:paraId="30A50661" w14:textId="3B9FEFC4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2) порядок и периодичность осуществления плановых и внеплановых проверок полноты и качества предоставления государственной </w:t>
      </w:r>
      <w:r w:rsidR="00A93EE4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услуги, в том числе порядок и формы контроля за полнотой и качеством предоставления государственной</w:t>
      </w:r>
      <w:r w:rsidR="00A93EE4" w:rsidRPr="009B4C6A">
        <w:rPr>
          <w:bCs/>
          <w:sz w:val="28"/>
          <w:szCs w:val="28"/>
        </w:rPr>
        <w:t xml:space="preserve"> (муниципальной)</w:t>
      </w:r>
      <w:r w:rsidRPr="009B4C6A">
        <w:rPr>
          <w:bCs/>
          <w:sz w:val="28"/>
          <w:szCs w:val="28"/>
        </w:rPr>
        <w:t xml:space="preserve"> услуги;</w:t>
      </w:r>
    </w:p>
    <w:p w14:paraId="45F28D2E" w14:textId="285CEF25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3) ответственность должностных лиц органа, предоставляющего государственную </w:t>
      </w:r>
      <w:r w:rsidR="00A93EE4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 xml:space="preserve">услугу, за решения и действия (бездействие), принимаемые (осуществляемые) ими в ходе предоставления государственной </w:t>
      </w:r>
      <w:r w:rsidR="00A93EE4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услуги;</w:t>
      </w:r>
    </w:p>
    <w:p w14:paraId="051F04AB" w14:textId="3CE9AED8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4) положения, характеризующие требования к порядку и формам контроля за предоставлением государственной </w:t>
      </w:r>
      <w:r w:rsidR="00A93EE4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>услуги, в том числе со стороны граждан, их объединений и организаций.</w:t>
      </w:r>
    </w:p>
    <w:p w14:paraId="1202B744" w14:textId="5D5D4EA4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2.29. Раздел «Досудебный (внесудебный) порядок обжалования решений и действий (бездействия) органа, предоставляющего государственную </w:t>
      </w:r>
      <w:r w:rsidR="00A93EE4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 xml:space="preserve">услугу, многофункционального центра, организаций, указанных в </w:t>
      </w:r>
      <w:hyperlink r:id="rId18" w:history="1">
        <w:r w:rsidRPr="009B4C6A">
          <w:rPr>
            <w:rStyle w:val="ac"/>
            <w:bCs/>
            <w:color w:val="auto"/>
            <w:sz w:val="28"/>
            <w:szCs w:val="28"/>
            <w:u w:val="none"/>
          </w:rPr>
          <w:t>части 1.1 статьи 16</w:t>
        </w:r>
      </w:hyperlink>
      <w:r w:rsidRPr="009B4C6A">
        <w:rPr>
          <w:bCs/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работников» должен содержать:</w:t>
      </w:r>
    </w:p>
    <w:p w14:paraId="0D3D6673" w14:textId="56440307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1) способы информирования заявителей о порядке досудебного (внесудебного) обжалования;</w:t>
      </w:r>
    </w:p>
    <w:p w14:paraId="07900CD8" w14:textId="475DE479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2) формы и способы подачи заявителями жалобы.</w:t>
      </w:r>
    </w:p>
    <w:p w14:paraId="23655680" w14:textId="77777777" w:rsidR="00A93EE4" w:rsidRPr="009B4C6A" w:rsidRDefault="00A93EE4" w:rsidP="009B4C6A">
      <w:pPr>
        <w:ind w:firstLine="709"/>
        <w:jc w:val="both"/>
        <w:rPr>
          <w:bCs/>
          <w:sz w:val="28"/>
          <w:szCs w:val="28"/>
        </w:rPr>
      </w:pPr>
    </w:p>
    <w:p w14:paraId="3C495D63" w14:textId="77777777" w:rsidR="0044660C" w:rsidRPr="009B4C6A" w:rsidRDefault="0044660C" w:rsidP="009B4C6A">
      <w:pPr>
        <w:jc w:val="center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3. Порядок согласования и утверждения</w:t>
      </w:r>
    </w:p>
    <w:p w14:paraId="65906B2A" w14:textId="77777777" w:rsidR="0044660C" w:rsidRPr="009B4C6A" w:rsidRDefault="0044660C" w:rsidP="009B4C6A">
      <w:pPr>
        <w:jc w:val="center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Административных регламентов</w:t>
      </w:r>
    </w:p>
    <w:p w14:paraId="01B42274" w14:textId="77777777" w:rsidR="00A93EE4" w:rsidRPr="009B4C6A" w:rsidRDefault="00A93EE4" w:rsidP="009B4C6A">
      <w:pPr>
        <w:ind w:firstLine="709"/>
        <w:rPr>
          <w:bCs/>
          <w:sz w:val="28"/>
          <w:szCs w:val="28"/>
        </w:rPr>
      </w:pPr>
    </w:p>
    <w:p w14:paraId="706C200B" w14:textId="0924355C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3.1. Проект Административного регламента формируется органом, предоставляющим государственную</w:t>
      </w:r>
      <w:r w:rsidR="00A93EE4" w:rsidRPr="009B4C6A">
        <w:rPr>
          <w:bCs/>
          <w:sz w:val="28"/>
          <w:szCs w:val="28"/>
        </w:rPr>
        <w:t xml:space="preserve"> (муниципальную)</w:t>
      </w:r>
      <w:r w:rsidRPr="009B4C6A">
        <w:rPr>
          <w:bCs/>
          <w:sz w:val="28"/>
          <w:szCs w:val="28"/>
        </w:rPr>
        <w:t xml:space="preserve"> услугу, в соответствии с пунктом 1.4 настоящего Порядка.</w:t>
      </w:r>
    </w:p>
    <w:p w14:paraId="11E982CC" w14:textId="5E204969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3.</w:t>
      </w:r>
      <w:r w:rsidR="00A93EE4" w:rsidRPr="009B4C6A">
        <w:rPr>
          <w:bCs/>
          <w:sz w:val="28"/>
          <w:szCs w:val="28"/>
        </w:rPr>
        <w:t>2</w:t>
      </w:r>
      <w:r w:rsidRPr="009B4C6A">
        <w:rPr>
          <w:bCs/>
          <w:sz w:val="28"/>
          <w:szCs w:val="28"/>
        </w:rPr>
        <w:t xml:space="preserve">. Одновременно с началом процедуры согласования проекты Административных регламентов размещаются на официальном сайте органа, предоставляющего государственную </w:t>
      </w:r>
      <w:r w:rsidR="00A93EE4" w:rsidRPr="009B4C6A">
        <w:rPr>
          <w:bCs/>
          <w:sz w:val="28"/>
          <w:szCs w:val="28"/>
        </w:rPr>
        <w:t xml:space="preserve">(муниципальную) услугу </w:t>
      </w:r>
      <w:r w:rsidRPr="009B4C6A">
        <w:rPr>
          <w:bCs/>
          <w:sz w:val="28"/>
          <w:szCs w:val="28"/>
        </w:rPr>
        <w:t xml:space="preserve">в </w:t>
      </w:r>
      <w:r w:rsidRPr="009B4C6A">
        <w:rPr>
          <w:bCs/>
          <w:sz w:val="28"/>
          <w:szCs w:val="28"/>
        </w:rPr>
        <w:lastRenderedPageBreak/>
        <w:t>информационно-телекоммуникационной сети Интернет в целях проведения независимой экспертизы на срок не менее 10 дней.</w:t>
      </w:r>
    </w:p>
    <w:p w14:paraId="464B93AA" w14:textId="68BE9C75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3.</w:t>
      </w:r>
      <w:r w:rsidR="00A93EE4" w:rsidRPr="009B4C6A">
        <w:rPr>
          <w:bCs/>
          <w:sz w:val="28"/>
          <w:szCs w:val="28"/>
        </w:rPr>
        <w:t>3</w:t>
      </w:r>
      <w:r w:rsidRPr="009B4C6A">
        <w:rPr>
          <w:bCs/>
          <w:sz w:val="28"/>
          <w:szCs w:val="28"/>
        </w:rPr>
        <w:t>. Предметом независимой экспертизы проекта Административного регламента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</w:t>
      </w:r>
    </w:p>
    <w:p w14:paraId="5C6CCC81" w14:textId="0465059C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Независимая экспертиза проекта Административного регламента может проводиться физическими и юридическими лицами в инициативном порядке за счет собственных средств.</w:t>
      </w:r>
    </w:p>
    <w:p w14:paraId="54EE5258" w14:textId="6A24F43A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Предложения и замечания по результатам независимой экспертизы не учитываются в случае ее проведения физическими и юридическими лицами, принимавшими участие в разработке проекта Административного регламента, а также организациями, находящимися в ведении органа, предоставляющего государственную </w:t>
      </w:r>
      <w:r w:rsidR="00A93EE4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>услугу.</w:t>
      </w:r>
    </w:p>
    <w:p w14:paraId="55D9DFDF" w14:textId="2141725D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Орган, предоставляющий государственную</w:t>
      </w:r>
      <w:r w:rsidR="00A93EE4" w:rsidRPr="009B4C6A">
        <w:rPr>
          <w:bCs/>
          <w:sz w:val="28"/>
          <w:szCs w:val="28"/>
        </w:rPr>
        <w:t xml:space="preserve"> (муниципальную)</w:t>
      </w:r>
      <w:r w:rsidRPr="009B4C6A">
        <w:rPr>
          <w:bCs/>
          <w:sz w:val="28"/>
          <w:szCs w:val="28"/>
        </w:rPr>
        <w:t xml:space="preserve"> услугу, рассматривает поступившие предложения и замечания по результатам независимой экспертизы на предмет их учета в проекте Административного регламента.</w:t>
      </w:r>
    </w:p>
    <w:p w14:paraId="226E490D" w14:textId="733B7262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proofErr w:type="spellStart"/>
      <w:r w:rsidRPr="009B4C6A">
        <w:rPr>
          <w:bCs/>
          <w:sz w:val="28"/>
          <w:szCs w:val="28"/>
        </w:rPr>
        <w:t>Непоступление</w:t>
      </w:r>
      <w:proofErr w:type="spellEnd"/>
      <w:r w:rsidRPr="009B4C6A">
        <w:rPr>
          <w:bCs/>
          <w:sz w:val="28"/>
          <w:szCs w:val="28"/>
        </w:rPr>
        <w:t xml:space="preserve"> предложений и замечаний по результатам независимой экспертизы в орган, предоставляющий государственную </w:t>
      </w:r>
      <w:r w:rsidR="00A93EE4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 xml:space="preserve">услугу, в срок, отведенный для проведения независимой экспертизы, не является препятствием для проведения экспертизы уполномоченным органом в соответствии с Порядком проведения экспертизы проектов административных регламентов предоставления государственных услуг (далее </w:t>
      </w:r>
      <w:r w:rsidR="009B4C6A">
        <w:rPr>
          <w:bCs/>
          <w:sz w:val="28"/>
          <w:szCs w:val="28"/>
        </w:rPr>
        <w:t>-</w:t>
      </w:r>
      <w:r w:rsidRPr="009B4C6A">
        <w:rPr>
          <w:bCs/>
          <w:sz w:val="28"/>
          <w:szCs w:val="28"/>
        </w:rPr>
        <w:t xml:space="preserve"> Порядок проведения экспертизы), и последующего утверждения Административного регламента.</w:t>
      </w:r>
    </w:p>
    <w:p w14:paraId="7BF545CB" w14:textId="1CFBFE29" w:rsidR="0044660C" w:rsidRPr="009B4C6A" w:rsidRDefault="0044660C" w:rsidP="00280712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3.</w:t>
      </w:r>
      <w:r w:rsidR="00A93EE4" w:rsidRPr="009B4C6A">
        <w:rPr>
          <w:bCs/>
          <w:sz w:val="28"/>
          <w:szCs w:val="28"/>
        </w:rPr>
        <w:t>4</w:t>
      </w:r>
      <w:r w:rsidRPr="009B4C6A">
        <w:rPr>
          <w:bCs/>
          <w:sz w:val="28"/>
          <w:szCs w:val="28"/>
        </w:rPr>
        <w:t>. Заключение об оценке регулирующего воздействия на проекты Административных регламентов не требуется.</w:t>
      </w:r>
    </w:p>
    <w:p w14:paraId="0B83874B" w14:textId="732E5D6A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3.</w:t>
      </w:r>
      <w:r w:rsidR="00A93EE4" w:rsidRPr="009B4C6A">
        <w:rPr>
          <w:bCs/>
          <w:sz w:val="28"/>
          <w:szCs w:val="28"/>
        </w:rPr>
        <w:t>5</w:t>
      </w:r>
      <w:r w:rsidRPr="009B4C6A">
        <w:rPr>
          <w:bCs/>
          <w:sz w:val="28"/>
          <w:szCs w:val="28"/>
        </w:rPr>
        <w:t>. Заинтересованные органы и организации, участвующие в согласовании, в части, отнесенной к компетенции такого органа (организации) (далее - органы, участвующие в согласовании), а также уполномоченный орган на проведение экспертизы в соответствии с Порядком проведения экспертизы автоматически вносятся в формируемый в Реестре услуг после подготовки проекта Административного регламента лист согласования проекта Административного регламента (далее - лист согласования).</w:t>
      </w:r>
    </w:p>
    <w:p w14:paraId="4FE9F62D" w14:textId="5A7BA859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3.</w:t>
      </w:r>
      <w:r w:rsidR="009E3CF3" w:rsidRPr="009B4C6A">
        <w:rPr>
          <w:bCs/>
          <w:sz w:val="28"/>
          <w:szCs w:val="28"/>
        </w:rPr>
        <w:t>6</w:t>
      </w:r>
      <w:r w:rsidRPr="009B4C6A">
        <w:rPr>
          <w:bCs/>
          <w:sz w:val="28"/>
          <w:szCs w:val="28"/>
        </w:rPr>
        <w:t>. Проект Административного регламента рассматривается органами, участвующими в согласовании, в срок, не превышающий 5 рабочих дней с даты поступления его на согласование органу, участвующему в согласовании, в Реестре услуг.</w:t>
      </w:r>
    </w:p>
    <w:p w14:paraId="5D960373" w14:textId="3A2BA100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Результатом рассмотрения проекта Административного регламента является его согласование или несогласование.</w:t>
      </w:r>
    </w:p>
    <w:p w14:paraId="5F0F2A38" w14:textId="6B73AD70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При согласовании проекта Административного регламента орган, участвующий в согласовании, проставляет соответствующую отметку в листе согласования.</w:t>
      </w:r>
    </w:p>
    <w:p w14:paraId="63D37F35" w14:textId="64646186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lastRenderedPageBreak/>
        <w:t>При несогласовании проекта Административного регламента орган, участвующий в согласовании, вносит свои замечания в проект протокола разногласий, формируемый в Реестре услуг и являющийся приложением к листу согласования.</w:t>
      </w:r>
    </w:p>
    <w:p w14:paraId="43C3FE6D" w14:textId="06C28C55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3.</w:t>
      </w:r>
      <w:r w:rsidR="009E3CF3" w:rsidRPr="009B4C6A">
        <w:rPr>
          <w:bCs/>
          <w:sz w:val="28"/>
          <w:szCs w:val="28"/>
        </w:rPr>
        <w:t>7</w:t>
      </w:r>
      <w:r w:rsidRPr="009B4C6A">
        <w:rPr>
          <w:bCs/>
          <w:sz w:val="28"/>
          <w:szCs w:val="28"/>
        </w:rPr>
        <w:t xml:space="preserve">. Орган, предоставляющий государственную </w:t>
      </w:r>
      <w:r w:rsidR="009E3CF3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>услугу, рассматривает поступившие предложения и замечания по проекту Административного регламента от органов, участвующих в согласовании, на предмет их учета в проекте Административного регламента.</w:t>
      </w:r>
    </w:p>
    <w:p w14:paraId="51048432" w14:textId="458DE863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В случае согласия с предложениями и замечаниями, представленными органами, участвующими в согласовании, орган, предоставляющий государственную </w:t>
      </w:r>
      <w:r w:rsidR="009E3CF3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 xml:space="preserve">услугу, в срок, не превышающий 5 рабочих дней со дня их поступления, вносит соответствующие изменения в сведения о государственной </w:t>
      </w:r>
      <w:r w:rsidR="009E3CF3" w:rsidRPr="009B4C6A">
        <w:rPr>
          <w:bCs/>
          <w:sz w:val="28"/>
          <w:szCs w:val="28"/>
        </w:rPr>
        <w:t xml:space="preserve">(муниципальной) </w:t>
      </w:r>
      <w:r w:rsidRPr="009B4C6A">
        <w:rPr>
          <w:bCs/>
          <w:sz w:val="28"/>
          <w:szCs w:val="28"/>
        </w:rPr>
        <w:t xml:space="preserve">услуге, указанные в </w:t>
      </w:r>
      <w:hyperlink r:id="rId19" w:history="1">
        <w:r w:rsidRPr="009B4C6A">
          <w:rPr>
            <w:rStyle w:val="ac"/>
            <w:bCs/>
            <w:color w:val="auto"/>
            <w:sz w:val="28"/>
            <w:szCs w:val="28"/>
            <w:u w:val="none"/>
          </w:rPr>
          <w:t xml:space="preserve">подпункте 1 пункта </w:t>
        </w:r>
      </w:hyperlink>
      <w:r w:rsidRPr="009B4C6A">
        <w:rPr>
          <w:bCs/>
          <w:sz w:val="28"/>
          <w:szCs w:val="28"/>
        </w:rPr>
        <w:t>1.4 настоящего Порядка, и после их преобразования в машиночитаемый вид, а также формирования проекта Административного регламента направляет указанный проект Административного регламента на повторное согласование органам, участвующим в согласовании.</w:t>
      </w:r>
    </w:p>
    <w:p w14:paraId="355061E2" w14:textId="3CDAE365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При наличии возражений по замечаниям органов, участвующих в согласовании, орган, предоставляющий государственную </w:t>
      </w:r>
      <w:r w:rsidR="009E3CF3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>услугу, вправе инициировать процедуру урегулирования разногласий путем внесения в проект протокола разногласий возражений на замечания органа, участвующего в согласовании, и направления такого протокола указанному органу.</w:t>
      </w:r>
    </w:p>
    <w:p w14:paraId="67C7EE45" w14:textId="2A2873F5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3.</w:t>
      </w:r>
      <w:r w:rsidR="009E3CF3" w:rsidRPr="009B4C6A">
        <w:rPr>
          <w:bCs/>
          <w:sz w:val="28"/>
          <w:szCs w:val="28"/>
        </w:rPr>
        <w:t>8</w:t>
      </w:r>
      <w:r w:rsidRPr="009B4C6A">
        <w:rPr>
          <w:bCs/>
          <w:sz w:val="28"/>
          <w:szCs w:val="28"/>
        </w:rPr>
        <w:t xml:space="preserve">. В случае согласия с возражениями органа, предоставляющего государственную </w:t>
      </w:r>
      <w:r w:rsidR="009E3CF3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>услугу, орган, участвующий в согласовании, проставляет отметку об урегулировании разногласий в проекте протокола разногласий, подписывает протокол разногласий и согласовывает проект Административного регламента, проставляя соответствующую отметку в листе согласования.</w:t>
      </w:r>
    </w:p>
    <w:p w14:paraId="7C0CBEBB" w14:textId="1226070A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 xml:space="preserve">В случае несогласия с возражениями органа, предоставляющего государственную </w:t>
      </w:r>
      <w:r w:rsidR="009E3CF3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>услугу, орган, участвующий в согласовании, проставляет в проекте протокола разногласий отметку о повторном отказе в согласовании проекта Административного регламента и подписывает протокол разногласий.</w:t>
      </w:r>
    </w:p>
    <w:p w14:paraId="0FFDFAD5" w14:textId="27DB66AB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3.</w:t>
      </w:r>
      <w:r w:rsidR="009E3CF3" w:rsidRPr="009B4C6A">
        <w:rPr>
          <w:bCs/>
          <w:sz w:val="28"/>
          <w:szCs w:val="28"/>
        </w:rPr>
        <w:t>9</w:t>
      </w:r>
      <w:r w:rsidRPr="009B4C6A">
        <w:rPr>
          <w:bCs/>
          <w:sz w:val="28"/>
          <w:szCs w:val="28"/>
        </w:rPr>
        <w:t>. Неурегулированные разногласия по проекту Административного регламента между органом, предоставляющим государственную</w:t>
      </w:r>
      <w:r w:rsidR="009E3CF3" w:rsidRPr="009B4C6A">
        <w:rPr>
          <w:bCs/>
          <w:sz w:val="28"/>
          <w:szCs w:val="28"/>
        </w:rPr>
        <w:t xml:space="preserve"> (муниципальную)</w:t>
      </w:r>
      <w:r w:rsidRPr="009B4C6A">
        <w:rPr>
          <w:bCs/>
          <w:sz w:val="28"/>
          <w:szCs w:val="28"/>
        </w:rPr>
        <w:t xml:space="preserve"> услугу, и органом, участвующим в согласовании, разрешаются в ходе совещания с целью принятия взаимоприемлемого решения.</w:t>
      </w:r>
    </w:p>
    <w:p w14:paraId="1D8C6A43" w14:textId="7924FB83" w:rsidR="0044660C" w:rsidRPr="009B4C6A" w:rsidRDefault="0044660C" w:rsidP="009B4C6A">
      <w:pPr>
        <w:ind w:firstLine="709"/>
        <w:jc w:val="both"/>
        <w:rPr>
          <w:bCs/>
          <w:sz w:val="28"/>
          <w:szCs w:val="28"/>
        </w:rPr>
      </w:pPr>
      <w:r w:rsidRPr="009B4C6A">
        <w:rPr>
          <w:bCs/>
          <w:sz w:val="28"/>
          <w:szCs w:val="28"/>
        </w:rPr>
        <w:t>3.1</w:t>
      </w:r>
      <w:r w:rsidR="009E3CF3" w:rsidRPr="009B4C6A">
        <w:rPr>
          <w:bCs/>
          <w:sz w:val="28"/>
          <w:szCs w:val="28"/>
        </w:rPr>
        <w:t>0</w:t>
      </w:r>
      <w:r w:rsidRPr="009B4C6A">
        <w:rPr>
          <w:bCs/>
          <w:sz w:val="28"/>
          <w:szCs w:val="28"/>
        </w:rPr>
        <w:t xml:space="preserve">. После согласования проекта Административного регламента со всеми органами, участвующими в согласовании или при разрешении разногласий по проекту Административного регламента орган, предоставляющий государственную </w:t>
      </w:r>
      <w:r w:rsidR="009E3CF3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 xml:space="preserve">услугу, направляет проект Административного регламента на экспертизу в соответствии с Порядком проведения экспертизы проектов административных регламентов </w:t>
      </w:r>
      <w:r w:rsidRPr="009B4C6A">
        <w:rPr>
          <w:bCs/>
          <w:sz w:val="28"/>
          <w:szCs w:val="28"/>
        </w:rPr>
        <w:lastRenderedPageBreak/>
        <w:t xml:space="preserve">предоставления государственных услуг (далее </w:t>
      </w:r>
      <w:r w:rsidR="009B4C6A">
        <w:rPr>
          <w:bCs/>
          <w:sz w:val="28"/>
          <w:szCs w:val="28"/>
        </w:rPr>
        <w:t>-</w:t>
      </w:r>
      <w:r w:rsidRPr="009B4C6A">
        <w:rPr>
          <w:bCs/>
          <w:sz w:val="28"/>
          <w:szCs w:val="28"/>
        </w:rPr>
        <w:t xml:space="preserve"> экспертиза уполномоченного органа).</w:t>
      </w:r>
    </w:p>
    <w:p w14:paraId="7B71B0A3" w14:textId="13AB131E" w:rsidR="00416224" w:rsidRPr="009B4C6A" w:rsidRDefault="0044660C" w:rsidP="009B4C6A">
      <w:pPr>
        <w:ind w:firstLine="709"/>
        <w:jc w:val="both"/>
        <w:rPr>
          <w:sz w:val="28"/>
          <w:szCs w:val="28"/>
        </w:rPr>
      </w:pPr>
      <w:r w:rsidRPr="009B4C6A">
        <w:rPr>
          <w:bCs/>
          <w:sz w:val="28"/>
          <w:szCs w:val="28"/>
        </w:rPr>
        <w:t>3.1</w:t>
      </w:r>
      <w:r w:rsidR="009E3CF3" w:rsidRPr="009B4C6A">
        <w:rPr>
          <w:bCs/>
          <w:sz w:val="28"/>
          <w:szCs w:val="28"/>
        </w:rPr>
        <w:t>1</w:t>
      </w:r>
      <w:r w:rsidRPr="009B4C6A">
        <w:rPr>
          <w:bCs/>
          <w:sz w:val="28"/>
          <w:szCs w:val="28"/>
        </w:rPr>
        <w:t xml:space="preserve">. После получения положительного заключения по результатам экспертизы уполномоченного органа орган, предоставляющий государственную </w:t>
      </w:r>
      <w:r w:rsidR="009E3CF3" w:rsidRPr="009B4C6A">
        <w:rPr>
          <w:bCs/>
          <w:sz w:val="28"/>
          <w:szCs w:val="28"/>
        </w:rPr>
        <w:t xml:space="preserve">(муниципальную) </w:t>
      </w:r>
      <w:r w:rsidRPr="009B4C6A">
        <w:rPr>
          <w:bCs/>
          <w:sz w:val="28"/>
          <w:szCs w:val="28"/>
        </w:rPr>
        <w:t>услугу, обеспечивает выгрузку проекта Административного регламента из Реестра услуг и его согласование, утверждение и регистрацию</w:t>
      </w:r>
      <w:r w:rsidR="009E3CF3" w:rsidRPr="009B4C6A">
        <w:rPr>
          <w:bCs/>
          <w:sz w:val="28"/>
          <w:szCs w:val="28"/>
        </w:rPr>
        <w:t>.</w:t>
      </w:r>
    </w:p>
    <w:sectPr w:rsidR="00416224" w:rsidRPr="009B4C6A" w:rsidSect="009B4C6A">
      <w:headerReference w:type="default" r:id="rId2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FA5667" w:rsidRDefault="00FA5667">
      <w:r>
        <w:separator/>
      </w:r>
    </w:p>
  </w:endnote>
  <w:endnote w:type="continuationSeparator" w:id="0">
    <w:p w14:paraId="5B7B72C6" w14:textId="77777777" w:rsidR="00FA5667" w:rsidRDefault="00FA5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FA5667" w:rsidRDefault="00FA5667">
      <w:r>
        <w:separator/>
      </w:r>
    </w:p>
  </w:footnote>
  <w:footnote w:type="continuationSeparator" w:id="0">
    <w:p w14:paraId="4E9998FF" w14:textId="77777777" w:rsidR="00FA5667" w:rsidRDefault="00FA5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6F38E602" w:rsidR="00FA5667" w:rsidRPr="003E33E2" w:rsidRDefault="00FA5667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B3A9B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A5667" w:rsidRDefault="00FA566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827"/>
    <w:multiLevelType w:val="hybridMultilevel"/>
    <w:tmpl w:val="67CC8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94380"/>
    <w:multiLevelType w:val="multilevel"/>
    <w:tmpl w:val="876EFD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4DEC19A3"/>
    <w:multiLevelType w:val="hybridMultilevel"/>
    <w:tmpl w:val="4BCAD5EA"/>
    <w:lvl w:ilvl="0" w:tplc="25F822AA">
      <w:start w:val="1"/>
      <w:numFmt w:val="decimal"/>
      <w:lvlText w:val="%1)"/>
      <w:lvlJc w:val="left"/>
      <w:pPr>
        <w:ind w:left="1721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644025D3"/>
    <w:multiLevelType w:val="multilevel"/>
    <w:tmpl w:val="86200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3AD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1C62BB"/>
    <w:rsid w:val="001C7D3D"/>
    <w:rsid w:val="00202A45"/>
    <w:rsid w:val="002058EC"/>
    <w:rsid w:val="002369D3"/>
    <w:rsid w:val="00256C0E"/>
    <w:rsid w:val="002646EC"/>
    <w:rsid w:val="00280712"/>
    <w:rsid w:val="00297250"/>
    <w:rsid w:val="002B158F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33870"/>
    <w:rsid w:val="0044660C"/>
    <w:rsid w:val="00460C36"/>
    <w:rsid w:val="00487309"/>
    <w:rsid w:val="00494C94"/>
    <w:rsid w:val="00573667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73E4B"/>
    <w:rsid w:val="008872B8"/>
    <w:rsid w:val="008D7012"/>
    <w:rsid w:val="00900CA3"/>
    <w:rsid w:val="00901976"/>
    <w:rsid w:val="00907D18"/>
    <w:rsid w:val="009535CE"/>
    <w:rsid w:val="00974CA6"/>
    <w:rsid w:val="009B4C6A"/>
    <w:rsid w:val="009C6A25"/>
    <w:rsid w:val="009C6BB8"/>
    <w:rsid w:val="009D60C6"/>
    <w:rsid w:val="009E3CF3"/>
    <w:rsid w:val="00A0116A"/>
    <w:rsid w:val="00A55B69"/>
    <w:rsid w:val="00A93EE4"/>
    <w:rsid w:val="00AC6445"/>
    <w:rsid w:val="00AE276F"/>
    <w:rsid w:val="00AF3037"/>
    <w:rsid w:val="00B20901"/>
    <w:rsid w:val="00B234E8"/>
    <w:rsid w:val="00B971B4"/>
    <w:rsid w:val="00C2376A"/>
    <w:rsid w:val="00C50A3F"/>
    <w:rsid w:val="00C666FA"/>
    <w:rsid w:val="00CA261B"/>
    <w:rsid w:val="00CB33E7"/>
    <w:rsid w:val="00CE3DE3"/>
    <w:rsid w:val="00D02B8E"/>
    <w:rsid w:val="00D1338F"/>
    <w:rsid w:val="00D30DE6"/>
    <w:rsid w:val="00D51A28"/>
    <w:rsid w:val="00DA6A55"/>
    <w:rsid w:val="00E061F0"/>
    <w:rsid w:val="00EB3A9B"/>
    <w:rsid w:val="00EB73FA"/>
    <w:rsid w:val="00F23526"/>
    <w:rsid w:val="00F50A86"/>
    <w:rsid w:val="00F735B4"/>
    <w:rsid w:val="00F929F5"/>
    <w:rsid w:val="00FA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44660C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043A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ogin.consultant.ru/link/?req=doc&amp;base=MOB&amp;n=369006&amp;dst=100437" TargetMode="External"/><Relationship Id="rId18" Type="http://schemas.openxmlformats.org/officeDocument/2006/relationships/hyperlink" Target="https://login.consultant.ru/link/?req=doc&amp;base=LAW&amp;n=465798&amp;dst=100352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465798&amp;dst=344" TargetMode="External"/><Relationship Id="rId17" Type="http://schemas.openxmlformats.org/officeDocument/2006/relationships/hyperlink" Target="https://login.consultant.ru/link/?req=doc&amp;base=LAW&amp;n=465798&amp;dst=33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LAW&amp;n=465798&amp;dst=100352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ogin.consultant.ru/link/?req=doc&amp;base=LAW&amp;n=480453" TargetMode="External"/><Relationship Id="rId5" Type="http://schemas.openxmlformats.org/officeDocument/2006/relationships/styles" Target="styles.xml"/><Relationship Id="rId15" Type="http://schemas.openxmlformats.org/officeDocument/2006/relationships/hyperlink" Target="https://login.consultant.ru/link/?req=doc&amp;base=MOB&amp;n=369006&amp;dst=100423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210&amp;n=108471&amp;dst=100716" TargetMode="External"/><Relationship Id="rId19" Type="http://schemas.openxmlformats.org/officeDocument/2006/relationships/hyperlink" Target="https://login.consultant.ru/link/?req=doc&amp;base=LAW&amp;n=475408&amp;dst=10002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login.consultant.ru/link/?req=doc&amp;base=LAW&amp;n=475408&amp;dst=100025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B7EECB62FA4B61995784EF116D1D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B1D782-56E0-4B23-A225-AF5FBEC8D410}"/>
      </w:docPartPr>
      <w:docPartBody>
        <w:p w:rsidR="00E65CD0" w:rsidRDefault="00E65CD0" w:rsidP="00E65CD0">
          <w:pPr>
            <w:pStyle w:val="0DB7EECB62FA4B61995784EF116D1D9B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E25F4"/>
    <w:rsid w:val="00393B75"/>
    <w:rsid w:val="005F6646"/>
    <w:rsid w:val="006360AA"/>
    <w:rsid w:val="008D5C56"/>
    <w:rsid w:val="00B35223"/>
    <w:rsid w:val="00E65CD0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E65CD0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E6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E6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openxmlformats.org/package/2006/metadata/core-properties"/>
    <ds:schemaRef ds:uri="http://schemas.microsoft.com/sharepoint/v3"/>
    <ds:schemaRef ds:uri="http://purl.org/dc/elements/1.1/"/>
    <ds:schemaRef ds:uri="http://schemas.microsoft.com/office/2006/metadata/properties"/>
    <ds:schemaRef ds:uri="00ae519a-a787-4cb6-a9f3-e0d2ce624f96"/>
    <ds:schemaRef ds:uri="D7192FFF-C2B2-4F10-B7A4-C791C93B1729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16</Pages>
  <Words>4095</Words>
  <Characters>35454</Characters>
  <Application>Microsoft Office Word</Application>
  <DocSecurity>0</DocSecurity>
  <Lines>295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14</cp:revision>
  <dcterms:created xsi:type="dcterms:W3CDTF">2020-04-07T04:55:00Z</dcterms:created>
  <dcterms:modified xsi:type="dcterms:W3CDTF">2024-12-10T10:16:00Z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