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F3C8A7A" w14:textId="77777777" w:rsidTr="00987DB5">
        <w:tc>
          <w:tcPr>
            <w:tcW w:w="9498" w:type="dxa"/>
          </w:tcPr>
          <w:p w14:paraId="0F3C8A7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3C8A91" wp14:editId="0F3C8A9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C8A77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F3C8A7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F3C8A7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F3C8A7B" w14:textId="22C5C7B4" w:rsidR="00AE5C63" w:rsidRPr="00AC72C8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r w:rsidRPr="0052693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26932" w:rsidRPr="00526932">
            <w:rPr>
              <w:rFonts w:ascii="Times New Roman" w:hAnsi="Times New Roman"/>
              <w:sz w:val="28"/>
              <w:szCs w:val="28"/>
            </w:rPr>
            <w:t>21 февраля 2024 года</w:t>
          </w:r>
        </w:sdtContent>
      </w:sdt>
      <w:r w:rsidRPr="0052693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>
          <w:rPr>
            <w:rFonts w:ascii="Calibri" w:hAnsi="Calibri"/>
            <w:sz w:val="26"/>
            <w:szCs w:val="26"/>
            <w:u w:val="single"/>
          </w:rPr>
        </w:sdtEndPr>
        <w:sdtContent>
          <w:r w:rsidR="00526932" w:rsidRPr="00526932">
            <w:rPr>
              <w:rFonts w:ascii="Times New Roman" w:hAnsi="Times New Roman"/>
              <w:sz w:val="28"/>
              <w:szCs w:val="28"/>
            </w:rPr>
            <w:t>26</w:t>
          </w:r>
          <w:bookmarkEnd w:id="0"/>
        </w:sdtContent>
      </w:sdt>
    </w:p>
    <w:p w14:paraId="0F3C8A7C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B5EB43C" w14:textId="77777777" w:rsidR="00693121" w:rsidRPr="00777DB8" w:rsidRDefault="00693121" w:rsidP="00693121">
      <w:pPr>
        <w:jc w:val="center"/>
        <w:rPr>
          <w:rFonts w:ascii="Times New Roman" w:hAnsi="Times New Roman"/>
          <w:b/>
          <w:sz w:val="28"/>
          <w:szCs w:val="28"/>
        </w:rPr>
      </w:pPr>
      <w:r w:rsidRPr="00777DB8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bookmarkStart w:id="1" w:name="_Hlk113897804"/>
      <w:r w:rsidRPr="00777DB8">
        <w:rPr>
          <w:rFonts w:ascii="Times New Roman" w:hAnsi="Times New Roman"/>
          <w:b/>
          <w:sz w:val="28"/>
          <w:szCs w:val="28"/>
        </w:rPr>
        <w:t xml:space="preserve">в Положение о системе оплаты труда работников муниципальных бюджетных дошкольных образовательных учреждений муниципального образования «Городской округ </w:t>
      </w:r>
      <w:proofErr w:type="spellStart"/>
      <w:r w:rsidRPr="00777DB8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777DB8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утвержденное постановлением мэра муниципального образования «Городской округ </w:t>
      </w:r>
      <w:proofErr w:type="spellStart"/>
      <w:r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от 03.02.2020 № 11 </w:t>
      </w:r>
    </w:p>
    <w:bookmarkEnd w:id="1"/>
    <w:p w14:paraId="2DC4850A" w14:textId="26C4ADF1" w:rsidR="00693121" w:rsidRPr="00BF61E6" w:rsidRDefault="00693121" w:rsidP="000740E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 xml:space="preserve">В соответствии с </w:t>
      </w:r>
      <w:r w:rsidR="00406B1E">
        <w:rPr>
          <w:rFonts w:ascii="Times New Roman" w:hAnsi="Times New Roman"/>
          <w:sz w:val="28"/>
          <w:szCs w:val="28"/>
        </w:rPr>
        <w:t>р</w:t>
      </w:r>
      <w:r w:rsidRPr="00BF61E6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от </w:t>
      </w:r>
      <w:r>
        <w:rPr>
          <w:rFonts w:ascii="Times New Roman" w:hAnsi="Times New Roman"/>
          <w:sz w:val="28"/>
          <w:szCs w:val="28"/>
        </w:rPr>
        <w:t>28.12.2023</w:t>
      </w:r>
      <w:r w:rsidRPr="00BF61E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1197</w:t>
      </w:r>
      <w:r w:rsidRPr="00BF61E6">
        <w:rPr>
          <w:rFonts w:ascii="Times New Roman" w:hAnsi="Times New Roman"/>
          <w:sz w:val="28"/>
          <w:szCs w:val="28"/>
        </w:rPr>
        <w:t xml:space="preserve">-р «О внесении изменений в некоторые </w:t>
      </w:r>
      <w:r w:rsidR="000740E5">
        <w:rPr>
          <w:rFonts w:ascii="Times New Roman" w:hAnsi="Times New Roman"/>
          <w:sz w:val="28"/>
          <w:szCs w:val="28"/>
        </w:rPr>
        <w:t>распоряжения</w:t>
      </w:r>
      <w:r w:rsidRPr="00BF61E6">
        <w:rPr>
          <w:rFonts w:ascii="Times New Roman" w:hAnsi="Times New Roman"/>
          <w:sz w:val="28"/>
          <w:szCs w:val="28"/>
        </w:rPr>
        <w:t xml:space="preserve"> Правительства Сахалинской области</w:t>
      </w:r>
      <w:r w:rsidR="000740E5">
        <w:rPr>
          <w:rFonts w:ascii="Times New Roman" w:hAnsi="Times New Roman"/>
          <w:sz w:val="28"/>
          <w:szCs w:val="28"/>
        </w:rPr>
        <w:t xml:space="preserve"> в сфере оплаты труда</w:t>
      </w:r>
      <w:r w:rsidRPr="00BF61E6">
        <w:rPr>
          <w:rFonts w:ascii="Times New Roman" w:hAnsi="Times New Roman"/>
          <w:sz w:val="28"/>
          <w:szCs w:val="28"/>
        </w:rPr>
        <w:t>»,</w:t>
      </w:r>
      <w:r w:rsidR="00BB6924">
        <w:rPr>
          <w:rFonts w:ascii="Times New Roman" w:hAnsi="Times New Roman"/>
          <w:sz w:val="28"/>
          <w:szCs w:val="28"/>
        </w:rPr>
        <w:t xml:space="preserve"> </w:t>
      </w:r>
      <w:r w:rsidR="00406B1E">
        <w:rPr>
          <w:rFonts w:ascii="Times New Roman" w:hAnsi="Times New Roman"/>
          <w:sz w:val="28"/>
          <w:szCs w:val="28"/>
        </w:rPr>
        <w:t>п</w:t>
      </w:r>
      <w:r w:rsidR="00BB6924">
        <w:rPr>
          <w:rFonts w:ascii="Times New Roman" w:hAnsi="Times New Roman"/>
          <w:sz w:val="28"/>
          <w:szCs w:val="28"/>
        </w:rPr>
        <w:t xml:space="preserve">остановлением мэра муниципального образования «Городской округ </w:t>
      </w:r>
      <w:proofErr w:type="spellStart"/>
      <w:r w:rsidR="00BB692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BB6924">
        <w:rPr>
          <w:rFonts w:ascii="Times New Roman" w:hAnsi="Times New Roman"/>
          <w:sz w:val="28"/>
          <w:szCs w:val="28"/>
        </w:rPr>
        <w:t>» от 15.01.2024 № 3 «О повышении с 01 января 2024 года оплаты труда работникам муниципальных учреждений муниципального образовани</w:t>
      </w:r>
      <w:r w:rsidR="00406B1E">
        <w:rPr>
          <w:rFonts w:ascii="Times New Roman" w:hAnsi="Times New Roman"/>
          <w:sz w:val="28"/>
          <w:szCs w:val="28"/>
        </w:rPr>
        <w:t xml:space="preserve">я «Городской округ </w:t>
      </w:r>
      <w:proofErr w:type="spellStart"/>
      <w:r w:rsidR="00406B1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406B1E">
        <w:rPr>
          <w:rFonts w:ascii="Times New Roman" w:hAnsi="Times New Roman"/>
          <w:sz w:val="28"/>
          <w:szCs w:val="28"/>
        </w:rPr>
        <w:t>»,</w:t>
      </w:r>
      <w:r w:rsidRPr="00BF61E6">
        <w:rPr>
          <w:rFonts w:ascii="Times New Roman" w:hAnsi="Times New Roman"/>
          <w:sz w:val="28"/>
          <w:szCs w:val="28"/>
        </w:rPr>
        <w:t xml:space="preserve"> руководствуясь ст. 28 Устава муниципального образования «Городской округ </w:t>
      </w:r>
      <w:proofErr w:type="spellStart"/>
      <w:r w:rsidRPr="00BF61E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F61E6">
        <w:rPr>
          <w:rFonts w:ascii="Times New Roman" w:hAnsi="Times New Roman"/>
          <w:sz w:val="28"/>
          <w:szCs w:val="28"/>
        </w:rPr>
        <w:t xml:space="preserve">»,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BF61E6">
        <w:rPr>
          <w:rFonts w:ascii="Times New Roman" w:hAnsi="Times New Roman"/>
          <w:sz w:val="28"/>
          <w:szCs w:val="28"/>
        </w:rPr>
        <w:t>:</w:t>
      </w:r>
    </w:p>
    <w:p w14:paraId="67309DCF" w14:textId="2F992E9A" w:rsidR="00693121" w:rsidRPr="005D08D8" w:rsidRDefault="00693121" w:rsidP="00406B1E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</w:t>
      </w:r>
      <w:r w:rsidRPr="00617887">
        <w:rPr>
          <w:rFonts w:ascii="Times New Roman" w:hAnsi="Times New Roman"/>
          <w:color w:val="000000" w:themeColor="text1"/>
          <w:sz w:val="28"/>
          <w:szCs w:val="28"/>
        </w:rPr>
        <w:t xml:space="preserve">изменения </w:t>
      </w:r>
      <w:r>
        <w:rPr>
          <w:rFonts w:ascii="Times New Roman" w:hAnsi="Times New Roman"/>
          <w:sz w:val="28"/>
          <w:szCs w:val="28"/>
        </w:rPr>
        <w:t xml:space="preserve">в Положение о системе оплаты труда работников муниципальных бюджетных дошкольных образовательных учреждений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0740E5">
        <w:rPr>
          <w:rFonts w:ascii="Times New Roman" w:hAnsi="Times New Roman"/>
          <w:sz w:val="28"/>
          <w:szCs w:val="28"/>
        </w:rPr>
        <w:t xml:space="preserve"> (далее – Положение)</w:t>
      </w:r>
      <w:r>
        <w:rPr>
          <w:rFonts w:ascii="Times New Roman" w:hAnsi="Times New Roman"/>
          <w:sz w:val="28"/>
          <w:szCs w:val="28"/>
        </w:rPr>
        <w:t xml:space="preserve">, утвержденное постановлением мэра муниципального образования «Городской округ </w:t>
      </w:r>
      <w:proofErr w:type="spellStart"/>
      <w:r w:rsidRPr="00617887">
        <w:rPr>
          <w:rFonts w:ascii="Times New Roman" w:hAnsi="Times New Roman"/>
          <w:color w:val="000000" w:themeColor="text1"/>
          <w:sz w:val="28"/>
          <w:szCs w:val="28"/>
        </w:rPr>
        <w:t>Ногликский</w:t>
      </w:r>
      <w:proofErr w:type="spellEnd"/>
      <w:r w:rsidRPr="00617887">
        <w:rPr>
          <w:rFonts w:ascii="Times New Roman" w:hAnsi="Times New Roman"/>
          <w:color w:val="000000" w:themeColor="text1"/>
          <w:sz w:val="28"/>
          <w:szCs w:val="28"/>
        </w:rPr>
        <w:t>» от 03.02.2020 № 11</w:t>
      </w:r>
      <w:r w:rsidRPr="00642A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 системе оплаты труда работников муниципальных бюджетных дошкольных образовательных учреждений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(в редакции от 30.09.2020 № 148, от 10.03.2022 № 36</w:t>
      </w:r>
      <w:r w:rsidR="000740E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 03.10.2022 № 194)</w:t>
      </w:r>
      <w:r w:rsidRPr="00617887">
        <w:rPr>
          <w:rFonts w:ascii="Times New Roman" w:hAnsi="Times New Roman"/>
          <w:color w:val="000000" w:themeColor="text1"/>
          <w:sz w:val="28"/>
          <w:szCs w:val="28"/>
        </w:rPr>
        <w:t xml:space="preserve">, согласно </w:t>
      </w:r>
      <w:r w:rsidR="000740E5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617887">
        <w:rPr>
          <w:rFonts w:ascii="Times New Roman" w:hAnsi="Times New Roman"/>
          <w:color w:val="000000" w:themeColor="text1"/>
          <w:sz w:val="28"/>
          <w:szCs w:val="28"/>
        </w:rPr>
        <w:t>риложению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Pr="00617887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4F22EB7C" w14:textId="57ECFACD" w:rsidR="00693121" w:rsidRDefault="00693121" w:rsidP="00406B1E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Внести изменения в приложения 1</w:t>
      </w:r>
      <w:r w:rsidR="000740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- 5, 9 к Положению, изложив их в новой редакции</w:t>
      </w:r>
      <w:r w:rsidR="000740E5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согласно </w:t>
      </w:r>
      <w:r w:rsidR="000740E5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приложениям </w:t>
      </w:r>
      <w:r>
        <w:rPr>
          <w:rFonts w:ascii="Times New Roman" w:hAnsi="Times New Roman"/>
          <w:color w:val="000000" w:themeColor="text1"/>
          <w:sz w:val="28"/>
          <w:szCs w:val="28"/>
        </w:rPr>
        <w:t>2 – 7 к настоящему постановлению.</w:t>
      </w:r>
    </w:p>
    <w:p w14:paraId="09B0D35C" w14:textId="474E7A64" w:rsidR="00693121" w:rsidRPr="000B5E0D" w:rsidRDefault="00693121" w:rsidP="0069312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 и распространяется на правоотношения, возникшие с 01</w:t>
      </w:r>
      <w:r w:rsidR="00406B1E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2024 года.</w:t>
      </w:r>
    </w:p>
    <w:p w14:paraId="5FA925B2" w14:textId="57B5210F" w:rsidR="00693121" w:rsidRDefault="00693121" w:rsidP="00693121">
      <w:pPr>
        <w:pStyle w:val="a8"/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C2603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C26038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26038">
        <w:rPr>
          <w:rFonts w:ascii="Times New Roman" w:hAnsi="Times New Roman"/>
          <w:sz w:val="28"/>
          <w:szCs w:val="28"/>
        </w:rPr>
        <w:t>» в</w:t>
      </w:r>
      <w:r w:rsidR="00406B1E">
        <w:rPr>
          <w:rFonts w:ascii="Times New Roman" w:hAnsi="Times New Roman"/>
          <w:sz w:val="28"/>
          <w:szCs w:val="28"/>
        </w:rPr>
        <w:t xml:space="preserve"> информационно-телекоммуникационной</w:t>
      </w:r>
      <w:r w:rsidRPr="00C26038"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6A3B607B" w14:textId="77777777" w:rsidR="00081A4D" w:rsidRDefault="00081A4D" w:rsidP="00693121">
      <w:pPr>
        <w:pStyle w:val="a8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7717FD1F" w14:textId="77777777" w:rsidR="00693121" w:rsidRDefault="00693121" w:rsidP="00693121">
      <w:pPr>
        <w:pStyle w:val="a8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6E5677D5" w14:textId="77777777" w:rsidR="00693121" w:rsidRDefault="00693121" w:rsidP="00693121">
      <w:pPr>
        <w:pStyle w:val="a8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0640240A" w14:textId="77777777" w:rsidR="00693121" w:rsidRDefault="00693121" w:rsidP="00081A4D">
      <w:pPr>
        <w:pStyle w:val="a8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5B33845" w14:textId="3D3EF074" w:rsidR="00693121" w:rsidRPr="007C2877" w:rsidRDefault="00693121" w:rsidP="00081A4D">
      <w:pPr>
        <w:pStyle w:val="a8"/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406B1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06B1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С.В.</w:t>
      </w:r>
      <w:r w:rsidR="00406B1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F3C8A7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3C8A80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3C8A81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3C8A82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3C8A83" w14:textId="77777777" w:rsidR="00E609BC" w:rsidRPr="00D12794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C8A8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C8A8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C8A8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C8A8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C8A8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C8A8C" w14:textId="11645C2D" w:rsidR="008629FA" w:rsidRPr="00D12794" w:rsidRDefault="008629FA" w:rsidP="00074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3C8A8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C8A8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C8A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C8A90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06B1E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00061" w14:textId="77777777" w:rsidR="001E5443" w:rsidRDefault="001E5443" w:rsidP="00AE5C63">
      <w:pPr>
        <w:spacing w:after="0" w:line="240" w:lineRule="auto"/>
      </w:pPr>
      <w:r>
        <w:separator/>
      </w:r>
    </w:p>
  </w:endnote>
  <w:endnote w:type="continuationSeparator" w:id="0">
    <w:p w14:paraId="26201182" w14:textId="77777777" w:rsidR="001E5443" w:rsidRDefault="001E5443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8A97" w14:textId="1247FCCA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3BAF1" w14:textId="77777777" w:rsidR="001E5443" w:rsidRDefault="001E5443" w:rsidP="00AE5C63">
      <w:pPr>
        <w:spacing w:after="0" w:line="240" w:lineRule="auto"/>
      </w:pPr>
      <w:r>
        <w:separator/>
      </w:r>
    </w:p>
  </w:footnote>
  <w:footnote w:type="continuationSeparator" w:id="0">
    <w:p w14:paraId="04DE4663" w14:textId="77777777" w:rsidR="001E5443" w:rsidRDefault="001E5443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5103179"/>
      <w:docPartObj>
        <w:docPartGallery w:val="Page Numbers (Top of Page)"/>
        <w:docPartUnique/>
      </w:docPartObj>
    </w:sdtPr>
    <w:sdtEndPr/>
    <w:sdtContent>
      <w:p w14:paraId="417FD9A6" w14:textId="584CEB65" w:rsidR="00406B1E" w:rsidRDefault="00406B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932">
          <w:rPr>
            <w:noProof/>
          </w:rPr>
          <w:t>2</w:t>
        </w:r>
        <w:r>
          <w:fldChar w:fldCharType="end"/>
        </w:r>
      </w:p>
    </w:sdtContent>
  </w:sdt>
  <w:p w14:paraId="2C346859" w14:textId="77777777" w:rsidR="00406B1E" w:rsidRDefault="00406B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40E5"/>
    <w:rsid w:val="00081A4D"/>
    <w:rsid w:val="00185FEC"/>
    <w:rsid w:val="001E1F9F"/>
    <w:rsid w:val="001E5443"/>
    <w:rsid w:val="002E5832"/>
    <w:rsid w:val="00364F8F"/>
    <w:rsid w:val="00406B1E"/>
    <w:rsid w:val="00520CBF"/>
    <w:rsid w:val="00526932"/>
    <w:rsid w:val="00693121"/>
    <w:rsid w:val="008629FA"/>
    <w:rsid w:val="00987DB5"/>
    <w:rsid w:val="00AC72C8"/>
    <w:rsid w:val="00AE5C63"/>
    <w:rsid w:val="00B10ED9"/>
    <w:rsid w:val="00B25688"/>
    <w:rsid w:val="00B77264"/>
    <w:rsid w:val="00BB6924"/>
    <w:rsid w:val="00C02849"/>
    <w:rsid w:val="00D12794"/>
    <w:rsid w:val="00D67BD8"/>
    <w:rsid w:val="00DF7897"/>
    <w:rsid w:val="00E37B8A"/>
    <w:rsid w:val="00E609BC"/>
    <w:rsid w:val="00EA0EFF"/>
    <w:rsid w:val="00EB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8A7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93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35D89" w:rsidRDefault="00E35D89" w:rsidP="00E35D89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35D89" w:rsidRDefault="00E35D89" w:rsidP="00E35D89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4C0CCA"/>
    <w:rsid w:val="008C678B"/>
    <w:rsid w:val="00C95804"/>
    <w:rsid w:val="00CF735B"/>
    <w:rsid w:val="00E3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35D89"/>
    <w:rPr>
      <w:color w:val="808080"/>
    </w:rPr>
  </w:style>
  <w:style w:type="paragraph" w:customStyle="1" w:styleId="7B9C25B60CD3406D938350073C2B2D7B1">
    <w:name w:val="7B9C25B60CD3406D938350073C2B2D7B1"/>
    <w:rsid w:val="00E35D89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35D8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2020-04-07T04:54:00Z</dcterms:created>
  <dcterms:modified xsi:type="dcterms:W3CDTF">2024-02-21T06:13:00Z</dcterms:modified>
</cp:coreProperties>
</file>