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916634" w14:textId="77777777" w:rsidTr="00987DB5">
        <w:tc>
          <w:tcPr>
            <w:tcW w:w="9498" w:type="dxa"/>
          </w:tcPr>
          <w:p w14:paraId="2A91663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91664B" wp14:editId="2A91664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1663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A91663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91663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916635" w14:textId="7FF98B45" w:rsidR="00AE5C63" w:rsidRPr="0053348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48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33487" w:rsidRPr="00533487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53348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33487" w:rsidRPr="00533487">
            <w:rPr>
              <w:rFonts w:ascii="Times New Roman" w:hAnsi="Times New Roman"/>
              <w:sz w:val="28"/>
              <w:szCs w:val="28"/>
            </w:rPr>
            <w:t>33</w:t>
          </w:r>
        </w:sdtContent>
      </w:sdt>
    </w:p>
    <w:p w14:paraId="2A91663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157ED3" w14:textId="2F71654E" w:rsidR="00A313EC" w:rsidRPr="005A0221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5A0221">
        <w:rPr>
          <w:rFonts w:ascii="Times New Roman" w:hAnsi="Times New Roman"/>
          <w:b/>
          <w:sz w:val="28"/>
          <w:szCs w:val="28"/>
        </w:rPr>
        <w:t xml:space="preserve">Об </w:t>
      </w:r>
      <w:r w:rsidR="00A313EC" w:rsidRPr="005A0221">
        <w:rPr>
          <w:rFonts w:ascii="Times New Roman" w:hAnsi="Times New Roman"/>
          <w:b/>
          <w:sz w:val="28"/>
          <w:szCs w:val="28"/>
        </w:rPr>
        <w:t>утверждении</w:t>
      </w:r>
      <w:r w:rsidRPr="005A0221">
        <w:rPr>
          <w:rFonts w:ascii="Times New Roman" w:hAnsi="Times New Roman"/>
          <w:b/>
          <w:sz w:val="28"/>
          <w:szCs w:val="28"/>
        </w:rPr>
        <w:t xml:space="preserve"> коэффициентов для определения размера арендной платы за пользование земельными участками, </w:t>
      </w:r>
      <w:r w:rsidR="005A0221">
        <w:rPr>
          <w:rFonts w:ascii="Times New Roman" w:hAnsi="Times New Roman"/>
          <w:b/>
          <w:sz w:val="28"/>
          <w:szCs w:val="28"/>
        </w:rPr>
        <w:br/>
      </w:r>
      <w:r w:rsidRPr="005A0221">
        <w:rPr>
          <w:rFonts w:ascii="Times New Roman" w:hAnsi="Times New Roman"/>
          <w:b/>
          <w:sz w:val="28"/>
          <w:szCs w:val="28"/>
        </w:rPr>
        <w:t xml:space="preserve">государственная собственность на которые не разграничена, </w:t>
      </w:r>
      <w:r w:rsidR="005A0221">
        <w:rPr>
          <w:rFonts w:ascii="Times New Roman" w:hAnsi="Times New Roman"/>
          <w:b/>
          <w:sz w:val="28"/>
          <w:szCs w:val="28"/>
        </w:rPr>
        <w:br/>
      </w:r>
      <w:r w:rsidRPr="005A0221">
        <w:rPr>
          <w:rFonts w:ascii="Times New Roman" w:hAnsi="Times New Roman"/>
          <w:b/>
          <w:sz w:val="28"/>
          <w:szCs w:val="28"/>
        </w:rPr>
        <w:t>или находящи</w:t>
      </w:r>
      <w:r w:rsidR="00A313EC" w:rsidRPr="005A0221">
        <w:rPr>
          <w:rFonts w:ascii="Times New Roman" w:hAnsi="Times New Roman"/>
          <w:b/>
          <w:sz w:val="28"/>
          <w:szCs w:val="28"/>
        </w:rPr>
        <w:t>ми</w:t>
      </w:r>
      <w:r w:rsidRPr="005A0221">
        <w:rPr>
          <w:rFonts w:ascii="Times New Roman" w:hAnsi="Times New Roman"/>
          <w:b/>
          <w:sz w:val="28"/>
          <w:szCs w:val="28"/>
        </w:rPr>
        <w:t>ся в собственно</w:t>
      </w:r>
      <w:r w:rsidR="00A313EC" w:rsidRPr="005A0221">
        <w:rPr>
          <w:rFonts w:ascii="Times New Roman" w:hAnsi="Times New Roman"/>
          <w:b/>
          <w:sz w:val="28"/>
          <w:szCs w:val="28"/>
        </w:rPr>
        <w:t>сти муниципального образования «</w:t>
      </w:r>
      <w:r w:rsidRPr="005A0221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B60BA1" w:rsidRPr="005A0221">
        <w:rPr>
          <w:rFonts w:ascii="Times New Roman" w:hAnsi="Times New Roman"/>
          <w:b/>
          <w:sz w:val="28"/>
          <w:szCs w:val="28"/>
        </w:rPr>
        <w:t>»</w:t>
      </w:r>
      <w:r w:rsidR="00A313EC" w:rsidRPr="005A0221">
        <w:rPr>
          <w:rFonts w:ascii="Times New Roman" w:hAnsi="Times New Roman"/>
          <w:b/>
          <w:sz w:val="28"/>
          <w:szCs w:val="28"/>
        </w:rPr>
        <w:t xml:space="preserve">, </w:t>
      </w:r>
      <w:r w:rsidR="005A0221">
        <w:rPr>
          <w:rFonts w:ascii="Times New Roman" w:hAnsi="Times New Roman"/>
          <w:b/>
          <w:sz w:val="28"/>
          <w:szCs w:val="28"/>
        </w:rPr>
        <w:br/>
      </w:r>
      <w:r w:rsidR="00A313EC" w:rsidRPr="005A0221">
        <w:rPr>
          <w:rFonts w:ascii="Times New Roman" w:hAnsi="Times New Roman"/>
          <w:b/>
          <w:sz w:val="28"/>
          <w:szCs w:val="28"/>
        </w:rPr>
        <w:t>предоставляемыми без проведения торгов</w:t>
      </w:r>
    </w:p>
    <w:p w14:paraId="2A91663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E4847C" w14:textId="3A879896" w:rsidR="00B60BA1" w:rsidRPr="007370C7" w:rsidRDefault="00B60BA1" w:rsidP="00F6139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7607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/>
          <w:sz w:val="28"/>
          <w:szCs w:val="28"/>
        </w:rPr>
        <w:t>65 Земельного кодекса Р</w:t>
      </w:r>
      <w:r w:rsidR="00A313EC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A313EC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, статьей 3 Федерального </w:t>
      </w:r>
      <w:r w:rsidRPr="00967607">
        <w:rPr>
          <w:rFonts w:ascii="Times New Roman" w:hAnsi="Times New Roman"/>
          <w:sz w:val="28"/>
          <w:szCs w:val="28"/>
        </w:rPr>
        <w:t>закона Российской Федерации от 25.10.2001 № 137-ФЗ «О введении в действие Земельного кодекса Российской Федерации,</w:t>
      </w:r>
      <w:r w:rsidRPr="0096760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Сахалинской области от 01.08.2008 № 78-ЗО «О порядке определения размера арендной платы за использование земельных участков на территории Сахалинской области», </w:t>
      </w:r>
      <w:r w:rsidR="00A313EC">
        <w:rPr>
          <w:rFonts w:ascii="Times New Roman" w:hAnsi="Times New Roman"/>
          <w:sz w:val="28"/>
          <w:szCs w:val="28"/>
        </w:rPr>
        <w:t>ре</w:t>
      </w:r>
      <w:r w:rsidR="007370C7">
        <w:rPr>
          <w:rFonts w:ascii="Times New Roman" w:hAnsi="Times New Roman"/>
          <w:sz w:val="28"/>
          <w:szCs w:val="28"/>
        </w:rPr>
        <w:t xml:space="preserve">шением Собрания муниципального </w:t>
      </w:r>
      <w:r w:rsidR="00A313EC">
        <w:rPr>
          <w:rFonts w:ascii="Times New Roman" w:hAnsi="Times New Roman"/>
          <w:sz w:val="28"/>
          <w:szCs w:val="28"/>
        </w:rPr>
        <w:t>образования «Городской округ Ногликский» от 24.09.2009 № 295 «Об утверждении Положения о поряд</w:t>
      </w:r>
      <w:bookmarkStart w:id="0" w:name="_GoBack"/>
      <w:bookmarkEnd w:id="0"/>
      <w:r w:rsidR="00A313EC">
        <w:rPr>
          <w:rFonts w:ascii="Times New Roman" w:hAnsi="Times New Roman"/>
          <w:sz w:val="28"/>
          <w:szCs w:val="28"/>
        </w:rPr>
        <w:t xml:space="preserve">ке определения размера арендной платы, порядке, условиях и сроках внесения арендной платы за использование земельных участков на территории муниципального образования «Городской округ Ногликский», на основании </w:t>
      </w:r>
      <w:r>
        <w:rPr>
          <w:rFonts w:ascii="Times New Roman" w:hAnsi="Times New Roman"/>
          <w:sz w:val="28"/>
          <w:szCs w:val="28"/>
        </w:rPr>
        <w:t>стать</w:t>
      </w:r>
      <w:r w:rsidR="00A313EC">
        <w:rPr>
          <w:rFonts w:ascii="Times New Roman" w:hAnsi="Times New Roman"/>
          <w:sz w:val="28"/>
          <w:szCs w:val="28"/>
        </w:rPr>
        <w:t>и</w:t>
      </w:r>
      <w:r w:rsidRPr="00967607">
        <w:rPr>
          <w:rFonts w:ascii="Times New Roman" w:hAnsi="Times New Roman"/>
          <w:sz w:val="28"/>
          <w:szCs w:val="28"/>
        </w:rPr>
        <w:t xml:space="preserve"> 28</w:t>
      </w:r>
      <w:r w:rsidR="002C1C6B">
        <w:rPr>
          <w:rFonts w:ascii="Times New Roman" w:hAnsi="Times New Roman"/>
          <w:sz w:val="28"/>
          <w:szCs w:val="28"/>
        </w:rPr>
        <w:t xml:space="preserve"> </w:t>
      </w:r>
      <w:r w:rsidRPr="00967607">
        <w:rPr>
          <w:rFonts w:ascii="Times New Roman" w:hAnsi="Times New Roman"/>
          <w:sz w:val="28"/>
          <w:szCs w:val="28"/>
        </w:rPr>
        <w:t xml:space="preserve">Устава муниципального образования «Городской округ Ногликский», </w:t>
      </w:r>
      <w:r w:rsidR="00A313EC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A313EC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кспертн</w:t>
      </w:r>
      <w:r w:rsidR="00A313E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заключени</w:t>
      </w:r>
      <w:r w:rsidR="00A313EC">
        <w:rPr>
          <w:rFonts w:ascii="Times New Roman" w:hAnsi="Times New Roman"/>
          <w:sz w:val="28"/>
          <w:szCs w:val="28"/>
        </w:rPr>
        <w:t>ем</w:t>
      </w:r>
      <w:r w:rsidR="00F56BF1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экономическому обоснованию коэффициентов дифференциации по видам деятельности арендатора внутри одного вида функционального использования земельного участка, в соответствии с принятой при проведении государственной кадастровой оценки классификацией, для определения размера арендной платы за использование земельных участков на территории муниципального образования</w:t>
      </w:r>
      <w:r w:rsidR="007370C7">
        <w:rPr>
          <w:rFonts w:ascii="Times New Roman" w:hAnsi="Times New Roman"/>
          <w:sz w:val="28"/>
          <w:szCs w:val="28"/>
        </w:rPr>
        <w:t xml:space="preserve"> «Город</w:t>
      </w:r>
      <w:r w:rsidR="007370C7">
        <w:rPr>
          <w:rFonts w:ascii="Times New Roman" w:hAnsi="Times New Roman"/>
          <w:sz w:val="28"/>
          <w:szCs w:val="28"/>
        </w:rPr>
        <w:lastRenderedPageBreak/>
        <w:t>ской округ Ногликский», разработанным</w:t>
      </w:r>
      <w:r w:rsidR="00F56BF1">
        <w:rPr>
          <w:rFonts w:ascii="Times New Roman" w:hAnsi="Times New Roman"/>
          <w:sz w:val="28"/>
          <w:szCs w:val="28"/>
        </w:rPr>
        <w:t xml:space="preserve"> ООО Сахалинской оценочной к</w:t>
      </w:r>
      <w:r w:rsidR="007370C7">
        <w:rPr>
          <w:rFonts w:ascii="Times New Roman" w:hAnsi="Times New Roman"/>
          <w:sz w:val="28"/>
          <w:szCs w:val="28"/>
        </w:rPr>
        <w:t>омпанией «Максимус» 20 декабря 2022 года,</w:t>
      </w:r>
      <w:r w:rsidR="00F56BF1" w:rsidRPr="00967607">
        <w:rPr>
          <w:rFonts w:ascii="Times New Roman" w:hAnsi="Times New Roman"/>
          <w:sz w:val="28"/>
          <w:szCs w:val="28"/>
        </w:rPr>
        <w:t xml:space="preserve"> </w:t>
      </w:r>
      <w:r w:rsidRPr="007370C7">
        <w:rPr>
          <w:rFonts w:ascii="Times New Roman" w:hAnsi="Times New Roman"/>
          <w:b/>
          <w:sz w:val="28"/>
          <w:szCs w:val="28"/>
        </w:rPr>
        <w:t>ПОСТАНОВЛЯЮ:</w:t>
      </w:r>
    </w:p>
    <w:p w14:paraId="39BB7CA9" w14:textId="5ECB9E55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6760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Установить границы зон различной градостроительной ценности </w:t>
      </w:r>
      <w:r w:rsidR="00D16D69">
        <w:rPr>
          <w:rFonts w:ascii="Times New Roman" w:hAnsi="Times New Roman"/>
          <w:sz w:val="28"/>
          <w:szCs w:val="28"/>
        </w:rPr>
        <w:t>пгт. Ноглики</w:t>
      </w:r>
      <w:r>
        <w:rPr>
          <w:rFonts w:ascii="Times New Roman" w:hAnsi="Times New Roman"/>
          <w:sz w:val="28"/>
          <w:szCs w:val="28"/>
        </w:rPr>
        <w:t xml:space="preserve"> (приложение 1).</w:t>
      </w:r>
    </w:p>
    <w:p w14:paraId="68AA43A5" w14:textId="59AA60F8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313EC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размеры коэффициентов, зависящие от зоны градостроительной ценности, на территории которой расположен арендуемый земельный участок (Кз) равным:</w:t>
      </w:r>
    </w:p>
    <w:p w14:paraId="66F2127E" w14:textId="08FF561B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зона п</w:t>
      </w:r>
      <w:r w:rsidR="007370C7">
        <w:rPr>
          <w:rFonts w:ascii="Times New Roman" w:hAnsi="Times New Roman"/>
          <w:sz w:val="28"/>
          <w:szCs w:val="28"/>
        </w:rPr>
        <w:t>гт. Ноглики –</w:t>
      </w:r>
      <w:r>
        <w:rPr>
          <w:rFonts w:ascii="Times New Roman" w:hAnsi="Times New Roman"/>
          <w:sz w:val="28"/>
          <w:szCs w:val="28"/>
        </w:rPr>
        <w:t xml:space="preserve"> 1</w:t>
      </w:r>
      <w:r w:rsidR="007370C7">
        <w:rPr>
          <w:rFonts w:ascii="Times New Roman" w:hAnsi="Times New Roman"/>
          <w:sz w:val="28"/>
          <w:szCs w:val="28"/>
        </w:rPr>
        <w:t>;</w:t>
      </w:r>
    </w:p>
    <w:p w14:paraId="6FBC47C8" w14:textId="291B0FB8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зона пгт. Ноглики -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="007370C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51AC5F5" w14:textId="68BD3EED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зона пгт. Ноглики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="007370C7">
        <w:rPr>
          <w:rFonts w:ascii="Times New Roman" w:hAnsi="Times New Roman"/>
          <w:sz w:val="28"/>
          <w:szCs w:val="28"/>
        </w:rPr>
        <w:t>;</w:t>
      </w:r>
    </w:p>
    <w:p w14:paraId="374C356B" w14:textId="1D5E74B5" w:rsidR="00B60BA1" w:rsidRDefault="007370C7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3-А зона пгт. Ноглики -</w:t>
      </w:r>
      <w:r w:rsidR="00B60BA1">
        <w:rPr>
          <w:rFonts w:ascii="Times New Roman" w:hAnsi="Times New Roman"/>
          <w:sz w:val="28"/>
          <w:szCs w:val="28"/>
        </w:rPr>
        <w:t xml:space="preserve"> 0,8,</w:t>
      </w:r>
    </w:p>
    <w:p w14:paraId="01AA1E78" w14:textId="3694FA80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сельских населенных пунктов</w:t>
      </w:r>
      <w:r w:rsidR="007370C7">
        <w:rPr>
          <w:rFonts w:ascii="Times New Roman" w:hAnsi="Times New Roman"/>
          <w:sz w:val="28"/>
          <w:szCs w:val="28"/>
        </w:rPr>
        <w:t xml:space="preserve"> - 0,8;</w:t>
      </w:r>
    </w:p>
    <w:p w14:paraId="765F97D7" w14:textId="77777777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расположенные в границах муниципального образования «Городской округ Ногликский» - 0,7.</w:t>
      </w:r>
      <w:r w:rsidRPr="00581F38">
        <w:rPr>
          <w:rFonts w:ascii="Times New Roman" w:hAnsi="Times New Roman"/>
          <w:sz w:val="28"/>
          <w:szCs w:val="28"/>
        </w:rPr>
        <w:t xml:space="preserve"> </w:t>
      </w:r>
    </w:p>
    <w:p w14:paraId="4C51006D" w14:textId="34EA9E33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313EC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размеры коэффициента дифференциации по видам деятельности арендатора внутри одного вида функционального исполь</w:t>
      </w:r>
      <w:r w:rsidR="007370C7">
        <w:rPr>
          <w:rFonts w:ascii="Times New Roman" w:hAnsi="Times New Roman"/>
          <w:sz w:val="28"/>
          <w:szCs w:val="28"/>
        </w:rPr>
        <w:t>зования земельных участков (Кд)</w:t>
      </w:r>
      <w:r>
        <w:rPr>
          <w:rFonts w:ascii="Times New Roman" w:hAnsi="Times New Roman"/>
          <w:sz w:val="28"/>
          <w:szCs w:val="28"/>
        </w:rPr>
        <w:t xml:space="preserve"> (приложение 2).  </w:t>
      </w:r>
    </w:p>
    <w:p w14:paraId="5A8A3B93" w14:textId="7248302F" w:rsidR="00B60BA1" w:rsidRDefault="007370C7" w:rsidP="00F613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313EC">
        <w:rPr>
          <w:rFonts w:ascii="Times New Roman" w:hAnsi="Times New Roman"/>
          <w:sz w:val="28"/>
          <w:szCs w:val="28"/>
        </w:rPr>
        <w:t>Утвердить</w:t>
      </w:r>
      <w:r w:rsidR="00B60BA1">
        <w:rPr>
          <w:rFonts w:ascii="Times New Roman" w:hAnsi="Times New Roman"/>
          <w:sz w:val="28"/>
          <w:szCs w:val="28"/>
        </w:rPr>
        <w:t xml:space="preserve"> размер арендной платы за пользование земельными участками на территории муниципального образования «Городской округ Ногликский», государственная собственность на которые является не разграниченной, право постоянного (бессрочного) пользования на которые переоформляется юридическими и физическими лицами на право аренды (Кпр):</w:t>
      </w:r>
    </w:p>
    <w:p w14:paraId="041C586A" w14:textId="63C8E7DC" w:rsidR="00B60BA1" w:rsidRDefault="007370C7" w:rsidP="00F613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0BA1">
        <w:rPr>
          <w:rFonts w:ascii="Times New Roman" w:hAnsi="Times New Roman"/>
          <w:sz w:val="28"/>
          <w:szCs w:val="28"/>
        </w:rPr>
        <w:t>0,02 – для арендуемых земельных участков (два процента от кадастровой стоимости);</w:t>
      </w:r>
    </w:p>
    <w:p w14:paraId="4E787E19" w14:textId="0CE0A5FE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- 0,003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арендуемых земельных участков из земель сельскохозяйственного назначения (три десятых процента от кадастровой стоимости);</w:t>
      </w:r>
    </w:p>
    <w:p w14:paraId="7F8A69A2" w14:textId="49633C69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- 0,015</w:t>
      </w:r>
      <w:r w:rsidR="00737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для арендуемых земельных участков, изъятых из оборота или ограниченных в обороте (полтора процента от кадастровой стоимости).</w:t>
      </w:r>
    </w:p>
    <w:p w14:paraId="7C0362E9" w14:textId="0B09D3E2" w:rsidR="00B60BA1" w:rsidRDefault="00B60BA1" w:rsidP="00F613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313EC">
        <w:rPr>
          <w:rFonts w:ascii="Times New Roman" w:hAnsi="Times New Roman"/>
          <w:sz w:val="28"/>
          <w:szCs w:val="28"/>
        </w:rPr>
        <w:t xml:space="preserve">Коэффициенты, утвержденные </w:t>
      </w:r>
      <w:r w:rsidR="000A4392">
        <w:rPr>
          <w:rFonts w:ascii="Times New Roman" w:hAnsi="Times New Roman"/>
          <w:sz w:val="28"/>
          <w:szCs w:val="28"/>
        </w:rPr>
        <w:t xml:space="preserve">настоящим постановлением, применяются при расчете арендной платы за пользование </w:t>
      </w:r>
      <w:r w:rsidR="000A4392" w:rsidRPr="00B60BA1">
        <w:rPr>
          <w:rFonts w:ascii="Times New Roman" w:hAnsi="Times New Roman"/>
          <w:sz w:val="28"/>
          <w:szCs w:val="28"/>
        </w:rPr>
        <w:t>земельными участками, государственная собственность на которые не разграничена, или находящи</w:t>
      </w:r>
      <w:r w:rsidR="000A4392">
        <w:rPr>
          <w:rFonts w:ascii="Times New Roman" w:hAnsi="Times New Roman"/>
          <w:sz w:val="28"/>
          <w:szCs w:val="28"/>
        </w:rPr>
        <w:t>ми</w:t>
      </w:r>
      <w:r w:rsidR="000A4392" w:rsidRPr="00B60BA1">
        <w:rPr>
          <w:rFonts w:ascii="Times New Roman" w:hAnsi="Times New Roman"/>
          <w:sz w:val="28"/>
          <w:szCs w:val="28"/>
        </w:rPr>
        <w:t>ся в собственно</w:t>
      </w:r>
      <w:r w:rsidR="000A4392">
        <w:rPr>
          <w:rFonts w:ascii="Times New Roman" w:hAnsi="Times New Roman"/>
          <w:sz w:val="28"/>
          <w:szCs w:val="28"/>
        </w:rPr>
        <w:t>сти муниципального образования «</w:t>
      </w:r>
      <w:r w:rsidR="000A4392" w:rsidRPr="00B60BA1">
        <w:rPr>
          <w:rFonts w:ascii="Times New Roman" w:hAnsi="Times New Roman"/>
          <w:sz w:val="28"/>
          <w:szCs w:val="28"/>
        </w:rPr>
        <w:t>Городской округ Ногликский</w:t>
      </w:r>
      <w:r w:rsidR="000A4392">
        <w:rPr>
          <w:rFonts w:ascii="Times New Roman" w:hAnsi="Times New Roman"/>
          <w:sz w:val="28"/>
          <w:szCs w:val="28"/>
        </w:rPr>
        <w:t>», предоставляемыми без проведения торгов, с 01</w:t>
      </w:r>
      <w:r w:rsidR="007370C7">
        <w:rPr>
          <w:rFonts w:ascii="Times New Roman" w:hAnsi="Times New Roman"/>
          <w:sz w:val="28"/>
          <w:szCs w:val="28"/>
        </w:rPr>
        <w:t xml:space="preserve"> января </w:t>
      </w:r>
      <w:r w:rsidR="000A4392">
        <w:rPr>
          <w:rFonts w:ascii="Times New Roman" w:hAnsi="Times New Roman"/>
          <w:sz w:val="28"/>
          <w:szCs w:val="28"/>
        </w:rPr>
        <w:t>2023</w:t>
      </w:r>
      <w:r w:rsidR="00B41A76" w:rsidRPr="00B41A76">
        <w:rPr>
          <w:rFonts w:ascii="Times New Roman" w:hAnsi="Times New Roman"/>
          <w:sz w:val="28"/>
          <w:szCs w:val="28"/>
        </w:rPr>
        <w:t xml:space="preserve"> </w:t>
      </w:r>
      <w:r w:rsidR="00B41A76">
        <w:rPr>
          <w:rFonts w:ascii="Times New Roman" w:hAnsi="Times New Roman"/>
          <w:sz w:val="28"/>
          <w:szCs w:val="28"/>
        </w:rPr>
        <w:t>года</w:t>
      </w:r>
      <w:r w:rsidR="000A4392">
        <w:rPr>
          <w:rFonts w:ascii="Times New Roman" w:hAnsi="Times New Roman"/>
          <w:sz w:val="28"/>
          <w:szCs w:val="28"/>
        </w:rPr>
        <w:t>.</w:t>
      </w:r>
    </w:p>
    <w:p w14:paraId="32AE4969" w14:textId="50726D12" w:rsidR="00A313EC" w:rsidRPr="00967607" w:rsidRDefault="00A313EC" w:rsidP="00F613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Pr="00A31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8F6769D" w14:textId="77777777" w:rsidR="00B60BA1" w:rsidRPr="00967607" w:rsidRDefault="00B60BA1" w:rsidP="00B60B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60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2312327" w14:textId="77777777" w:rsidR="00B60BA1" w:rsidRPr="00967607" w:rsidRDefault="00B60BA1" w:rsidP="00B60B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1E58E7" w14:textId="77777777" w:rsidR="00B60BA1" w:rsidRPr="00967607" w:rsidRDefault="00B60BA1" w:rsidP="00B60B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453F34" w14:textId="77777777" w:rsidR="00B60BA1" w:rsidRPr="00967607" w:rsidRDefault="00B60BA1" w:rsidP="00B60B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60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A916649" w14:textId="4EE92C34" w:rsidR="008629FA" w:rsidRPr="00D12794" w:rsidRDefault="00B60BA1" w:rsidP="00B60B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607"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967607">
        <w:rPr>
          <w:rFonts w:ascii="Times New Roman" w:hAnsi="Times New Roman"/>
          <w:sz w:val="28"/>
          <w:szCs w:val="28"/>
        </w:rPr>
        <w:t xml:space="preserve"> С.В. Камелин</w:t>
      </w:r>
    </w:p>
    <w:sectPr w:rsidR="008629FA" w:rsidRPr="00D12794" w:rsidSect="007370C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1664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A91665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16651" w14:textId="781C72F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1664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A91664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4510239"/>
      <w:docPartObj>
        <w:docPartGallery w:val="Page Numbers (Top of Page)"/>
        <w:docPartUnique/>
      </w:docPartObj>
    </w:sdtPr>
    <w:sdtEndPr/>
    <w:sdtContent>
      <w:p w14:paraId="3733B7CF" w14:textId="3918325F" w:rsidR="007370C7" w:rsidRDefault="007370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487">
          <w:rPr>
            <w:noProof/>
          </w:rPr>
          <w:t>2</w:t>
        </w:r>
        <w:r>
          <w:fldChar w:fldCharType="end"/>
        </w:r>
      </w:p>
    </w:sdtContent>
  </w:sdt>
  <w:p w14:paraId="071B3C3D" w14:textId="77777777" w:rsidR="007370C7" w:rsidRDefault="007370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4392"/>
    <w:rsid w:val="00185FEC"/>
    <w:rsid w:val="001E1F9F"/>
    <w:rsid w:val="002C1C6B"/>
    <w:rsid w:val="002E5832"/>
    <w:rsid w:val="00364F8F"/>
    <w:rsid w:val="00520CBF"/>
    <w:rsid w:val="00533487"/>
    <w:rsid w:val="005A0221"/>
    <w:rsid w:val="007370C7"/>
    <w:rsid w:val="008629FA"/>
    <w:rsid w:val="008E52CD"/>
    <w:rsid w:val="00987DB5"/>
    <w:rsid w:val="00A313EC"/>
    <w:rsid w:val="00A5676A"/>
    <w:rsid w:val="00AC72C8"/>
    <w:rsid w:val="00AE5C63"/>
    <w:rsid w:val="00B10ED9"/>
    <w:rsid w:val="00B25688"/>
    <w:rsid w:val="00B41A76"/>
    <w:rsid w:val="00B60BA1"/>
    <w:rsid w:val="00C02849"/>
    <w:rsid w:val="00D12794"/>
    <w:rsid w:val="00D16D69"/>
    <w:rsid w:val="00D67BD8"/>
    <w:rsid w:val="00DF7897"/>
    <w:rsid w:val="00E07128"/>
    <w:rsid w:val="00E37B8A"/>
    <w:rsid w:val="00E609BC"/>
    <w:rsid w:val="00EA0EFF"/>
    <w:rsid w:val="00F56BF1"/>
    <w:rsid w:val="00F6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66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A0FFC" w:rsidRDefault="00AA0FFC" w:rsidP="00AA0FFC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A0FFC" w:rsidRDefault="00AA0FFC" w:rsidP="00AA0FFC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A0FFC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FFC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A0FFC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A0FFC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68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dcterms:created xsi:type="dcterms:W3CDTF">2020-04-07T04:54:00Z</dcterms:created>
  <dcterms:modified xsi:type="dcterms:W3CDTF">2023-02-17T03:58:00Z</dcterms:modified>
</cp:coreProperties>
</file>