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4B040" w14:textId="4A558F3C" w:rsidR="00D44ECE" w:rsidRDefault="00B24498" w:rsidP="00D44ECE">
      <w:pPr>
        <w:spacing w:line="2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D44ECE">
        <w:rPr>
          <w:rFonts w:ascii="Times New Roman" w:hAnsi="Times New Roman" w:cs="Times New Roman"/>
          <w:sz w:val="28"/>
          <w:szCs w:val="28"/>
        </w:rPr>
        <w:t>ПРИЛОЖЕНИЕ 4</w:t>
      </w:r>
      <w:r w:rsidR="00D44ECE">
        <w:rPr>
          <w:rFonts w:ascii="Times New Roman" w:hAnsi="Times New Roman" w:cs="Times New Roman"/>
          <w:sz w:val="28"/>
          <w:szCs w:val="28"/>
        </w:rPr>
        <w:br/>
        <w:t xml:space="preserve">к постановлению мэра </w:t>
      </w:r>
      <w:r w:rsidR="00D44ECE">
        <w:rPr>
          <w:rFonts w:ascii="Times New Roman" w:hAnsi="Times New Roman" w:cs="Times New Roman"/>
          <w:sz w:val="28"/>
          <w:szCs w:val="28"/>
        </w:rPr>
        <w:br/>
        <w:t xml:space="preserve">муниципального образования </w:t>
      </w:r>
      <w:r w:rsidR="00D44ECE">
        <w:rPr>
          <w:rFonts w:ascii="Times New Roman" w:hAnsi="Times New Roman" w:cs="Times New Roman"/>
          <w:sz w:val="28"/>
          <w:szCs w:val="28"/>
        </w:rPr>
        <w:br/>
        <w:t xml:space="preserve">«Городской округ Ногликский» </w:t>
      </w:r>
      <w:r w:rsidR="00D44ECE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5D3DFB">
        <w:rPr>
          <w:rFonts w:ascii="Times New Roman" w:hAnsi="Times New Roman" w:cs="Times New Roman"/>
          <w:sz w:val="28"/>
          <w:szCs w:val="28"/>
        </w:rPr>
        <w:t>10 марта</w:t>
      </w:r>
      <w:r w:rsidR="00D44ECE">
        <w:rPr>
          <w:rFonts w:ascii="Times New Roman" w:hAnsi="Times New Roman" w:cs="Times New Roman"/>
          <w:sz w:val="28"/>
          <w:szCs w:val="28"/>
        </w:rPr>
        <w:t xml:space="preserve"> 2022 года № </w:t>
      </w:r>
      <w:r w:rsidR="005D3DFB">
        <w:rPr>
          <w:rFonts w:ascii="Times New Roman" w:hAnsi="Times New Roman" w:cs="Times New Roman"/>
          <w:sz w:val="28"/>
          <w:szCs w:val="28"/>
        </w:rPr>
        <w:t>34</w:t>
      </w:r>
    </w:p>
    <w:p w14:paraId="01FA5AB9" w14:textId="77777777" w:rsidR="00D44ECE" w:rsidRDefault="00D44ECE" w:rsidP="00D44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14:paraId="7C772C04" w14:textId="746CECB5" w:rsidR="00D44ECE" w:rsidRDefault="00D44ECE" w:rsidP="00D44EC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3 </w:t>
      </w:r>
      <w:r>
        <w:rPr>
          <w:rFonts w:ascii="Times New Roman" w:hAnsi="Times New Roman" w:cs="Times New Roman"/>
          <w:sz w:val="28"/>
          <w:szCs w:val="28"/>
        </w:rPr>
        <w:br/>
        <w:t>к Положению о системе оплаты труда работников муниципальных бюджетных общеобразовательных учреждений и муниципального бюджетного образовательного учреждения дополнительного образования «Центр творчества и воспитания» пгт. Ноглики муниципального образования «Городской округ Ногликский», утвержденному постановлением мэра</w:t>
      </w:r>
    </w:p>
    <w:p w14:paraId="02E09A3C" w14:textId="77777777" w:rsidR="00D44ECE" w:rsidRDefault="00D44ECE" w:rsidP="00D44EC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«Городской округ Ногликский» </w:t>
      </w:r>
      <w:r>
        <w:rPr>
          <w:rFonts w:ascii="Times New Roman" w:hAnsi="Times New Roman" w:cs="Times New Roman"/>
          <w:sz w:val="28"/>
          <w:szCs w:val="28"/>
        </w:rPr>
        <w:br/>
        <w:t>от 03 февраля 2020 года № 14</w:t>
      </w:r>
    </w:p>
    <w:p w14:paraId="64858207" w14:textId="41106DE5" w:rsidR="007B7FD5" w:rsidRPr="00B24498" w:rsidRDefault="007B7FD5" w:rsidP="00D44ECE">
      <w:pPr>
        <w:spacing w:line="2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14:paraId="2D2E3AE2" w14:textId="11C1CDB9" w:rsidR="0075332B" w:rsidRPr="00D44ECE" w:rsidRDefault="0075332B" w:rsidP="007B7FD5">
      <w:pPr>
        <w:pStyle w:val="ConsPlusNormal"/>
        <w:spacing w:line="2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4ECE">
        <w:rPr>
          <w:rFonts w:ascii="Times New Roman" w:hAnsi="Times New Roman" w:cs="Times New Roman"/>
          <w:bCs/>
          <w:sz w:val="28"/>
          <w:szCs w:val="28"/>
        </w:rPr>
        <w:t>ДОЛЖНОСТНЫЕ ОКЛАДЫ</w:t>
      </w:r>
    </w:p>
    <w:p w14:paraId="6195A96C" w14:textId="367651C4" w:rsidR="0075332B" w:rsidRPr="00D44ECE" w:rsidRDefault="007E7BD3" w:rsidP="0075332B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44ECE">
        <w:rPr>
          <w:rFonts w:ascii="Times New Roman" w:hAnsi="Times New Roman" w:cs="Times New Roman"/>
          <w:b w:val="0"/>
          <w:bCs/>
          <w:sz w:val="28"/>
          <w:szCs w:val="28"/>
        </w:rPr>
        <w:t>р</w:t>
      </w:r>
      <w:r w:rsidR="006109A9" w:rsidRPr="00D44ECE">
        <w:rPr>
          <w:rFonts w:ascii="Times New Roman" w:hAnsi="Times New Roman" w:cs="Times New Roman"/>
          <w:b w:val="0"/>
          <w:bCs/>
          <w:sz w:val="28"/>
          <w:szCs w:val="28"/>
        </w:rPr>
        <w:t xml:space="preserve">аботников культуры, </w:t>
      </w:r>
      <w:bookmarkStart w:id="0" w:name="_GoBack"/>
      <w:bookmarkEnd w:id="0"/>
      <w:r w:rsidR="006109A9" w:rsidRPr="00D44ECE">
        <w:rPr>
          <w:rFonts w:ascii="Times New Roman" w:hAnsi="Times New Roman" w:cs="Times New Roman"/>
          <w:b w:val="0"/>
          <w:bCs/>
          <w:sz w:val="28"/>
          <w:szCs w:val="28"/>
        </w:rPr>
        <w:t>искусства и кинематографии</w:t>
      </w:r>
    </w:p>
    <w:p w14:paraId="45916C5A" w14:textId="77777777" w:rsidR="0075332B" w:rsidRPr="00B24498" w:rsidRDefault="0075332B" w:rsidP="0075332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4819"/>
        <w:gridCol w:w="1926"/>
        <w:gridCol w:w="714"/>
      </w:tblGrid>
      <w:tr w:rsidR="0075332B" w:rsidRPr="00D44ECE" w14:paraId="6ACB3776" w14:textId="77777777" w:rsidTr="00D44ECE">
        <w:trPr>
          <w:gridAfter w:val="1"/>
          <w:wAfter w:w="714" w:type="dxa"/>
        </w:trPr>
        <w:tc>
          <w:tcPr>
            <w:tcW w:w="2324" w:type="dxa"/>
            <w:hideMark/>
          </w:tcPr>
          <w:p w14:paraId="76F6838C" w14:textId="6452BAFF" w:rsidR="0075332B" w:rsidRPr="00D44ECE" w:rsidRDefault="004D3926" w:rsidP="00DF397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должности</w:t>
            </w:r>
          </w:p>
        </w:tc>
        <w:tc>
          <w:tcPr>
            <w:tcW w:w="4819" w:type="dxa"/>
            <w:hideMark/>
          </w:tcPr>
          <w:p w14:paraId="6A217D4E" w14:textId="091F9987" w:rsidR="0075332B" w:rsidRPr="00D44ECE" w:rsidRDefault="004D3926" w:rsidP="00DF397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bCs/>
                <w:sz w:val="26"/>
                <w:szCs w:val="26"/>
              </w:rPr>
              <w:t>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926" w:type="dxa"/>
            <w:hideMark/>
          </w:tcPr>
          <w:p w14:paraId="21D10576" w14:textId="77777777" w:rsidR="0075332B" w:rsidRPr="00D44ECE" w:rsidRDefault="0075332B" w:rsidP="00DF397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Должностной оклад, в рублях</w:t>
            </w:r>
          </w:p>
        </w:tc>
      </w:tr>
      <w:tr w:rsidR="0075332B" w:rsidRPr="00D44ECE" w14:paraId="6C109507" w14:textId="77777777" w:rsidTr="00D44ECE">
        <w:trPr>
          <w:gridAfter w:val="1"/>
          <w:wAfter w:w="714" w:type="dxa"/>
        </w:trPr>
        <w:tc>
          <w:tcPr>
            <w:tcW w:w="9069" w:type="dxa"/>
            <w:gridSpan w:val="3"/>
            <w:hideMark/>
          </w:tcPr>
          <w:p w14:paraId="111BA188" w14:textId="77777777" w:rsidR="0075332B" w:rsidRPr="00D44ECE" w:rsidRDefault="0075332B" w:rsidP="00DF397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"Должности работников культуры, искусства и кинематографии среднего звена"</w:t>
            </w:r>
          </w:p>
        </w:tc>
      </w:tr>
      <w:tr w:rsidR="0075332B" w:rsidRPr="00D44ECE" w14:paraId="7830ABB3" w14:textId="77777777" w:rsidTr="00D44ECE">
        <w:trPr>
          <w:gridAfter w:val="1"/>
          <w:wAfter w:w="714" w:type="dxa"/>
        </w:trPr>
        <w:tc>
          <w:tcPr>
            <w:tcW w:w="2324" w:type="dxa"/>
            <w:hideMark/>
          </w:tcPr>
          <w:p w14:paraId="53321757" w14:textId="77777777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Аккомпаниатор</w:t>
            </w:r>
          </w:p>
        </w:tc>
        <w:tc>
          <w:tcPr>
            <w:tcW w:w="4819" w:type="dxa"/>
            <w:hideMark/>
          </w:tcPr>
          <w:p w14:paraId="43B650BA" w14:textId="6450A2D0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(музыкальное)</w:t>
            </w:r>
            <w:r w:rsidR="00A64C08"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</w:t>
            </w:r>
            <w:r w:rsidR="00A64C08" w:rsidRPr="00D44E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подготовки специалистов среднего звена</w:t>
            </w: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4443CD88" w14:textId="188BAD61" w:rsidR="0075332B" w:rsidRPr="00D44ECE" w:rsidRDefault="00A64C08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9328</w:t>
            </w:r>
          </w:p>
        </w:tc>
      </w:tr>
      <w:tr w:rsidR="0075332B" w:rsidRPr="00D44ECE" w14:paraId="745FC6EF" w14:textId="77777777" w:rsidTr="00D44ECE">
        <w:trPr>
          <w:gridAfter w:val="1"/>
          <w:wAfter w:w="714" w:type="dxa"/>
        </w:trPr>
        <w:tc>
          <w:tcPr>
            <w:tcW w:w="2324" w:type="dxa"/>
            <w:hideMark/>
          </w:tcPr>
          <w:p w14:paraId="7E37F54C" w14:textId="77777777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Культорганизатор</w:t>
            </w:r>
          </w:p>
        </w:tc>
        <w:tc>
          <w:tcPr>
            <w:tcW w:w="4819" w:type="dxa"/>
            <w:hideMark/>
          </w:tcPr>
          <w:p w14:paraId="43CA6DCE" w14:textId="14CF2E02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(культуры и искусства, педагогическое)</w:t>
            </w:r>
            <w:r w:rsidR="00A64C08"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47E341CA" w14:textId="3AF49AB4" w:rsidR="0075332B" w:rsidRPr="00D44ECE" w:rsidRDefault="00A64C08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9328</w:t>
            </w:r>
          </w:p>
        </w:tc>
      </w:tr>
      <w:tr w:rsidR="0075332B" w:rsidRPr="00D44ECE" w14:paraId="44F69FE4" w14:textId="77777777" w:rsidTr="00D44ECE">
        <w:trPr>
          <w:gridAfter w:val="1"/>
          <w:wAfter w:w="714" w:type="dxa"/>
        </w:trPr>
        <w:tc>
          <w:tcPr>
            <w:tcW w:w="2324" w:type="dxa"/>
            <w:hideMark/>
          </w:tcPr>
          <w:p w14:paraId="195FB5E3" w14:textId="77777777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Культорганизатор второй категории</w:t>
            </w:r>
          </w:p>
        </w:tc>
        <w:tc>
          <w:tcPr>
            <w:tcW w:w="4819" w:type="dxa"/>
            <w:hideMark/>
          </w:tcPr>
          <w:p w14:paraId="07D19112" w14:textId="7C7FB522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(культуры и искусства, педагогическое) без предъявления требований к стажу работы или среднее профессиональное образование (культуры и искусства, педагогическое) </w:t>
            </w:r>
            <w:r w:rsidR="00EE445E"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и стаж работы в должности культорганизатора не менее 2 лет</w:t>
            </w:r>
          </w:p>
        </w:tc>
        <w:tc>
          <w:tcPr>
            <w:tcW w:w="1926" w:type="dxa"/>
            <w:hideMark/>
          </w:tcPr>
          <w:p w14:paraId="0DB71D95" w14:textId="45DD143A" w:rsidR="0075332B" w:rsidRPr="00D44ECE" w:rsidRDefault="00EE445E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9328</w:t>
            </w:r>
          </w:p>
        </w:tc>
      </w:tr>
      <w:tr w:rsidR="0075332B" w:rsidRPr="00D44ECE" w14:paraId="52DA5984" w14:textId="77777777" w:rsidTr="00D44ECE">
        <w:trPr>
          <w:gridAfter w:val="1"/>
          <w:wAfter w:w="714" w:type="dxa"/>
        </w:trPr>
        <w:tc>
          <w:tcPr>
            <w:tcW w:w="2324" w:type="dxa"/>
            <w:hideMark/>
          </w:tcPr>
          <w:p w14:paraId="4460C199" w14:textId="77777777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Культорганизатор первой категории</w:t>
            </w:r>
          </w:p>
        </w:tc>
        <w:tc>
          <w:tcPr>
            <w:tcW w:w="4819" w:type="dxa"/>
            <w:hideMark/>
          </w:tcPr>
          <w:p w14:paraId="4EEFE745" w14:textId="6321784B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(культуры и искусства, педагогическое) и стаж работы не менее 1 года или среднее профессиональное образование (культуры и искусства, педагогическое)</w:t>
            </w:r>
            <w:r w:rsidR="00EE445E"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культорганизатора II категории не менее 3 лет</w:t>
            </w:r>
          </w:p>
        </w:tc>
        <w:tc>
          <w:tcPr>
            <w:tcW w:w="1926" w:type="dxa"/>
            <w:hideMark/>
          </w:tcPr>
          <w:p w14:paraId="64880FFD" w14:textId="33759D42" w:rsidR="0075332B" w:rsidRPr="00D44ECE" w:rsidRDefault="00EE445E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9328</w:t>
            </w:r>
          </w:p>
        </w:tc>
      </w:tr>
      <w:tr w:rsidR="0075332B" w:rsidRPr="00D44ECE" w14:paraId="767536E3" w14:textId="77777777" w:rsidTr="00D44ECE">
        <w:trPr>
          <w:gridAfter w:val="1"/>
          <w:wAfter w:w="714" w:type="dxa"/>
        </w:trPr>
        <w:tc>
          <w:tcPr>
            <w:tcW w:w="9069" w:type="dxa"/>
            <w:gridSpan w:val="3"/>
            <w:hideMark/>
          </w:tcPr>
          <w:p w14:paraId="1DA8F96B" w14:textId="77777777" w:rsidR="0075332B" w:rsidRPr="00D44ECE" w:rsidRDefault="0075332B" w:rsidP="00DF397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"Должности работников культуры, искусства и кинематографии ведущего звена"</w:t>
            </w:r>
          </w:p>
        </w:tc>
      </w:tr>
      <w:tr w:rsidR="0075332B" w:rsidRPr="00D44ECE" w14:paraId="16FAA8AB" w14:textId="77777777" w:rsidTr="00D44ECE">
        <w:trPr>
          <w:gridAfter w:val="1"/>
          <w:wAfter w:w="714" w:type="dxa"/>
        </w:trPr>
        <w:tc>
          <w:tcPr>
            <w:tcW w:w="2324" w:type="dxa"/>
            <w:hideMark/>
          </w:tcPr>
          <w:p w14:paraId="09C7AB70" w14:textId="77777777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Библиотекарь</w:t>
            </w:r>
          </w:p>
        </w:tc>
        <w:tc>
          <w:tcPr>
            <w:tcW w:w="4819" w:type="dxa"/>
            <w:hideMark/>
          </w:tcPr>
          <w:p w14:paraId="4C089CA9" w14:textId="1016A79F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(библиотечное, культуры и искусства, педагогическое)</w:t>
            </w:r>
            <w:r w:rsidR="00D47C0F"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 или среднее общее образование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016EE959" w14:textId="119B007E" w:rsidR="0075332B" w:rsidRPr="00D44ECE" w:rsidRDefault="00D47C0F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75332B" w:rsidRPr="00D44ECE" w14:paraId="6865D0A7" w14:textId="77777777" w:rsidTr="00D44ECE">
        <w:trPr>
          <w:gridAfter w:val="1"/>
          <w:wAfter w:w="714" w:type="dxa"/>
        </w:trPr>
        <w:tc>
          <w:tcPr>
            <w:tcW w:w="2324" w:type="dxa"/>
            <w:hideMark/>
          </w:tcPr>
          <w:p w14:paraId="2925577B" w14:textId="77777777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Библиотекарь II категории</w:t>
            </w:r>
          </w:p>
        </w:tc>
        <w:tc>
          <w:tcPr>
            <w:tcW w:w="4819" w:type="dxa"/>
            <w:hideMark/>
          </w:tcPr>
          <w:p w14:paraId="1899C0DF" w14:textId="7AE05E87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(библиотечное, культуры и искусства, педагогическое) </w:t>
            </w:r>
            <w:r w:rsidR="00D44ECE">
              <w:rPr>
                <w:rFonts w:ascii="Times New Roman" w:hAnsi="Times New Roman" w:cs="Times New Roman"/>
                <w:sz w:val="26"/>
                <w:szCs w:val="26"/>
              </w:rPr>
              <w:t>без</w:t>
            </w:r>
            <w:r w:rsidR="00D47C0F"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 предъявл</w:t>
            </w:r>
            <w:r w:rsidR="00D44ECE">
              <w:rPr>
                <w:rFonts w:ascii="Times New Roman" w:hAnsi="Times New Roman" w:cs="Times New Roman"/>
                <w:sz w:val="26"/>
                <w:szCs w:val="26"/>
              </w:rPr>
              <w:t xml:space="preserve">ения требований к стажу работы </w:t>
            </w: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или среднее</w:t>
            </w:r>
            <w:r w:rsidR="0073756C"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профессиональное </w:t>
            </w: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образование (библиотечное, культуры и искусства, педагогическое) </w:t>
            </w:r>
            <w:r w:rsidR="0073756C"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</w:t>
            </w:r>
            <w:r w:rsidR="0073756C" w:rsidRPr="00D44E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среднего звена </w:t>
            </w: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и стаж работы в должности библиотекаря (библиографа) не менее 3 лет</w:t>
            </w:r>
          </w:p>
        </w:tc>
        <w:tc>
          <w:tcPr>
            <w:tcW w:w="1926" w:type="dxa"/>
            <w:hideMark/>
          </w:tcPr>
          <w:p w14:paraId="5D88E92A" w14:textId="7F2D57AA" w:rsidR="0075332B" w:rsidRPr="00D44ECE" w:rsidRDefault="0073756C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10914</w:t>
            </w:r>
          </w:p>
        </w:tc>
      </w:tr>
      <w:tr w:rsidR="0075332B" w:rsidRPr="00D44ECE" w14:paraId="7CFE20FE" w14:textId="77777777" w:rsidTr="00D44ECE">
        <w:trPr>
          <w:gridAfter w:val="1"/>
          <w:wAfter w:w="714" w:type="dxa"/>
        </w:trPr>
        <w:tc>
          <w:tcPr>
            <w:tcW w:w="2324" w:type="dxa"/>
            <w:hideMark/>
          </w:tcPr>
          <w:p w14:paraId="2502777A" w14:textId="77777777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Библиотекарь I категории</w:t>
            </w:r>
          </w:p>
        </w:tc>
        <w:tc>
          <w:tcPr>
            <w:tcW w:w="4819" w:type="dxa"/>
            <w:hideMark/>
          </w:tcPr>
          <w:p w14:paraId="6AAE50DE" w14:textId="69A76ED7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(библиотечное, культуры и искусства, педагогическое) и стаж работы в должности библиотекаря (библиографа) II категории не менее 3 лет</w:t>
            </w:r>
          </w:p>
        </w:tc>
        <w:tc>
          <w:tcPr>
            <w:tcW w:w="1926" w:type="dxa"/>
            <w:hideMark/>
          </w:tcPr>
          <w:p w14:paraId="3C6154C7" w14:textId="55192FEB" w:rsidR="0075332B" w:rsidRPr="00D44ECE" w:rsidRDefault="00AD6DCB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75332B" w:rsidRPr="00D44ECE" w14:paraId="7B8D57EA" w14:textId="77777777" w:rsidTr="00D44ECE">
        <w:trPr>
          <w:gridAfter w:val="1"/>
          <w:wAfter w:w="714" w:type="dxa"/>
        </w:trPr>
        <w:tc>
          <w:tcPr>
            <w:tcW w:w="2324" w:type="dxa"/>
            <w:hideMark/>
          </w:tcPr>
          <w:p w14:paraId="3C44B426" w14:textId="77777777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Ведущий библиотекарь</w:t>
            </w:r>
          </w:p>
        </w:tc>
        <w:tc>
          <w:tcPr>
            <w:tcW w:w="4819" w:type="dxa"/>
            <w:hideMark/>
          </w:tcPr>
          <w:p w14:paraId="32BFE3A8" w14:textId="4250209D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(библиотечное, культуры и искусства, педагогическое) и стаж работы в должности библиотекаря (библиографа) I категории не менее 3 лет</w:t>
            </w:r>
          </w:p>
        </w:tc>
        <w:tc>
          <w:tcPr>
            <w:tcW w:w="1926" w:type="dxa"/>
            <w:hideMark/>
          </w:tcPr>
          <w:p w14:paraId="068D734F" w14:textId="073C787F" w:rsidR="0075332B" w:rsidRPr="00D44ECE" w:rsidRDefault="00AD6DCB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75332B" w:rsidRPr="00D44ECE" w14:paraId="230B4685" w14:textId="77777777" w:rsidTr="00D44ECE">
        <w:trPr>
          <w:gridAfter w:val="1"/>
          <w:wAfter w:w="714" w:type="dxa"/>
        </w:trPr>
        <w:tc>
          <w:tcPr>
            <w:tcW w:w="2324" w:type="dxa"/>
            <w:hideMark/>
          </w:tcPr>
          <w:p w14:paraId="7872B161" w14:textId="77777777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Библиограф</w:t>
            </w:r>
          </w:p>
        </w:tc>
        <w:tc>
          <w:tcPr>
            <w:tcW w:w="4819" w:type="dxa"/>
            <w:hideMark/>
          </w:tcPr>
          <w:p w14:paraId="630BBC5D" w14:textId="05296F1A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 (библиотечное, культуры и искусства, педагогическое)</w:t>
            </w:r>
            <w:r w:rsidR="00AD6DCB"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54462BCD" w14:textId="37EE1A70" w:rsidR="0075332B" w:rsidRPr="00D44ECE" w:rsidRDefault="00AD6DCB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75332B" w:rsidRPr="00D44ECE" w14:paraId="631CED70" w14:textId="77777777" w:rsidTr="00D44ECE">
        <w:trPr>
          <w:gridAfter w:val="1"/>
          <w:wAfter w:w="714" w:type="dxa"/>
        </w:trPr>
        <w:tc>
          <w:tcPr>
            <w:tcW w:w="2324" w:type="dxa"/>
            <w:hideMark/>
          </w:tcPr>
          <w:p w14:paraId="029D1724" w14:textId="77777777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Библиограф второй категории</w:t>
            </w:r>
          </w:p>
        </w:tc>
        <w:tc>
          <w:tcPr>
            <w:tcW w:w="4819" w:type="dxa"/>
            <w:hideMark/>
          </w:tcPr>
          <w:p w14:paraId="5F8D63BE" w14:textId="69E6D7ED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(библиотечное, культуры и искусства, педагогическое) без предъявления требований к стажу работы или среднее профессиональное образование (библиотечное, культуры и искусства, педагогическое)</w:t>
            </w:r>
            <w:r w:rsidR="00103691"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библиографа (библиотекаря) не менее 3 лет</w:t>
            </w:r>
          </w:p>
        </w:tc>
        <w:tc>
          <w:tcPr>
            <w:tcW w:w="1926" w:type="dxa"/>
            <w:hideMark/>
          </w:tcPr>
          <w:p w14:paraId="4E385B8C" w14:textId="311FDECF" w:rsidR="0075332B" w:rsidRPr="00D44ECE" w:rsidRDefault="00103691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75332B" w:rsidRPr="00D44ECE" w14:paraId="201496CE" w14:textId="77777777" w:rsidTr="00D44ECE">
        <w:trPr>
          <w:gridAfter w:val="1"/>
          <w:wAfter w:w="714" w:type="dxa"/>
        </w:trPr>
        <w:tc>
          <w:tcPr>
            <w:tcW w:w="2324" w:type="dxa"/>
            <w:hideMark/>
          </w:tcPr>
          <w:p w14:paraId="67CDCAE2" w14:textId="77777777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Библиограф первой категории</w:t>
            </w:r>
          </w:p>
        </w:tc>
        <w:tc>
          <w:tcPr>
            <w:tcW w:w="4819" w:type="dxa"/>
            <w:hideMark/>
          </w:tcPr>
          <w:p w14:paraId="5CED4134" w14:textId="2EB3833E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(библиотечное, культуры и искусства, педагогическое) и стаж работы в должности библиографа (библиотекаря) II категории не менее 3 лет</w:t>
            </w:r>
          </w:p>
        </w:tc>
        <w:tc>
          <w:tcPr>
            <w:tcW w:w="1926" w:type="dxa"/>
            <w:hideMark/>
          </w:tcPr>
          <w:p w14:paraId="14EB4075" w14:textId="23B322AB" w:rsidR="0075332B" w:rsidRPr="00D44ECE" w:rsidRDefault="00103691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75332B" w:rsidRPr="00D44ECE" w14:paraId="58BCB1B7" w14:textId="77777777" w:rsidTr="00D44ECE">
        <w:trPr>
          <w:gridAfter w:val="1"/>
          <w:wAfter w:w="714" w:type="dxa"/>
        </w:trPr>
        <w:tc>
          <w:tcPr>
            <w:tcW w:w="2324" w:type="dxa"/>
            <w:hideMark/>
          </w:tcPr>
          <w:p w14:paraId="50EA2F8E" w14:textId="77777777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Ведущий библиограф</w:t>
            </w:r>
          </w:p>
        </w:tc>
        <w:tc>
          <w:tcPr>
            <w:tcW w:w="4819" w:type="dxa"/>
            <w:hideMark/>
          </w:tcPr>
          <w:p w14:paraId="432F48CE" w14:textId="2A45B6D1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(библиотечное, культуры и искусства, педагогическое) и стаж работы в должности библиографа (библиотекаря) I категории не менее 3 лет</w:t>
            </w:r>
          </w:p>
        </w:tc>
        <w:tc>
          <w:tcPr>
            <w:tcW w:w="1926" w:type="dxa"/>
            <w:hideMark/>
          </w:tcPr>
          <w:p w14:paraId="0808E819" w14:textId="176BE8F3" w:rsidR="0075332B" w:rsidRPr="00D44ECE" w:rsidRDefault="00103691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75332B" w:rsidRPr="00D44ECE" w14:paraId="7EFACB0D" w14:textId="77777777" w:rsidTr="00D44ECE">
        <w:trPr>
          <w:gridAfter w:val="1"/>
          <w:wAfter w:w="714" w:type="dxa"/>
        </w:trPr>
        <w:tc>
          <w:tcPr>
            <w:tcW w:w="9069" w:type="dxa"/>
            <w:gridSpan w:val="3"/>
            <w:hideMark/>
          </w:tcPr>
          <w:p w14:paraId="59FAA0E1" w14:textId="77777777" w:rsidR="0075332B" w:rsidRPr="00D44ECE" w:rsidRDefault="0075332B" w:rsidP="00DF397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"Должности руководящего состава учреждений культуры, искусства и кинематографии"</w:t>
            </w:r>
          </w:p>
        </w:tc>
      </w:tr>
      <w:tr w:rsidR="0075332B" w:rsidRPr="00D44ECE" w14:paraId="2F1F91B6" w14:textId="77777777" w:rsidTr="00D44ECE">
        <w:trPr>
          <w:gridAfter w:val="1"/>
          <w:wAfter w:w="714" w:type="dxa"/>
        </w:trPr>
        <w:tc>
          <w:tcPr>
            <w:tcW w:w="2324" w:type="dxa"/>
            <w:hideMark/>
          </w:tcPr>
          <w:p w14:paraId="764CA077" w14:textId="77777777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Звукорежиссер </w:t>
            </w:r>
            <w:r w:rsidRPr="00D44E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второй категории</w:t>
            </w:r>
          </w:p>
        </w:tc>
        <w:tc>
          <w:tcPr>
            <w:tcW w:w="4819" w:type="dxa"/>
            <w:hideMark/>
          </w:tcPr>
          <w:p w14:paraId="74B4E10D" w14:textId="6E169A59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среднее профессиональное образование </w:t>
            </w:r>
            <w:r w:rsidRPr="00D44E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(культуры и искусства, техническое) </w:t>
            </w:r>
            <w:r w:rsidR="00103691"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5A2A983F" w14:textId="52E2B67A" w:rsidR="0075332B" w:rsidRPr="00D44ECE" w:rsidRDefault="00103691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15078</w:t>
            </w:r>
          </w:p>
        </w:tc>
      </w:tr>
      <w:tr w:rsidR="0075332B" w:rsidRPr="00D44ECE" w14:paraId="188F205A" w14:textId="77777777" w:rsidTr="00D44ECE">
        <w:trPr>
          <w:gridAfter w:val="1"/>
          <w:wAfter w:w="714" w:type="dxa"/>
        </w:trPr>
        <w:tc>
          <w:tcPr>
            <w:tcW w:w="2324" w:type="dxa"/>
            <w:hideMark/>
          </w:tcPr>
          <w:p w14:paraId="6925D160" w14:textId="77777777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Звукорежиссер первой категории</w:t>
            </w:r>
          </w:p>
        </w:tc>
        <w:tc>
          <w:tcPr>
            <w:tcW w:w="4819" w:type="dxa"/>
            <w:hideMark/>
          </w:tcPr>
          <w:p w14:paraId="6ADE3D0B" w14:textId="40625391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(культуры и искусства, техническое) без предъявления требований к стажу работы или среднее профессиональное образование (культуры и искусства, техническое) </w:t>
            </w:r>
            <w:r w:rsidR="00103691" w:rsidRPr="00D44ECE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и стаж работы не менее 3 лет в должности звукорежиссера второй категории</w:t>
            </w:r>
          </w:p>
        </w:tc>
        <w:tc>
          <w:tcPr>
            <w:tcW w:w="1926" w:type="dxa"/>
            <w:hideMark/>
          </w:tcPr>
          <w:p w14:paraId="6AD8C1C9" w14:textId="581A676E" w:rsidR="0075332B" w:rsidRPr="00D44ECE" w:rsidRDefault="00EB3720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15078</w:t>
            </w:r>
          </w:p>
        </w:tc>
      </w:tr>
      <w:tr w:rsidR="0075332B" w:rsidRPr="00D44ECE" w14:paraId="2BB2C32C" w14:textId="77777777" w:rsidTr="00D44ECE">
        <w:trPr>
          <w:gridAfter w:val="1"/>
          <w:wAfter w:w="714" w:type="dxa"/>
        </w:trPr>
        <w:tc>
          <w:tcPr>
            <w:tcW w:w="2324" w:type="dxa"/>
            <w:hideMark/>
          </w:tcPr>
          <w:p w14:paraId="45D8D890" w14:textId="77777777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Режиссер второй категории</w:t>
            </w:r>
          </w:p>
        </w:tc>
        <w:tc>
          <w:tcPr>
            <w:tcW w:w="4819" w:type="dxa"/>
            <w:hideMark/>
          </w:tcPr>
          <w:p w14:paraId="2AF8EB2C" w14:textId="07FEBD95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(культуры и искусства)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2A62CF2D" w14:textId="4A5F25A0" w:rsidR="0075332B" w:rsidRPr="00D44ECE" w:rsidRDefault="00EB3720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15078</w:t>
            </w:r>
          </w:p>
        </w:tc>
      </w:tr>
      <w:tr w:rsidR="00D44ECE" w:rsidRPr="00D44ECE" w14:paraId="75D27C66" w14:textId="594ECCC6" w:rsidTr="00D44ECE">
        <w:tc>
          <w:tcPr>
            <w:tcW w:w="2324" w:type="dxa"/>
            <w:hideMark/>
          </w:tcPr>
          <w:p w14:paraId="03F62FF4" w14:textId="77777777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Режиссер первой категории</w:t>
            </w:r>
          </w:p>
        </w:tc>
        <w:tc>
          <w:tcPr>
            <w:tcW w:w="4819" w:type="dxa"/>
            <w:hideMark/>
          </w:tcPr>
          <w:p w14:paraId="169A4343" w14:textId="3F333587" w:rsidR="0075332B" w:rsidRPr="00D44ECE" w:rsidRDefault="0075332B" w:rsidP="00DF397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высшее образование (культуры и искусства) и стаж работы не менее 3 лет в должности режиссера второй категории</w:t>
            </w:r>
          </w:p>
        </w:tc>
        <w:tc>
          <w:tcPr>
            <w:tcW w:w="1926" w:type="dxa"/>
            <w:hideMark/>
          </w:tcPr>
          <w:p w14:paraId="37132DD8" w14:textId="78594EF7" w:rsidR="0075332B" w:rsidRPr="00D44ECE" w:rsidRDefault="00EB3720" w:rsidP="00DF397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ECE">
              <w:rPr>
                <w:rFonts w:ascii="Times New Roman" w:hAnsi="Times New Roman" w:cs="Times New Roman"/>
                <w:sz w:val="26"/>
                <w:szCs w:val="26"/>
              </w:rPr>
              <w:t>15078</w:t>
            </w:r>
          </w:p>
        </w:tc>
        <w:tc>
          <w:tcPr>
            <w:tcW w:w="7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2844471" w14:textId="77777777" w:rsidR="00D44ECE" w:rsidRDefault="00D44EC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12A930" w14:textId="674284E8" w:rsidR="00D44ECE" w:rsidRPr="00D44ECE" w:rsidRDefault="00D44E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14:paraId="26FB5974" w14:textId="77CE5085" w:rsidR="00E47C17" w:rsidRPr="00B24498" w:rsidRDefault="00EB37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</w:p>
    <w:sectPr w:rsidR="00E47C17" w:rsidRPr="00B24498" w:rsidSect="00D44EC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81BAC7" w14:textId="77777777" w:rsidR="00D44ECE" w:rsidRDefault="00D44ECE" w:rsidP="00D44ECE">
      <w:pPr>
        <w:spacing w:after="0" w:line="240" w:lineRule="auto"/>
      </w:pPr>
      <w:r>
        <w:separator/>
      </w:r>
    </w:p>
  </w:endnote>
  <w:endnote w:type="continuationSeparator" w:id="0">
    <w:p w14:paraId="3AB4AD29" w14:textId="77777777" w:rsidR="00D44ECE" w:rsidRDefault="00D44ECE" w:rsidP="00D4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AEDBD5" w14:textId="77777777" w:rsidR="00D44ECE" w:rsidRDefault="00D44ECE" w:rsidP="00D44ECE">
      <w:pPr>
        <w:spacing w:after="0" w:line="240" w:lineRule="auto"/>
      </w:pPr>
      <w:r>
        <w:separator/>
      </w:r>
    </w:p>
  </w:footnote>
  <w:footnote w:type="continuationSeparator" w:id="0">
    <w:p w14:paraId="4932E643" w14:textId="77777777" w:rsidR="00D44ECE" w:rsidRDefault="00D44ECE" w:rsidP="00D44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6073057"/>
      <w:docPartObj>
        <w:docPartGallery w:val="Page Numbers (Top of Page)"/>
        <w:docPartUnique/>
      </w:docPartObj>
    </w:sdtPr>
    <w:sdtEndPr/>
    <w:sdtContent>
      <w:p w14:paraId="34B620E0" w14:textId="158A64A4" w:rsidR="00D44ECE" w:rsidRDefault="00D44E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DFB">
          <w:rPr>
            <w:noProof/>
          </w:rPr>
          <w:t>2</w:t>
        </w:r>
        <w:r>
          <w:fldChar w:fldCharType="end"/>
        </w:r>
      </w:p>
    </w:sdtContent>
  </w:sdt>
  <w:p w14:paraId="7C2C7777" w14:textId="77777777" w:rsidR="00D44ECE" w:rsidRDefault="00D44E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32B"/>
    <w:rsid w:val="00103691"/>
    <w:rsid w:val="00110CCD"/>
    <w:rsid w:val="002105E5"/>
    <w:rsid w:val="00217F5A"/>
    <w:rsid w:val="00292306"/>
    <w:rsid w:val="002F3D6A"/>
    <w:rsid w:val="00406F2E"/>
    <w:rsid w:val="004738A0"/>
    <w:rsid w:val="0049666A"/>
    <w:rsid w:val="004D3926"/>
    <w:rsid w:val="005D14E4"/>
    <w:rsid w:val="005D3DFB"/>
    <w:rsid w:val="006109A9"/>
    <w:rsid w:val="0073756C"/>
    <w:rsid w:val="0075332B"/>
    <w:rsid w:val="00780E72"/>
    <w:rsid w:val="007B7FD5"/>
    <w:rsid w:val="007E7BD3"/>
    <w:rsid w:val="00A64C08"/>
    <w:rsid w:val="00AD6DCB"/>
    <w:rsid w:val="00B24498"/>
    <w:rsid w:val="00D44ECE"/>
    <w:rsid w:val="00D47C0F"/>
    <w:rsid w:val="00DA4DDC"/>
    <w:rsid w:val="00E47C17"/>
    <w:rsid w:val="00E84E88"/>
    <w:rsid w:val="00EB3720"/>
    <w:rsid w:val="00EE445E"/>
    <w:rsid w:val="00FA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44172"/>
  <w15:docId w15:val="{C5934737-419A-473E-AFA0-923A28E64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C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33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533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D44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4ECE"/>
  </w:style>
  <w:style w:type="paragraph" w:styleId="a5">
    <w:name w:val="footer"/>
    <w:basedOn w:val="a"/>
    <w:link w:val="a6"/>
    <w:uiPriority w:val="99"/>
    <w:unhideWhenUsed/>
    <w:rsid w:val="00D44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4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Жанна С. Дюндина</cp:lastModifiedBy>
  <cp:revision>19</cp:revision>
  <dcterms:created xsi:type="dcterms:W3CDTF">2019-11-28T02:50:00Z</dcterms:created>
  <dcterms:modified xsi:type="dcterms:W3CDTF">2022-03-15T04:37:00Z</dcterms:modified>
</cp:coreProperties>
</file>