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3E521B2" w14:textId="77777777" w:rsidTr="00987DB5">
        <w:tc>
          <w:tcPr>
            <w:tcW w:w="9498" w:type="dxa"/>
          </w:tcPr>
          <w:p w14:paraId="43E521A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E521C9" wp14:editId="43E521C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E521A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3E521B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3E521B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3E521B3" w14:textId="775F23F7" w:rsidR="00AE5C63" w:rsidRPr="006D47C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D47C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93877">
            <w:rPr>
              <w:rFonts w:ascii="Times New Roman" w:hAnsi="Times New Roman"/>
              <w:sz w:val="28"/>
              <w:szCs w:val="28"/>
            </w:rPr>
            <w:t>30 марта 2022 года</w:t>
          </w:r>
        </w:sdtContent>
      </w:sdt>
      <w:r w:rsidRPr="006D47C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93877" w:rsidRPr="00993877">
            <w:rPr>
              <w:rFonts w:ascii="Times New Roman" w:hAnsi="Times New Roman"/>
              <w:sz w:val="28"/>
              <w:szCs w:val="28"/>
            </w:rPr>
            <w:t>46</w:t>
          </w:r>
        </w:sdtContent>
      </w:sdt>
    </w:p>
    <w:p w14:paraId="43E521B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3E521BA" w14:textId="3D894041" w:rsidR="00E609BC" w:rsidRPr="00D12794" w:rsidRDefault="00AE5C63" w:rsidP="00952D74">
      <w:pPr>
        <w:jc w:val="center"/>
        <w:rPr>
          <w:rFonts w:ascii="Times New Roman" w:hAnsi="Times New Roman"/>
          <w:sz w:val="28"/>
          <w:szCs w:val="28"/>
        </w:rPr>
      </w:pPr>
      <w:r w:rsidRPr="006D47CE">
        <w:rPr>
          <w:rFonts w:ascii="Times New Roman" w:hAnsi="Times New Roman"/>
          <w:b/>
          <w:sz w:val="28"/>
          <w:szCs w:val="28"/>
        </w:rPr>
        <w:t>Об утверждении Плана мероприятий по достижению показател</w:t>
      </w:r>
      <w:r w:rsidR="006D47CE">
        <w:rPr>
          <w:rFonts w:ascii="Times New Roman" w:hAnsi="Times New Roman"/>
          <w:b/>
          <w:sz w:val="28"/>
          <w:szCs w:val="28"/>
        </w:rPr>
        <w:t xml:space="preserve">я </w:t>
      </w:r>
      <w:r w:rsidR="006D47CE">
        <w:rPr>
          <w:rFonts w:ascii="Times New Roman" w:hAnsi="Times New Roman"/>
          <w:b/>
          <w:sz w:val="28"/>
          <w:szCs w:val="28"/>
        </w:rPr>
        <w:br/>
      </w:r>
      <w:r w:rsidR="00876BE6">
        <w:rPr>
          <w:rFonts w:ascii="Times New Roman" w:hAnsi="Times New Roman"/>
          <w:b/>
          <w:sz w:val="28"/>
          <w:szCs w:val="28"/>
        </w:rPr>
        <w:t>«</w:t>
      </w:r>
      <w:r w:rsidR="006D47CE">
        <w:rPr>
          <w:rFonts w:ascii="Times New Roman" w:hAnsi="Times New Roman"/>
          <w:b/>
          <w:sz w:val="28"/>
          <w:szCs w:val="28"/>
        </w:rPr>
        <w:t xml:space="preserve">Доля взаимодействий граждан </w:t>
      </w:r>
      <w:r w:rsidRPr="006D47CE">
        <w:rPr>
          <w:rFonts w:ascii="Times New Roman" w:hAnsi="Times New Roman"/>
          <w:b/>
          <w:sz w:val="28"/>
          <w:szCs w:val="28"/>
        </w:rPr>
        <w:t>и коммерческих организаций с государственными (муниципальными) органами и бюджетными учреждениями, ос</w:t>
      </w:r>
      <w:r w:rsidR="00876BE6">
        <w:rPr>
          <w:rFonts w:ascii="Times New Roman" w:hAnsi="Times New Roman"/>
          <w:b/>
          <w:sz w:val="28"/>
          <w:szCs w:val="28"/>
        </w:rPr>
        <w:t>уществляемых в электронном виде»</w:t>
      </w:r>
    </w:p>
    <w:p w14:paraId="17F3A2E2" w14:textId="77777777" w:rsidR="00993877" w:rsidRDefault="00993877" w:rsidP="005F1D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F80DA4" w14:textId="2B6C690C" w:rsidR="00952D74" w:rsidRDefault="00952D74" w:rsidP="005F1D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D74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27.07.2010 № 210-ФЗ </w:t>
      </w:r>
      <w:r w:rsidR="005D1DC3">
        <w:rPr>
          <w:rFonts w:ascii="Times New Roman" w:hAnsi="Times New Roman"/>
          <w:sz w:val="28"/>
          <w:szCs w:val="28"/>
        </w:rPr>
        <w:br/>
      </w:r>
      <w:r w:rsidRPr="00952D74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распоряжения правительства Сахалинской области</w:t>
      </w:r>
      <w:r>
        <w:rPr>
          <w:rFonts w:ascii="Times New Roman" w:hAnsi="Times New Roman"/>
          <w:sz w:val="28"/>
          <w:szCs w:val="28"/>
        </w:rPr>
        <w:t xml:space="preserve"> от 29.05.2020 </w:t>
      </w:r>
      <w:r w:rsidRPr="00952D74">
        <w:rPr>
          <w:rFonts w:ascii="Times New Roman" w:hAnsi="Times New Roman"/>
          <w:sz w:val="28"/>
          <w:szCs w:val="28"/>
        </w:rPr>
        <w:t xml:space="preserve">№ 304-р </w:t>
      </w:r>
      <w:r w:rsidR="005D1DC3">
        <w:rPr>
          <w:rFonts w:ascii="Times New Roman" w:hAnsi="Times New Roman"/>
          <w:sz w:val="28"/>
          <w:szCs w:val="28"/>
        </w:rPr>
        <w:br/>
      </w:r>
      <w:r w:rsidRPr="00952D74">
        <w:rPr>
          <w:rFonts w:ascii="Times New Roman" w:hAnsi="Times New Roman"/>
          <w:sz w:val="28"/>
          <w:szCs w:val="28"/>
        </w:rPr>
        <w:t>«Об организации работы по д</w:t>
      </w:r>
      <w:bookmarkStart w:id="0" w:name="_GoBack"/>
      <w:bookmarkEnd w:id="0"/>
      <w:r w:rsidRPr="00952D74">
        <w:rPr>
          <w:rFonts w:ascii="Times New Roman" w:hAnsi="Times New Roman"/>
          <w:sz w:val="28"/>
          <w:szCs w:val="28"/>
        </w:rPr>
        <w:t xml:space="preserve">остижению показателя «Доля взаимодействий граждан и коммерческих организаций с государственными (муниципальными) органами и бюджетными учреждениями, осуществляемых в цифровом </w:t>
      </w:r>
      <w:r>
        <w:rPr>
          <w:rFonts w:ascii="Times New Roman" w:hAnsi="Times New Roman"/>
          <w:sz w:val="28"/>
          <w:szCs w:val="28"/>
        </w:rPr>
        <w:br/>
      </w:r>
      <w:r w:rsidRPr="00952D74">
        <w:rPr>
          <w:rFonts w:ascii="Times New Roman" w:hAnsi="Times New Roman"/>
          <w:sz w:val="28"/>
          <w:szCs w:val="28"/>
        </w:rPr>
        <w:t>виде, %»</w:t>
      </w:r>
      <w:r>
        <w:rPr>
          <w:rFonts w:ascii="Times New Roman" w:hAnsi="Times New Roman"/>
          <w:sz w:val="28"/>
          <w:szCs w:val="28"/>
        </w:rPr>
        <w:t>, руководствуя</w:t>
      </w:r>
      <w:r w:rsidR="00700AAA">
        <w:rPr>
          <w:rFonts w:ascii="Times New Roman" w:hAnsi="Times New Roman"/>
          <w:sz w:val="28"/>
          <w:szCs w:val="28"/>
        </w:rPr>
        <w:t>сь</w:t>
      </w:r>
      <w:r w:rsidR="005338E3">
        <w:rPr>
          <w:rFonts w:ascii="Times New Roman" w:hAnsi="Times New Roman"/>
          <w:sz w:val="28"/>
          <w:szCs w:val="28"/>
        </w:rPr>
        <w:t xml:space="preserve"> ст. 28 Устава муниципального образования «Городской округ Ногликский», </w:t>
      </w:r>
      <w:r w:rsidR="00FF4EAA">
        <w:rPr>
          <w:rFonts w:ascii="Times New Roman" w:hAnsi="Times New Roman"/>
          <w:b/>
          <w:sz w:val="28"/>
          <w:szCs w:val="28"/>
        </w:rPr>
        <w:t>ПОСТАНОВЛЯЮ:</w:t>
      </w:r>
    </w:p>
    <w:p w14:paraId="020831CA" w14:textId="4F5EFC6C" w:rsidR="00F647B7" w:rsidRDefault="00F647B7" w:rsidP="00993877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значение показателя «</w:t>
      </w:r>
      <w:r w:rsidRPr="00F647B7">
        <w:rPr>
          <w:rFonts w:ascii="Times New Roman" w:hAnsi="Times New Roman"/>
          <w:sz w:val="28"/>
          <w:szCs w:val="28"/>
        </w:rPr>
        <w:t xml:space="preserve">Доля взаимодействий граждан и коммерческих организаций с государственными (муниципальными) органами и бюджетными учреждениями, осуществляемых в электронном виде» </w:t>
      </w:r>
      <w:r w:rsidR="005F1D31">
        <w:rPr>
          <w:rFonts w:ascii="Times New Roman" w:hAnsi="Times New Roman"/>
          <w:sz w:val="28"/>
          <w:szCs w:val="28"/>
        </w:rPr>
        <w:lastRenderedPageBreak/>
        <w:t xml:space="preserve">на территории </w:t>
      </w:r>
      <w:r w:rsidRPr="00F647B7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</w:t>
      </w:r>
      <w:r>
        <w:rPr>
          <w:rFonts w:ascii="Times New Roman" w:hAnsi="Times New Roman"/>
          <w:sz w:val="28"/>
          <w:szCs w:val="28"/>
        </w:rPr>
        <w:t>» в 2022 году не менее 50%.</w:t>
      </w:r>
    </w:p>
    <w:p w14:paraId="07F9BAA9" w14:textId="2CC9A8D7" w:rsidR="005F1D31" w:rsidRPr="005F1D31" w:rsidRDefault="005F1D31" w:rsidP="00993877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47B7">
        <w:rPr>
          <w:rFonts w:ascii="Times New Roman" w:hAnsi="Times New Roman"/>
          <w:sz w:val="28"/>
          <w:szCs w:val="28"/>
        </w:rPr>
        <w:t xml:space="preserve">Утвердить План мероприятий по достижению показателя </w:t>
      </w:r>
      <w:r w:rsidRPr="00F647B7">
        <w:rPr>
          <w:rFonts w:ascii="Times New Roman" w:hAnsi="Times New Roman"/>
          <w:sz w:val="28"/>
          <w:szCs w:val="28"/>
        </w:rPr>
        <w:br/>
        <w:t>«Доля взаимодействий граждан и коммерческих организаций с государственными (муниципальными) органами и бюджетными учреждениями, осуществляемых в электронном виде» муниципального образования «Городской округ Ногликский» (прилагается).</w:t>
      </w:r>
    </w:p>
    <w:p w14:paraId="08ABD109" w14:textId="648BCC4F" w:rsidR="00370DC9" w:rsidRPr="00370DC9" w:rsidRDefault="005F1D31" w:rsidP="00993877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70DC9">
        <w:rPr>
          <w:rFonts w:ascii="Times New Roman" w:hAnsi="Times New Roman"/>
          <w:sz w:val="28"/>
          <w:szCs w:val="28"/>
        </w:rPr>
        <w:t>ервому вице-мэру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="00370DC9" w:rsidRPr="00370DC9">
        <w:rPr>
          <w:rFonts w:ascii="Times New Roman" w:hAnsi="Times New Roman"/>
          <w:sz w:val="28"/>
          <w:szCs w:val="28"/>
        </w:rPr>
        <w:t xml:space="preserve">Гуляеву С.С., </w:t>
      </w:r>
      <w:r w:rsidRPr="00370DC9">
        <w:rPr>
          <w:rFonts w:ascii="Times New Roman" w:hAnsi="Times New Roman"/>
          <w:sz w:val="28"/>
          <w:szCs w:val="28"/>
        </w:rPr>
        <w:t>вице-мэру муниципального образования «Городской округ Ногликский»</w:t>
      </w:r>
      <w:r w:rsidR="00370DC9" w:rsidRPr="00370DC9">
        <w:rPr>
          <w:rFonts w:ascii="Times New Roman" w:hAnsi="Times New Roman"/>
          <w:sz w:val="28"/>
          <w:szCs w:val="28"/>
        </w:rPr>
        <w:t xml:space="preserve"> Русанову</w:t>
      </w:r>
      <w:r>
        <w:rPr>
          <w:rFonts w:ascii="Times New Roman" w:hAnsi="Times New Roman"/>
          <w:sz w:val="28"/>
          <w:szCs w:val="28"/>
        </w:rPr>
        <w:t xml:space="preserve"> Я.С., </w:t>
      </w:r>
      <w:r w:rsidRPr="00370DC9">
        <w:rPr>
          <w:rFonts w:ascii="Times New Roman" w:hAnsi="Times New Roman"/>
          <w:sz w:val="28"/>
          <w:szCs w:val="28"/>
        </w:rPr>
        <w:t>управляющей делами администрации муниципального образования «Городской округ Ногликский»</w:t>
      </w:r>
      <w:r w:rsidR="00370DC9" w:rsidRPr="00370DC9">
        <w:rPr>
          <w:rFonts w:ascii="Times New Roman" w:hAnsi="Times New Roman"/>
          <w:sz w:val="28"/>
          <w:szCs w:val="28"/>
        </w:rPr>
        <w:t xml:space="preserve"> Фоминой А.С., </w:t>
      </w:r>
      <w:r>
        <w:rPr>
          <w:rFonts w:ascii="Times New Roman" w:hAnsi="Times New Roman"/>
          <w:sz w:val="28"/>
          <w:szCs w:val="28"/>
        </w:rPr>
        <w:t>предсе</w:t>
      </w:r>
      <w:r w:rsidRPr="00370DC9">
        <w:rPr>
          <w:rFonts w:ascii="Times New Roman" w:hAnsi="Times New Roman"/>
          <w:sz w:val="28"/>
          <w:szCs w:val="28"/>
        </w:rPr>
        <w:t>дател</w:t>
      </w:r>
      <w:r>
        <w:rPr>
          <w:rFonts w:ascii="Times New Roman" w:hAnsi="Times New Roman"/>
          <w:sz w:val="28"/>
          <w:szCs w:val="28"/>
        </w:rPr>
        <w:t>ю комитета по управ</w:t>
      </w:r>
      <w:r w:rsidRPr="00370DC9">
        <w:rPr>
          <w:rFonts w:ascii="Times New Roman" w:hAnsi="Times New Roman"/>
          <w:sz w:val="28"/>
          <w:szCs w:val="28"/>
        </w:rPr>
        <w:t>лению муни</w:t>
      </w:r>
      <w:r>
        <w:rPr>
          <w:rFonts w:ascii="Times New Roman" w:hAnsi="Times New Roman"/>
          <w:sz w:val="28"/>
          <w:szCs w:val="28"/>
        </w:rPr>
        <w:t>ципальным имуществом муниципального образования «Город</w:t>
      </w:r>
      <w:r w:rsidRPr="00370DC9">
        <w:rPr>
          <w:rFonts w:ascii="Times New Roman" w:hAnsi="Times New Roman"/>
          <w:sz w:val="28"/>
          <w:szCs w:val="28"/>
        </w:rPr>
        <w:t>ской округ Ногликский»</w:t>
      </w:r>
      <w:r>
        <w:rPr>
          <w:rFonts w:ascii="Times New Roman" w:hAnsi="Times New Roman"/>
          <w:sz w:val="28"/>
          <w:szCs w:val="28"/>
        </w:rPr>
        <w:t xml:space="preserve"> Рахматулиной Л.В.</w:t>
      </w:r>
      <w:r w:rsidR="00370DC9">
        <w:rPr>
          <w:rFonts w:ascii="Times New Roman" w:hAnsi="Times New Roman"/>
          <w:sz w:val="28"/>
          <w:szCs w:val="28"/>
        </w:rPr>
        <w:t xml:space="preserve"> обеспечить исполнение плана, утверждённого п. </w:t>
      </w:r>
      <w:r w:rsidR="000F5316">
        <w:rPr>
          <w:rFonts w:ascii="Times New Roman" w:hAnsi="Times New Roman"/>
          <w:sz w:val="28"/>
          <w:szCs w:val="28"/>
        </w:rPr>
        <w:t xml:space="preserve">2 </w:t>
      </w:r>
      <w:r w:rsidR="009639DE">
        <w:rPr>
          <w:rFonts w:ascii="Times New Roman" w:hAnsi="Times New Roman"/>
          <w:sz w:val="28"/>
          <w:szCs w:val="28"/>
        </w:rPr>
        <w:t>настоящего постановления</w:t>
      </w:r>
      <w:r w:rsidR="00370DC9">
        <w:rPr>
          <w:rFonts w:ascii="Times New Roman" w:hAnsi="Times New Roman"/>
          <w:sz w:val="28"/>
          <w:szCs w:val="28"/>
        </w:rPr>
        <w:t>, и достижение значения</w:t>
      </w:r>
      <w:r w:rsidR="000F5316">
        <w:rPr>
          <w:rFonts w:ascii="Times New Roman" w:hAnsi="Times New Roman"/>
          <w:sz w:val="28"/>
          <w:szCs w:val="28"/>
        </w:rPr>
        <w:t xml:space="preserve"> показателя, установленного п. 1</w:t>
      </w:r>
      <w:r w:rsidR="00370DC9">
        <w:rPr>
          <w:rFonts w:ascii="Times New Roman" w:hAnsi="Times New Roman"/>
          <w:sz w:val="28"/>
          <w:szCs w:val="28"/>
        </w:rPr>
        <w:t xml:space="preserve"> настоящего постановления, в разрезе государственных и муниципальных услуг, предоставление которых отнесено к компетенции возглавляемых структурных подразделений администрации муниципального образования «Городской округ Ногликский», комитета по управ</w:t>
      </w:r>
      <w:r w:rsidR="00370DC9" w:rsidRPr="00370DC9">
        <w:rPr>
          <w:rFonts w:ascii="Times New Roman" w:hAnsi="Times New Roman"/>
          <w:sz w:val="28"/>
          <w:szCs w:val="28"/>
        </w:rPr>
        <w:t>лению муни</w:t>
      </w:r>
      <w:r w:rsidR="00370DC9">
        <w:rPr>
          <w:rFonts w:ascii="Times New Roman" w:hAnsi="Times New Roman"/>
          <w:sz w:val="28"/>
          <w:szCs w:val="28"/>
        </w:rPr>
        <w:t>ципальным имуществом муниципального образования «Город</w:t>
      </w:r>
      <w:r w:rsidR="00370DC9" w:rsidRPr="00370DC9">
        <w:rPr>
          <w:rFonts w:ascii="Times New Roman" w:hAnsi="Times New Roman"/>
          <w:sz w:val="28"/>
          <w:szCs w:val="28"/>
        </w:rPr>
        <w:t>ской округ Ногликский»</w:t>
      </w:r>
      <w:r w:rsidR="00370DC9">
        <w:rPr>
          <w:rFonts w:ascii="Times New Roman" w:hAnsi="Times New Roman"/>
          <w:sz w:val="28"/>
          <w:szCs w:val="28"/>
        </w:rPr>
        <w:t>, подведомственных департаменту социальной политики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учреждений.</w:t>
      </w:r>
    </w:p>
    <w:p w14:paraId="1B747926" w14:textId="785DFD32" w:rsidR="00E053AE" w:rsidRPr="00C93538" w:rsidRDefault="00E053AE" w:rsidP="005F1D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93538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C93538">
        <w:rPr>
          <w:rFonts w:ascii="Times New Roman" w:hAnsi="Times New Roman"/>
          <w:sz w:val="28"/>
          <w:szCs w:val="28"/>
        </w:rPr>
        <w:t>ис</w:t>
      </w:r>
      <w:r>
        <w:rPr>
          <w:rFonts w:ascii="Times New Roman" w:hAnsi="Times New Roman"/>
          <w:sz w:val="28"/>
          <w:szCs w:val="28"/>
        </w:rPr>
        <w:t>полнением настоящего постановления</w:t>
      </w:r>
      <w:r w:rsidRPr="00C93538">
        <w:rPr>
          <w:rFonts w:ascii="Times New Roman" w:hAnsi="Times New Roman"/>
          <w:sz w:val="28"/>
          <w:szCs w:val="28"/>
        </w:rPr>
        <w:t xml:space="preserve"> </w:t>
      </w:r>
      <w:r w:rsidR="005F1D31">
        <w:rPr>
          <w:rFonts w:ascii="Times New Roman" w:hAnsi="Times New Roman"/>
          <w:sz w:val="28"/>
          <w:szCs w:val="28"/>
        </w:rPr>
        <w:t>оставляю за собой.</w:t>
      </w:r>
    </w:p>
    <w:p w14:paraId="5E5858B5" w14:textId="77777777" w:rsidR="00E053AE" w:rsidRPr="00C93538" w:rsidRDefault="00E053AE" w:rsidP="00E053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5AC059" w14:textId="42AECE89" w:rsidR="00E053AE" w:rsidRPr="00E053AE" w:rsidRDefault="00E053AE" w:rsidP="00952D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E521C2" w14:textId="704FF51A" w:rsidR="008629FA" w:rsidRDefault="008629FA" w:rsidP="00E05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3E521C3" w14:textId="66899E8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D1DC3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5D1DC3">
        <w:rPr>
          <w:rFonts w:ascii="Times New Roman" w:hAnsi="Times New Roman"/>
          <w:sz w:val="28"/>
          <w:szCs w:val="28"/>
        </w:rPr>
        <w:tab/>
      </w:r>
      <w:r w:rsidR="005D1DC3">
        <w:rPr>
          <w:rFonts w:ascii="Times New Roman" w:hAnsi="Times New Roman"/>
          <w:sz w:val="28"/>
          <w:szCs w:val="28"/>
        </w:rPr>
        <w:tab/>
      </w:r>
      <w:r w:rsidR="005D1DC3">
        <w:rPr>
          <w:rFonts w:ascii="Times New Roman" w:hAnsi="Times New Roman"/>
          <w:sz w:val="28"/>
          <w:szCs w:val="28"/>
        </w:rPr>
        <w:tab/>
      </w:r>
      <w:r w:rsidR="005D1DC3">
        <w:rPr>
          <w:rFonts w:ascii="Times New Roman" w:hAnsi="Times New Roman"/>
          <w:sz w:val="28"/>
          <w:szCs w:val="28"/>
        </w:rPr>
        <w:tab/>
      </w:r>
      <w:r w:rsidR="005D1DC3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D1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3E521C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3E521C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9387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521C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3E521C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21CF" w14:textId="03871E40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521C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3E521C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040947"/>
      <w:docPartObj>
        <w:docPartGallery w:val="Page Numbers (Top of Page)"/>
        <w:docPartUnique/>
      </w:docPartObj>
    </w:sdtPr>
    <w:sdtContent>
      <w:p w14:paraId="2C93AC5A" w14:textId="3268315A" w:rsidR="00993877" w:rsidRDefault="009938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39BD28F" w14:textId="77777777" w:rsidR="00993877" w:rsidRDefault="009938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F069A"/>
    <w:multiLevelType w:val="hybridMultilevel"/>
    <w:tmpl w:val="EC4CB5D8"/>
    <w:lvl w:ilvl="0" w:tplc="805A8BC0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5316"/>
    <w:rsid w:val="00185FEC"/>
    <w:rsid w:val="001E1F9F"/>
    <w:rsid w:val="002E5832"/>
    <w:rsid w:val="00352BE1"/>
    <w:rsid w:val="00364F8F"/>
    <w:rsid w:val="00370DC9"/>
    <w:rsid w:val="004B62A5"/>
    <w:rsid w:val="00520CBF"/>
    <w:rsid w:val="005338E3"/>
    <w:rsid w:val="005D1DC3"/>
    <w:rsid w:val="005F1D31"/>
    <w:rsid w:val="006D47CE"/>
    <w:rsid w:val="00700AAA"/>
    <w:rsid w:val="0070460C"/>
    <w:rsid w:val="0072513C"/>
    <w:rsid w:val="008629FA"/>
    <w:rsid w:val="00876BE6"/>
    <w:rsid w:val="00952D74"/>
    <w:rsid w:val="009639DE"/>
    <w:rsid w:val="00987DB5"/>
    <w:rsid w:val="00993877"/>
    <w:rsid w:val="00AC28E3"/>
    <w:rsid w:val="00AC72C8"/>
    <w:rsid w:val="00AE5C63"/>
    <w:rsid w:val="00B10ED9"/>
    <w:rsid w:val="00B25688"/>
    <w:rsid w:val="00C02849"/>
    <w:rsid w:val="00D12794"/>
    <w:rsid w:val="00D67BD8"/>
    <w:rsid w:val="00DF7897"/>
    <w:rsid w:val="00E053AE"/>
    <w:rsid w:val="00E37B8A"/>
    <w:rsid w:val="00E609BC"/>
    <w:rsid w:val="00EA0EFF"/>
    <w:rsid w:val="00F647B7"/>
    <w:rsid w:val="00FF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21A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64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7522A" w:rsidRDefault="0087522A" w:rsidP="0087522A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7522A" w:rsidRDefault="0087522A" w:rsidP="0087522A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7522A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522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87522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7522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BBA15-E609-4348-93BC-71F6AADF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97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17</cp:revision>
  <cp:lastPrinted>2022-03-27T22:38:00Z</cp:lastPrinted>
  <dcterms:created xsi:type="dcterms:W3CDTF">2020-04-07T04:54:00Z</dcterms:created>
  <dcterms:modified xsi:type="dcterms:W3CDTF">2022-03-30T00:31:00Z</dcterms:modified>
</cp:coreProperties>
</file>