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50D5C" w14:textId="0A3F0ACB" w:rsidR="00AF4120" w:rsidRPr="00AF4120" w:rsidRDefault="00AF4120" w:rsidP="00AF4120">
      <w:pPr>
        <w:spacing w:after="120"/>
        <w:ind w:left="4111"/>
        <w:jc w:val="center"/>
        <w:rPr>
          <w:sz w:val="28"/>
          <w:szCs w:val="28"/>
        </w:rPr>
      </w:pPr>
      <w:bookmarkStart w:id="0" w:name="_Hlk192584660"/>
      <w:bookmarkStart w:id="1" w:name="_Hlk192529148"/>
      <w:bookmarkStart w:id="2" w:name="_Hlk192529221"/>
      <w:r w:rsidRPr="00AF412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14:paraId="121E633B" w14:textId="77777777" w:rsidR="00AF4120" w:rsidRPr="00AF4120" w:rsidRDefault="00AF4120" w:rsidP="00AF4120">
      <w:pPr>
        <w:ind w:left="4111"/>
        <w:jc w:val="center"/>
        <w:rPr>
          <w:sz w:val="28"/>
          <w:szCs w:val="28"/>
        </w:rPr>
      </w:pPr>
      <w:r w:rsidRPr="00AF4120">
        <w:rPr>
          <w:sz w:val="28"/>
          <w:szCs w:val="28"/>
        </w:rPr>
        <w:t>к Положению о системе оплаты труда</w:t>
      </w:r>
    </w:p>
    <w:p w14:paraId="32D19BFC" w14:textId="77777777" w:rsidR="00AF4120" w:rsidRPr="00AF4120" w:rsidRDefault="00AF4120" w:rsidP="00AF4120">
      <w:pPr>
        <w:ind w:left="4111"/>
        <w:jc w:val="center"/>
        <w:rPr>
          <w:sz w:val="28"/>
          <w:szCs w:val="28"/>
        </w:rPr>
      </w:pPr>
      <w:r w:rsidRPr="00AF4120">
        <w:rPr>
          <w:sz w:val="28"/>
          <w:szCs w:val="28"/>
        </w:rPr>
        <w:t>работников муниципального бюджетного</w:t>
      </w:r>
    </w:p>
    <w:p w14:paraId="2E59EC50" w14:textId="77777777" w:rsidR="00AF4120" w:rsidRPr="00AF4120" w:rsidRDefault="00AF4120" w:rsidP="00AF4120">
      <w:pPr>
        <w:ind w:left="4111"/>
        <w:jc w:val="center"/>
        <w:rPr>
          <w:sz w:val="28"/>
          <w:szCs w:val="28"/>
        </w:rPr>
      </w:pPr>
      <w:r w:rsidRPr="00AF4120">
        <w:rPr>
          <w:sz w:val="28"/>
          <w:szCs w:val="28"/>
        </w:rPr>
        <w:t>учреждения дополнительного образования</w:t>
      </w:r>
    </w:p>
    <w:p w14:paraId="4ACB83C4" w14:textId="77777777" w:rsidR="00AF4120" w:rsidRPr="00AF4120" w:rsidRDefault="00AF4120" w:rsidP="00AF4120">
      <w:pPr>
        <w:ind w:left="4111"/>
        <w:jc w:val="center"/>
        <w:rPr>
          <w:sz w:val="28"/>
          <w:szCs w:val="28"/>
        </w:rPr>
      </w:pPr>
      <w:r w:rsidRPr="00AF4120">
        <w:rPr>
          <w:sz w:val="28"/>
          <w:szCs w:val="28"/>
        </w:rPr>
        <w:t>«Детская школа искусств»,</w:t>
      </w:r>
    </w:p>
    <w:p w14:paraId="7C8AD3B6" w14:textId="77777777" w:rsidR="00AF4120" w:rsidRPr="00AF4120" w:rsidRDefault="00AF4120" w:rsidP="00AF4120">
      <w:pPr>
        <w:ind w:left="4111"/>
        <w:jc w:val="center"/>
        <w:rPr>
          <w:sz w:val="28"/>
          <w:szCs w:val="28"/>
        </w:rPr>
      </w:pPr>
      <w:r w:rsidRPr="00AF4120">
        <w:rPr>
          <w:sz w:val="28"/>
          <w:szCs w:val="28"/>
        </w:rPr>
        <w:t>утвержденному постановлением мэра</w:t>
      </w:r>
    </w:p>
    <w:p w14:paraId="74E8E154" w14:textId="77777777" w:rsidR="00AF4120" w:rsidRPr="00AF4120" w:rsidRDefault="00AF4120" w:rsidP="00AF4120">
      <w:pPr>
        <w:ind w:left="4111"/>
        <w:jc w:val="center"/>
        <w:rPr>
          <w:sz w:val="28"/>
          <w:szCs w:val="28"/>
        </w:rPr>
      </w:pPr>
      <w:r w:rsidRPr="00AF4120">
        <w:rPr>
          <w:sz w:val="28"/>
          <w:szCs w:val="28"/>
        </w:rPr>
        <w:t>муниципального образования</w:t>
      </w:r>
    </w:p>
    <w:p w14:paraId="2519493B" w14:textId="77777777" w:rsidR="00AF4120" w:rsidRPr="00AF4120" w:rsidRDefault="00AF4120" w:rsidP="00AF4120">
      <w:pPr>
        <w:ind w:left="4111"/>
        <w:jc w:val="center"/>
        <w:rPr>
          <w:sz w:val="28"/>
          <w:szCs w:val="28"/>
        </w:rPr>
      </w:pPr>
      <w:r w:rsidRPr="00AF4120">
        <w:rPr>
          <w:sz w:val="28"/>
          <w:szCs w:val="28"/>
        </w:rPr>
        <w:t>Ногликский муниципальный округ</w:t>
      </w:r>
    </w:p>
    <w:p w14:paraId="561B1DB2" w14:textId="77777777" w:rsidR="00AF4120" w:rsidRPr="00AF4120" w:rsidRDefault="00AF4120" w:rsidP="00AF4120">
      <w:pPr>
        <w:ind w:left="4111"/>
        <w:jc w:val="center"/>
        <w:rPr>
          <w:sz w:val="28"/>
          <w:szCs w:val="28"/>
        </w:rPr>
      </w:pPr>
      <w:r w:rsidRPr="00AF4120">
        <w:rPr>
          <w:sz w:val="28"/>
          <w:szCs w:val="28"/>
        </w:rPr>
        <w:t>Сахалинской области</w:t>
      </w:r>
    </w:p>
    <w:p w14:paraId="6A38ECD5" w14:textId="72D7BC8F" w:rsidR="00B9457E" w:rsidRPr="00BC0BB7" w:rsidRDefault="008A31C6" w:rsidP="00AF412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02 апреля </w:t>
      </w:r>
      <w:r w:rsidR="00AF4120" w:rsidRPr="0079664E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</w:t>
      </w:r>
      <w:r w:rsidR="00AF4120" w:rsidRPr="0079664E">
        <w:rPr>
          <w:sz w:val="28"/>
          <w:szCs w:val="28"/>
        </w:rPr>
        <w:t xml:space="preserve"> № </w:t>
      </w:r>
      <w:bookmarkEnd w:id="0"/>
      <w:r>
        <w:rPr>
          <w:sz w:val="28"/>
          <w:szCs w:val="28"/>
        </w:rPr>
        <w:t>52</w:t>
      </w:r>
      <w:bookmarkStart w:id="3" w:name="_GoBack"/>
      <w:bookmarkEnd w:id="3"/>
    </w:p>
    <w:bookmarkEnd w:id="1"/>
    <w:bookmarkEnd w:id="2"/>
    <w:p w14:paraId="2855A240" w14:textId="77777777" w:rsidR="0064182A" w:rsidRPr="004546A9" w:rsidRDefault="0064182A" w:rsidP="00AF4120">
      <w:pPr>
        <w:rPr>
          <w:sz w:val="26"/>
          <w:szCs w:val="26"/>
        </w:rPr>
      </w:pPr>
    </w:p>
    <w:p w14:paraId="783E4C49" w14:textId="77777777" w:rsidR="0064182A" w:rsidRPr="004546A9" w:rsidRDefault="0064182A" w:rsidP="0064182A">
      <w:pPr>
        <w:jc w:val="both"/>
        <w:rPr>
          <w:sz w:val="26"/>
          <w:szCs w:val="26"/>
        </w:rPr>
      </w:pPr>
    </w:p>
    <w:p w14:paraId="090180F6" w14:textId="77777777" w:rsidR="0064182A" w:rsidRPr="00676942" w:rsidRDefault="0064182A" w:rsidP="0064182A">
      <w:pPr>
        <w:jc w:val="center"/>
        <w:rPr>
          <w:sz w:val="28"/>
          <w:szCs w:val="28"/>
        </w:rPr>
      </w:pPr>
      <w:r w:rsidRPr="00676942">
        <w:rPr>
          <w:sz w:val="28"/>
          <w:szCs w:val="28"/>
        </w:rPr>
        <w:t>РАЗМЕРЫ</w:t>
      </w:r>
    </w:p>
    <w:p w14:paraId="19BD1B56" w14:textId="77777777" w:rsidR="0064182A" w:rsidRPr="00676942" w:rsidRDefault="0064182A" w:rsidP="0064182A">
      <w:pPr>
        <w:jc w:val="center"/>
        <w:rPr>
          <w:sz w:val="28"/>
          <w:szCs w:val="28"/>
        </w:rPr>
      </w:pPr>
      <w:r w:rsidRPr="00676942">
        <w:rPr>
          <w:sz w:val="28"/>
          <w:szCs w:val="28"/>
        </w:rPr>
        <w:t>выплат по дополнительным трудозатратам по обеспечению</w:t>
      </w:r>
    </w:p>
    <w:p w14:paraId="06CE6E0A" w14:textId="77777777" w:rsidR="0064182A" w:rsidRPr="00676942" w:rsidRDefault="0064182A" w:rsidP="0064182A">
      <w:pPr>
        <w:jc w:val="center"/>
        <w:rPr>
          <w:sz w:val="28"/>
          <w:szCs w:val="28"/>
        </w:rPr>
      </w:pPr>
      <w:r w:rsidRPr="00676942">
        <w:rPr>
          <w:sz w:val="28"/>
          <w:szCs w:val="28"/>
        </w:rPr>
        <w:t>образовательного процесса</w:t>
      </w:r>
    </w:p>
    <w:p w14:paraId="38602729" w14:textId="77777777" w:rsidR="0064182A" w:rsidRPr="00676942" w:rsidRDefault="0064182A" w:rsidP="0064182A">
      <w:pPr>
        <w:jc w:val="both"/>
        <w:rPr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784"/>
        <w:gridCol w:w="1559"/>
      </w:tblGrid>
      <w:tr w:rsidR="0064182A" w:rsidRPr="00676942" w14:paraId="7C8A42F6" w14:textId="77777777" w:rsidTr="00AF4120">
        <w:trPr>
          <w:trHeight w:val="833"/>
          <w:tblHeader/>
        </w:trPr>
        <w:tc>
          <w:tcPr>
            <w:tcW w:w="900" w:type="dxa"/>
          </w:tcPr>
          <w:p w14:paraId="5BCB2C34" w14:textId="77777777" w:rsidR="0064182A" w:rsidRPr="00676942" w:rsidRDefault="0064182A" w:rsidP="005B302A">
            <w:pPr>
              <w:tabs>
                <w:tab w:val="left" w:pos="2412"/>
              </w:tabs>
              <w:jc w:val="center"/>
              <w:rPr>
                <w:bCs/>
                <w:sz w:val="28"/>
                <w:szCs w:val="28"/>
              </w:rPr>
            </w:pPr>
            <w:r w:rsidRPr="00676942">
              <w:rPr>
                <w:bCs/>
                <w:sz w:val="28"/>
                <w:szCs w:val="28"/>
              </w:rPr>
              <w:t xml:space="preserve">№ </w:t>
            </w:r>
            <w:proofErr w:type="spellStart"/>
            <w:r w:rsidRPr="00676942">
              <w:rPr>
                <w:bCs/>
                <w:sz w:val="28"/>
                <w:szCs w:val="28"/>
              </w:rPr>
              <w:t>пп</w:t>
            </w:r>
            <w:proofErr w:type="spellEnd"/>
            <w:r w:rsidRPr="00676942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784" w:type="dxa"/>
          </w:tcPr>
          <w:p w14:paraId="1C6BBEB4" w14:textId="77777777" w:rsidR="0064182A" w:rsidRPr="00676942" w:rsidRDefault="0064182A" w:rsidP="00AF4120">
            <w:pPr>
              <w:jc w:val="both"/>
              <w:rPr>
                <w:bCs/>
                <w:sz w:val="28"/>
                <w:szCs w:val="28"/>
              </w:rPr>
            </w:pPr>
            <w:r w:rsidRPr="00676942">
              <w:rPr>
                <w:bCs/>
                <w:sz w:val="28"/>
                <w:szCs w:val="28"/>
              </w:rPr>
              <w:t>Виды дополнительных трудозатрат по обеспечению образовательного процесса, категория педагогических работников, которым устанавливаются данные выплаты</w:t>
            </w:r>
          </w:p>
        </w:tc>
        <w:tc>
          <w:tcPr>
            <w:tcW w:w="1559" w:type="dxa"/>
          </w:tcPr>
          <w:p w14:paraId="6C7FC3DF" w14:textId="77777777" w:rsidR="0064182A" w:rsidRPr="00676942" w:rsidRDefault="0064182A" w:rsidP="005B302A">
            <w:pPr>
              <w:jc w:val="center"/>
              <w:rPr>
                <w:bCs/>
                <w:sz w:val="28"/>
                <w:szCs w:val="28"/>
              </w:rPr>
            </w:pPr>
            <w:r w:rsidRPr="00676942">
              <w:rPr>
                <w:bCs/>
                <w:sz w:val="28"/>
                <w:szCs w:val="28"/>
              </w:rPr>
              <w:t>Размер выплат в процентах</w:t>
            </w:r>
          </w:p>
        </w:tc>
      </w:tr>
      <w:tr w:rsidR="0064182A" w:rsidRPr="00676942" w14:paraId="2C13A263" w14:textId="77777777" w:rsidTr="00AF4120">
        <w:tc>
          <w:tcPr>
            <w:tcW w:w="900" w:type="dxa"/>
          </w:tcPr>
          <w:p w14:paraId="5F37C86F" w14:textId="77777777" w:rsidR="0064182A" w:rsidRPr="00676942" w:rsidRDefault="0064182A" w:rsidP="005B302A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676942">
              <w:rPr>
                <w:sz w:val="28"/>
                <w:szCs w:val="28"/>
              </w:rPr>
              <w:t>1.</w:t>
            </w:r>
          </w:p>
        </w:tc>
        <w:tc>
          <w:tcPr>
            <w:tcW w:w="6784" w:type="dxa"/>
          </w:tcPr>
          <w:p w14:paraId="7A1127E8" w14:textId="77777777" w:rsidR="0064182A" w:rsidRPr="00676942" w:rsidRDefault="0064182A" w:rsidP="005B30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6942">
              <w:rPr>
                <w:sz w:val="28"/>
                <w:szCs w:val="28"/>
              </w:rPr>
              <w:t>Педагогическим работникам за работу в методических, цикловых, предметных и психолого-медико-педагогических консилиумах, комиссиях, методических объединениях</w:t>
            </w:r>
          </w:p>
        </w:tc>
        <w:tc>
          <w:tcPr>
            <w:tcW w:w="1559" w:type="dxa"/>
            <w:vAlign w:val="center"/>
          </w:tcPr>
          <w:p w14:paraId="7F34EA76" w14:textId="77777777" w:rsidR="0064182A" w:rsidRPr="00676942" w:rsidRDefault="0064182A" w:rsidP="005B302A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676942">
              <w:rPr>
                <w:sz w:val="28"/>
                <w:szCs w:val="28"/>
              </w:rPr>
              <w:t>до 15</w:t>
            </w:r>
          </w:p>
        </w:tc>
      </w:tr>
      <w:tr w:rsidR="0064182A" w:rsidRPr="00676942" w14:paraId="2631B861" w14:textId="77777777" w:rsidTr="00AF4120">
        <w:tc>
          <w:tcPr>
            <w:tcW w:w="900" w:type="dxa"/>
          </w:tcPr>
          <w:p w14:paraId="08496AA3" w14:textId="77777777" w:rsidR="0064182A" w:rsidRPr="00676942" w:rsidRDefault="0064182A" w:rsidP="005B302A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676942">
              <w:rPr>
                <w:sz w:val="28"/>
                <w:szCs w:val="28"/>
              </w:rPr>
              <w:t>2.</w:t>
            </w:r>
          </w:p>
        </w:tc>
        <w:tc>
          <w:tcPr>
            <w:tcW w:w="6784" w:type="dxa"/>
          </w:tcPr>
          <w:p w14:paraId="038CAB50" w14:textId="77777777" w:rsidR="0064182A" w:rsidRPr="00676942" w:rsidRDefault="0064182A" w:rsidP="005B30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6942">
              <w:rPr>
                <w:sz w:val="28"/>
                <w:szCs w:val="28"/>
              </w:rPr>
              <w:t>Педагогическим работникам за участие в работе на экспериментальных площадках, в областных творческих лабораториях, проводящим исследовательскую работу по обновлению содержания образования, внедрению новых педагогических технологий</w:t>
            </w:r>
          </w:p>
        </w:tc>
        <w:tc>
          <w:tcPr>
            <w:tcW w:w="1559" w:type="dxa"/>
            <w:vAlign w:val="center"/>
          </w:tcPr>
          <w:p w14:paraId="540D8846" w14:textId="65388760" w:rsidR="0064182A" w:rsidRPr="00676942" w:rsidRDefault="0064182A" w:rsidP="00AF4120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676942">
              <w:rPr>
                <w:sz w:val="28"/>
                <w:szCs w:val="28"/>
              </w:rPr>
              <w:t>до 35</w:t>
            </w:r>
          </w:p>
        </w:tc>
      </w:tr>
      <w:tr w:rsidR="0064182A" w:rsidRPr="00676942" w14:paraId="4306A87E" w14:textId="77777777" w:rsidTr="00AF4120">
        <w:tblPrEx>
          <w:tblLook w:val="00A0" w:firstRow="1" w:lastRow="0" w:firstColumn="1" w:lastColumn="0" w:noHBand="0" w:noVBand="0"/>
        </w:tblPrEx>
        <w:tc>
          <w:tcPr>
            <w:tcW w:w="900" w:type="dxa"/>
          </w:tcPr>
          <w:p w14:paraId="5C7B17A3" w14:textId="77777777" w:rsidR="0064182A" w:rsidRPr="00676942" w:rsidRDefault="0064182A" w:rsidP="005B302A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676942">
              <w:rPr>
                <w:sz w:val="28"/>
                <w:szCs w:val="28"/>
              </w:rPr>
              <w:t>3.</w:t>
            </w:r>
          </w:p>
        </w:tc>
        <w:tc>
          <w:tcPr>
            <w:tcW w:w="6784" w:type="dxa"/>
          </w:tcPr>
          <w:p w14:paraId="79469D1B" w14:textId="77777777" w:rsidR="0064182A" w:rsidRPr="00676942" w:rsidRDefault="0064182A" w:rsidP="005B30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6942">
              <w:rPr>
                <w:sz w:val="28"/>
                <w:szCs w:val="28"/>
              </w:rPr>
              <w:t>Педагогическим работникам образовательных учреждений за руководство работой на экспериментальных площадках, в областных творческих лабораториях, проводящим исследовательскую работу по обновлению содержания образования, внедрению новых педагогических технологий</w:t>
            </w:r>
          </w:p>
        </w:tc>
        <w:tc>
          <w:tcPr>
            <w:tcW w:w="1559" w:type="dxa"/>
            <w:vAlign w:val="center"/>
          </w:tcPr>
          <w:p w14:paraId="7438D314" w14:textId="086664F8" w:rsidR="0064182A" w:rsidRPr="00676942" w:rsidRDefault="0064182A" w:rsidP="00AF4120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676942">
              <w:rPr>
                <w:sz w:val="28"/>
                <w:szCs w:val="28"/>
              </w:rPr>
              <w:t>до 40</w:t>
            </w:r>
          </w:p>
        </w:tc>
      </w:tr>
    </w:tbl>
    <w:p w14:paraId="717AB7EC" w14:textId="77777777" w:rsidR="0064182A" w:rsidRPr="00676942" w:rsidRDefault="0064182A" w:rsidP="0064182A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31CEB27" w14:textId="77777777" w:rsidR="00AF4120" w:rsidRPr="00AF4120" w:rsidRDefault="0064182A" w:rsidP="00AF412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4120">
        <w:rPr>
          <w:rFonts w:ascii="Times New Roman" w:hAnsi="Times New Roman" w:cs="Times New Roman"/>
          <w:sz w:val="28"/>
          <w:szCs w:val="28"/>
        </w:rPr>
        <w:t>Примечание:</w:t>
      </w:r>
    </w:p>
    <w:p w14:paraId="45849B42" w14:textId="5C56A932" w:rsidR="0044733C" w:rsidRDefault="0064182A" w:rsidP="00AF4120">
      <w:pPr>
        <w:pStyle w:val="ConsPlusNormal"/>
        <w:widowControl/>
        <w:ind w:firstLine="709"/>
        <w:jc w:val="both"/>
        <w:outlineLvl w:val="1"/>
      </w:pPr>
      <w:r w:rsidRPr="00676942">
        <w:rPr>
          <w:rFonts w:ascii="Times New Roman" w:hAnsi="Times New Roman" w:cs="Times New Roman"/>
          <w:sz w:val="28"/>
          <w:szCs w:val="28"/>
        </w:rPr>
        <w:t>Конкретные размеры выплат по дополнительным трудозатратам по обеспечению образовательного процесса устанавливаются локальными нормативными актами Учреждения с учетом мнения представительного органа работников Учреждения</w:t>
      </w:r>
      <w:r w:rsidR="00AF4120">
        <w:rPr>
          <w:rFonts w:ascii="Times New Roman" w:hAnsi="Times New Roman" w:cs="Times New Roman"/>
          <w:sz w:val="28"/>
          <w:szCs w:val="28"/>
        </w:rPr>
        <w:t>.</w:t>
      </w:r>
    </w:p>
    <w:sectPr w:rsidR="0044733C" w:rsidSect="00AF41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3C"/>
    <w:rsid w:val="0044733C"/>
    <w:rsid w:val="0064182A"/>
    <w:rsid w:val="00676942"/>
    <w:rsid w:val="008A31C6"/>
    <w:rsid w:val="008F178B"/>
    <w:rsid w:val="00AF2537"/>
    <w:rsid w:val="00AF4120"/>
    <w:rsid w:val="00B9457E"/>
    <w:rsid w:val="00BE5428"/>
    <w:rsid w:val="00C9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A004"/>
  <w15:chartTrackingRefBased/>
  <w15:docId w15:val="{EA357476-1D1F-4455-885A-E492D02D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8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2025-04-02T07:03:00Z</dcterms:created>
  <dcterms:modified xsi:type="dcterms:W3CDTF">2025-04-02T07:42:00Z</dcterms:modified>
</cp:coreProperties>
</file>