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5EFBE01" w14:textId="77777777" w:rsidTr="00987DB5">
        <w:tc>
          <w:tcPr>
            <w:tcW w:w="9498" w:type="dxa"/>
          </w:tcPr>
          <w:p w14:paraId="25EFBDF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5EFBE19" wp14:editId="25EFBE1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EFBDFD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25EFBDFE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25EFBDFF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25EFBE0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5EFBE02" w14:textId="43A86A57" w:rsidR="00AE5C63" w:rsidRPr="005060EE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5060E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5060EE" w:rsidRPr="005060EE">
            <w:rPr>
              <w:rFonts w:ascii="Times New Roman" w:hAnsi="Times New Roman"/>
              <w:sz w:val="28"/>
              <w:szCs w:val="28"/>
            </w:rPr>
            <w:t>07 апреля 2025 года</w:t>
          </w:r>
        </w:sdtContent>
      </w:sdt>
      <w:r w:rsidRPr="005060E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5060EE" w:rsidRPr="005060EE">
            <w:rPr>
              <w:rFonts w:ascii="Times New Roman" w:hAnsi="Times New Roman"/>
              <w:sz w:val="28"/>
              <w:szCs w:val="28"/>
            </w:rPr>
            <w:t>57</w:t>
          </w:r>
        </w:sdtContent>
      </w:sdt>
    </w:p>
    <w:bookmarkEnd w:id="0"/>
    <w:p w14:paraId="25EFBE03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EDC377C" w14:textId="77777777" w:rsidR="001278C4" w:rsidRDefault="008036A4" w:rsidP="001278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312D">
        <w:rPr>
          <w:rFonts w:ascii="Times New Roman" w:hAnsi="Times New Roman"/>
          <w:b/>
          <w:sz w:val="28"/>
          <w:szCs w:val="28"/>
        </w:rPr>
        <w:t xml:space="preserve">Об утверждении состава межведомственной комиссии </w:t>
      </w:r>
      <w:r>
        <w:rPr>
          <w:rFonts w:ascii="Times New Roman" w:hAnsi="Times New Roman"/>
          <w:b/>
          <w:sz w:val="28"/>
          <w:szCs w:val="28"/>
        </w:rPr>
        <w:br/>
      </w:r>
      <w:r w:rsidRPr="0017312D">
        <w:rPr>
          <w:rFonts w:ascii="Times New Roman" w:hAnsi="Times New Roman"/>
          <w:b/>
          <w:sz w:val="28"/>
          <w:szCs w:val="28"/>
        </w:rPr>
        <w:t xml:space="preserve">по признанию помещения жилым помещением, жилого помещения непригодным для проживания и </w:t>
      </w:r>
      <w:r w:rsidR="001278C4">
        <w:rPr>
          <w:rFonts w:ascii="Times New Roman" w:hAnsi="Times New Roman"/>
          <w:b/>
          <w:sz w:val="28"/>
          <w:szCs w:val="28"/>
        </w:rPr>
        <w:t>многоквартирного дома аварийным</w:t>
      </w:r>
    </w:p>
    <w:p w14:paraId="0C38463B" w14:textId="514969F6" w:rsidR="008036A4" w:rsidRPr="0017312D" w:rsidRDefault="008036A4" w:rsidP="001278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312D">
        <w:rPr>
          <w:rFonts w:ascii="Times New Roman" w:hAnsi="Times New Roman"/>
          <w:b/>
          <w:sz w:val="28"/>
          <w:szCs w:val="28"/>
        </w:rPr>
        <w:t>и подлежащим сносу или реконструкции</w:t>
      </w:r>
    </w:p>
    <w:p w14:paraId="25EFBE05" w14:textId="77777777" w:rsidR="00185FEC" w:rsidRDefault="00185FEC" w:rsidP="001278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FA6A5B6" w14:textId="09BE5D3A" w:rsidR="00637091" w:rsidRPr="00140B77" w:rsidRDefault="00637091" w:rsidP="001278C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B77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06.10.2003 № 131-ФЗ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«</w:t>
      </w:r>
      <w:r w:rsidRPr="00140B77">
        <w:rPr>
          <w:rFonts w:ascii="Times New Roman" w:eastAsia="Times New Roman" w:hAnsi="Times New Roman"/>
          <w:sz w:val="28"/>
          <w:szCs w:val="28"/>
          <w:lang w:eastAsia="ru-RU"/>
        </w:rPr>
        <w:t>Об общих принципах организации местного самоупра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вления в Российской Федерации», </w:t>
      </w:r>
      <w:r w:rsidRPr="00140B77">
        <w:rPr>
          <w:rFonts w:ascii="Times New Roman" w:eastAsia="Times New Roman" w:hAnsi="Times New Roman"/>
          <w:sz w:val="28"/>
          <w:szCs w:val="28"/>
          <w:lang w:eastAsia="ru-RU"/>
        </w:rPr>
        <w:t>ст. 14 Жилищного кодекса Российской Федерации, постановлением Правительства Российской Федерации от 28.01.2006 № 47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643C2">
        <w:rPr>
          <w:rFonts w:ascii="Times New Roman" w:hAnsi="Times New Roman"/>
          <w:sz w:val="28"/>
          <w:szCs w:val="28"/>
          <w:lang w:eastAsia="ru-RU"/>
        </w:rPr>
        <w:t>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Pr="00A643C2"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r w:rsidRPr="00140B77"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руководствуясь ст. 28 Устава муниципального образования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муниципальный округ Сахалинской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140B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40B77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14:paraId="77300317" w14:textId="0872DB03" w:rsidR="00637091" w:rsidRPr="008A2364" w:rsidRDefault="00637091" w:rsidP="001278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8A2364">
        <w:rPr>
          <w:rFonts w:ascii="Times New Roman" w:hAnsi="Times New Roman"/>
          <w:sz w:val="28"/>
          <w:szCs w:val="28"/>
        </w:rPr>
        <w:t xml:space="preserve">. Утвердить </w:t>
      </w:r>
      <w:r>
        <w:rPr>
          <w:rFonts w:ascii="Times New Roman" w:hAnsi="Times New Roman"/>
          <w:sz w:val="28"/>
          <w:szCs w:val="28"/>
        </w:rPr>
        <w:t>Состав</w:t>
      </w:r>
      <w:r w:rsidRPr="008A2364">
        <w:rPr>
          <w:rFonts w:ascii="Times New Roman" w:hAnsi="Times New Roman"/>
          <w:sz w:val="28"/>
          <w:szCs w:val="28"/>
        </w:rPr>
        <w:t xml:space="preserve"> </w:t>
      </w:r>
      <w:r w:rsidRPr="006D11DF">
        <w:rPr>
          <w:rFonts w:ascii="Times New Roman" w:hAnsi="Times New Roman"/>
          <w:sz w:val="28"/>
          <w:szCs w:val="28"/>
        </w:rPr>
        <w:t xml:space="preserve">межведомственной комиссии по признанию помещения жилым помещением, жилого помещения непригодным </w:t>
      </w:r>
      <w:r w:rsidR="001278C4">
        <w:rPr>
          <w:rFonts w:ascii="Times New Roman" w:hAnsi="Times New Roman"/>
          <w:sz w:val="28"/>
          <w:szCs w:val="28"/>
        </w:rPr>
        <w:br/>
      </w:r>
      <w:r w:rsidRPr="006D11DF">
        <w:rPr>
          <w:rFonts w:ascii="Times New Roman" w:hAnsi="Times New Roman"/>
          <w:sz w:val="28"/>
          <w:szCs w:val="28"/>
        </w:rPr>
        <w:t>для проживания и многоквартирного дома аварийным и подлежащим сносу или реконструкц</w:t>
      </w:r>
      <w:r>
        <w:rPr>
          <w:rFonts w:ascii="Times New Roman" w:hAnsi="Times New Roman"/>
          <w:sz w:val="28"/>
          <w:szCs w:val="28"/>
        </w:rPr>
        <w:t>ии</w:t>
      </w:r>
      <w:r w:rsidRPr="006D11DF">
        <w:rPr>
          <w:rFonts w:ascii="Times New Roman" w:hAnsi="Times New Roman"/>
          <w:sz w:val="28"/>
          <w:szCs w:val="28"/>
        </w:rPr>
        <w:t xml:space="preserve"> </w:t>
      </w:r>
      <w:r w:rsidRPr="008A2364">
        <w:rPr>
          <w:rFonts w:ascii="Times New Roman" w:hAnsi="Times New Roman"/>
          <w:sz w:val="28"/>
          <w:szCs w:val="28"/>
        </w:rPr>
        <w:t>(прилагается).</w:t>
      </w:r>
    </w:p>
    <w:p w14:paraId="07F3909B" w14:textId="61E7E476" w:rsidR="00637091" w:rsidRDefault="00637091" w:rsidP="001278C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 </w:t>
      </w:r>
      <w:r w:rsidR="00852985">
        <w:rPr>
          <w:rFonts w:ascii="Times New Roman" w:hAnsi="Times New Roman"/>
          <w:sz w:val="28"/>
          <w:szCs w:val="28"/>
        </w:rPr>
        <w:t>Признать утратившим</w:t>
      </w:r>
      <w:r w:rsidRPr="008A2364">
        <w:rPr>
          <w:rFonts w:ascii="Times New Roman" w:hAnsi="Times New Roman"/>
          <w:sz w:val="28"/>
          <w:szCs w:val="28"/>
        </w:rPr>
        <w:t xml:space="preserve">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8A2364">
        <w:rPr>
          <w:rFonts w:ascii="Times New Roman" w:hAnsi="Times New Roman"/>
          <w:sz w:val="28"/>
          <w:szCs w:val="28"/>
        </w:rPr>
        <w:t xml:space="preserve"> мэра муниципального образован</w:t>
      </w:r>
      <w:r>
        <w:rPr>
          <w:rFonts w:ascii="Times New Roman" w:hAnsi="Times New Roman"/>
          <w:sz w:val="28"/>
          <w:szCs w:val="28"/>
        </w:rPr>
        <w:t xml:space="preserve">ия «Городской округ Ногликский» </w:t>
      </w:r>
      <w:r w:rsidRPr="00140B77">
        <w:rPr>
          <w:rFonts w:ascii="Times New Roman" w:eastAsia="Times New Roman" w:hAnsi="Times New Roman"/>
          <w:bCs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29.05.2023 № 150 </w:t>
      </w:r>
      <w:r w:rsidR="001278C4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F3097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 утверждении состава межведомственной комиссии по признанию помещения жилым помещением, жилого помещения непригодным </w:t>
      </w:r>
      <w:r w:rsidR="001278C4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F30971">
        <w:rPr>
          <w:rFonts w:ascii="Times New Roman" w:eastAsia="Times New Roman" w:hAnsi="Times New Roman"/>
          <w:bCs/>
          <w:sz w:val="28"/>
          <w:szCs w:val="28"/>
          <w:lang w:eastAsia="ru-RU"/>
        </w:rPr>
        <w:t>для проживания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30971">
        <w:rPr>
          <w:rFonts w:ascii="Times New Roman" w:eastAsia="Times New Roman" w:hAnsi="Times New Roman"/>
          <w:bCs/>
          <w:sz w:val="28"/>
          <w:szCs w:val="28"/>
          <w:lang w:eastAsia="ru-RU"/>
        </w:rPr>
        <w:t>и многоквартирного дома аварийным и подлежащим сносу или реконструкции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».</w:t>
      </w:r>
    </w:p>
    <w:p w14:paraId="3D3B3ECA" w14:textId="24E4A2D3" w:rsidR="00637091" w:rsidRDefault="00637091" w:rsidP="001278C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3.</w:t>
      </w:r>
      <w:r w:rsidRPr="006370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34386">
        <w:rPr>
          <w:rFonts w:ascii="Times New Roman" w:eastAsia="Times New Roman" w:hAnsi="Times New Roman"/>
          <w:sz w:val="28"/>
          <w:szCs w:val="28"/>
          <w:lang w:eastAsia="ru-RU"/>
        </w:rPr>
        <w:t>Разместить настоящее постановление на официальном сайте муниципального образования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Pr="00634386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25FF388B" w14:textId="2EE96B7C" w:rsidR="00637091" w:rsidRDefault="00637091" w:rsidP="001278C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4. </w:t>
      </w:r>
      <w:r w:rsidRPr="00140B7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Контроль за исполнением настоящего постановления возложить </w:t>
      </w:r>
      <w:r w:rsidR="001278C4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140B77">
        <w:rPr>
          <w:rFonts w:ascii="Times New Roman" w:eastAsia="Times New Roman" w:hAnsi="Times New Roman"/>
          <w:bCs/>
          <w:sz w:val="28"/>
          <w:szCs w:val="28"/>
          <w:lang w:eastAsia="ru-RU"/>
        </w:rPr>
        <w:t>на первого вице-мэра муниципального образования Ногликский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муниципальный округ Сахалинской области Блидченко Л.А.</w:t>
      </w:r>
    </w:p>
    <w:p w14:paraId="25EFBE07" w14:textId="77777777" w:rsidR="00E609BC" w:rsidRPr="00D12794" w:rsidRDefault="00E609BC" w:rsidP="001278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5EFBE08" w14:textId="77777777" w:rsidR="00E609BC" w:rsidRDefault="00E609BC" w:rsidP="001278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DB89B9" w14:textId="0E76B6C0" w:rsidR="001278C4" w:rsidRDefault="001278C4" w:rsidP="001278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FC4B525" w14:textId="77777777" w:rsidR="001278C4" w:rsidRDefault="001278C4" w:rsidP="001278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8660011" w14:textId="77777777" w:rsidR="001278C4" w:rsidRDefault="001278C4" w:rsidP="001278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5C1D6BC8" w14:textId="77777777" w:rsidR="001278C4" w:rsidRPr="00D12794" w:rsidRDefault="001278C4" w:rsidP="001278C4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  <w:t>С.В. Гурьянов</w:t>
      </w:r>
    </w:p>
    <w:p w14:paraId="25EFBE18" w14:textId="41CD798D" w:rsidR="008629FA" w:rsidRPr="008629FA" w:rsidRDefault="008629FA" w:rsidP="001278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1278C4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FBE1D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25EFBE1E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EFBE1B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25EFBE1C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7568617"/>
      <w:docPartObj>
        <w:docPartGallery w:val="Page Numbers (Top of Page)"/>
        <w:docPartUnique/>
      </w:docPartObj>
    </w:sdtPr>
    <w:sdtEndPr/>
    <w:sdtContent>
      <w:p w14:paraId="701F6F28" w14:textId="307C38AA" w:rsidR="001278C4" w:rsidRDefault="001278C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60E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1278C4"/>
    <w:rsid w:val="00185FEC"/>
    <w:rsid w:val="001E1F9F"/>
    <w:rsid w:val="001E4001"/>
    <w:rsid w:val="002E5832"/>
    <w:rsid w:val="00364F8F"/>
    <w:rsid w:val="005060EE"/>
    <w:rsid w:val="00520CBF"/>
    <w:rsid w:val="00637091"/>
    <w:rsid w:val="007622F4"/>
    <w:rsid w:val="008036A4"/>
    <w:rsid w:val="008276D6"/>
    <w:rsid w:val="00852985"/>
    <w:rsid w:val="008629FA"/>
    <w:rsid w:val="0089586A"/>
    <w:rsid w:val="0096665A"/>
    <w:rsid w:val="00987DB5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FBDF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B4044"/>
    <w:rsid w:val="00852E81"/>
    <w:rsid w:val="008C678B"/>
    <w:rsid w:val="00C95804"/>
    <w:rsid w:val="00CF735B"/>
    <w:rsid w:val="00DC7078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dcterms:created xsi:type="dcterms:W3CDTF">2025-04-07T08:20:00Z</dcterms:created>
  <dcterms:modified xsi:type="dcterms:W3CDTF">2025-04-07T08:21:00Z</dcterms:modified>
</cp:coreProperties>
</file>