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931F6" w14:textId="77777777" w:rsidR="006A1FD4" w:rsidRPr="00B64401" w:rsidRDefault="006A1FD4" w:rsidP="00B64401">
      <w:pPr>
        <w:spacing w:after="120"/>
        <w:ind w:left="4961"/>
        <w:jc w:val="center"/>
        <w:rPr>
          <w:sz w:val="28"/>
          <w:szCs w:val="28"/>
        </w:rPr>
      </w:pPr>
      <w:r w:rsidRPr="00B64401">
        <w:rPr>
          <w:sz w:val="28"/>
          <w:szCs w:val="28"/>
        </w:rPr>
        <w:t>УТВЕРЖДЕН</w:t>
      </w:r>
    </w:p>
    <w:p w14:paraId="4E8E8F25" w14:textId="45AD4461" w:rsidR="006A1FD4" w:rsidRPr="00B64401" w:rsidRDefault="006A1FD4" w:rsidP="00B64401">
      <w:pPr>
        <w:ind w:left="4962"/>
        <w:jc w:val="center"/>
        <w:rPr>
          <w:sz w:val="28"/>
          <w:szCs w:val="28"/>
        </w:rPr>
      </w:pPr>
      <w:r w:rsidRPr="00B64401">
        <w:rPr>
          <w:sz w:val="28"/>
          <w:szCs w:val="28"/>
        </w:rPr>
        <w:t xml:space="preserve">постановлением </w:t>
      </w:r>
      <w:r w:rsidR="00293433" w:rsidRPr="00B64401">
        <w:rPr>
          <w:sz w:val="28"/>
          <w:szCs w:val="28"/>
        </w:rPr>
        <w:t>мэра</w:t>
      </w:r>
    </w:p>
    <w:p w14:paraId="4E16641E" w14:textId="77777777" w:rsidR="006A1FD4" w:rsidRPr="00B64401" w:rsidRDefault="006A1FD4" w:rsidP="00B64401">
      <w:pPr>
        <w:ind w:left="4962"/>
        <w:jc w:val="center"/>
        <w:rPr>
          <w:sz w:val="28"/>
          <w:szCs w:val="28"/>
        </w:rPr>
      </w:pPr>
      <w:r w:rsidRPr="00B64401">
        <w:rPr>
          <w:sz w:val="28"/>
          <w:szCs w:val="28"/>
        </w:rPr>
        <w:t>муниципального образования</w:t>
      </w:r>
    </w:p>
    <w:p w14:paraId="207F3B15" w14:textId="67A6C5FD" w:rsidR="008040E0" w:rsidRPr="00B64401" w:rsidRDefault="00B64401" w:rsidP="00B64401">
      <w:pPr>
        <w:ind w:left="4962"/>
        <w:jc w:val="center"/>
        <w:rPr>
          <w:sz w:val="28"/>
          <w:szCs w:val="28"/>
        </w:rPr>
      </w:pPr>
      <w:r w:rsidRPr="00B64401">
        <w:rPr>
          <w:sz w:val="28"/>
          <w:szCs w:val="28"/>
        </w:rPr>
        <w:t>Ногликский муниципальный округ</w:t>
      </w:r>
    </w:p>
    <w:p w14:paraId="4C0BBF65" w14:textId="48D4DF34" w:rsidR="006A1FD4" w:rsidRPr="00B64401" w:rsidRDefault="008040E0" w:rsidP="00B64401">
      <w:pPr>
        <w:ind w:left="4962"/>
        <w:jc w:val="center"/>
        <w:rPr>
          <w:sz w:val="28"/>
          <w:szCs w:val="28"/>
        </w:rPr>
      </w:pPr>
      <w:r w:rsidRPr="00B64401">
        <w:rPr>
          <w:sz w:val="28"/>
          <w:szCs w:val="28"/>
        </w:rPr>
        <w:t>Сахалинской области</w:t>
      </w:r>
    </w:p>
    <w:p w14:paraId="79BA6020" w14:textId="4E0ABB1E" w:rsidR="006A1FD4" w:rsidRPr="00B64401" w:rsidRDefault="006A1FD4" w:rsidP="00B64401">
      <w:pPr>
        <w:ind w:left="4962" w:right="-46"/>
        <w:jc w:val="center"/>
        <w:rPr>
          <w:sz w:val="28"/>
          <w:szCs w:val="28"/>
        </w:rPr>
      </w:pPr>
      <w:r w:rsidRPr="00B64401">
        <w:rPr>
          <w:sz w:val="28"/>
          <w:szCs w:val="28"/>
        </w:rPr>
        <w:t xml:space="preserve">от </w:t>
      </w:r>
      <w:r w:rsidR="00DA4E6A">
        <w:rPr>
          <w:sz w:val="28"/>
          <w:szCs w:val="28"/>
        </w:rPr>
        <w:t>23 мая 2025 года</w:t>
      </w:r>
      <w:r w:rsidRPr="00B64401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C5CCCE9E4504AEA99174366D8CC1506"/>
          </w:placeholder>
        </w:sdtPr>
        <w:sdtEndPr/>
        <w:sdtContent>
          <w:r w:rsidR="00DA4E6A">
            <w:rPr>
              <w:sz w:val="28"/>
              <w:szCs w:val="28"/>
            </w:rPr>
            <w:t>82</w:t>
          </w:r>
          <w:bookmarkStart w:id="0" w:name="_GoBack"/>
          <w:bookmarkEnd w:id="0"/>
        </w:sdtContent>
      </w:sdt>
    </w:p>
    <w:p w14:paraId="7E06B50A" w14:textId="77777777" w:rsidR="006A1FD4" w:rsidRPr="00B64401" w:rsidRDefault="006A1FD4" w:rsidP="00256903">
      <w:pPr>
        <w:ind w:right="1134" w:firstLine="709"/>
        <w:jc w:val="center"/>
        <w:rPr>
          <w:sz w:val="28"/>
          <w:szCs w:val="28"/>
        </w:rPr>
      </w:pPr>
    </w:p>
    <w:p w14:paraId="625C45EE" w14:textId="77777777" w:rsidR="006A1FD4" w:rsidRPr="00B64401" w:rsidRDefault="006A1FD4" w:rsidP="00256903">
      <w:pPr>
        <w:ind w:right="1134" w:firstLine="709"/>
        <w:jc w:val="center"/>
        <w:rPr>
          <w:bCs/>
          <w:sz w:val="28"/>
          <w:szCs w:val="28"/>
        </w:rPr>
      </w:pPr>
    </w:p>
    <w:p w14:paraId="57954F57" w14:textId="77777777" w:rsidR="00B64401" w:rsidRPr="00B64401" w:rsidRDefault="00B64401" w:rsidP="00256903">
      <w:pPr>
        <w:ind w:right="1134" w:firstLine="709"/>
        <w:jc w:val="center"/>
        <w:rPr>
          <w:bCs/>
          <w:sz w:val="28"/>
          <w:szCs w:val="28"/>
        </w:rPr>
      </w:pPr>
    </w:p>
    <w:p w14:paraId="04827356" w14:textId="77777777" w:rsidR="006A1FD4" w:rsidRPr="00B64401" w:rsidRDefault="006A1FD4" w:rsidP="00256903">
      <w:pPr>
        <w:jc w:val="center"/>
        <w:rPr>
          <w:bCs/>
          <w:sz w:val="28"/>
          <w:szCs w:val="28"/>
        </w:rPr>
      </w:pPr>
      <w:r w:rsidRPr="00B64401">
        <w:rPr>
          <w:bCs/>
          <w:sz w:val="28"/>
          <w:szCs w:val="28"/>
        </w:rPr>
        <w:t>ПОРЯДОК</w:t>
      </w:r>
    </w:p>
    <w:p w14:paraId="2A59114B" w14:textId="77777777" w:rsidR="00B64401" w:rsidRPr="00B64401" w:rsidRDefault="006A1FD4" w:rsidP="00256903">
      <w:pPr>
        <w:jc w:val="center"/>
        <w:rPr>
          <w:bCs/>
          <w:sz w:val="28"/>
          <w:szCs w:val="28"/>
        </w:rPr>
      </w:pPr>
      <w:r w:rsidRPr="00B64401">
        <w:rPr>
          <w:bCs/>
          <w:sz w:val="28"/>
          <w:szCs w:val="28"/>
        </w:rPr>
        <w:t>содержания и эк</w:t>
      </w:r>
      <w:r w:rsidR="00B64401" w:rsidRPr="00B64401">
        <w:rPr>
          <w:bCs/>
          <w:sz w:val="28"/>
          <w:szCs w:val="28"/>
        </w:rPr>
        <w:t>сплуатации источников наружного</w:t>
      </w:r>
    </w:p>
    <w:p w14:paraId="29DAB19F" w14:textId="77777777" w:rsidR="00B64401" w:rsidRPr="00B64401" w:rsidRDefault="006A1FD4" w:rsidP="008040E0">
      <w:pPr>
        <w:jc w:val="center"/>
        <w:rPr>
          <w:bCs/>
          <w:sz w:val="28"/>
          <w:szCs w:val="28"/>
        </w:rPr>
      </w:pPr>
      <w:r w:rsidRPr="00B64401">
        <w:rPr>
          <w:bCs/>
          <w:sz w:val="28"/>
          <w:szCs w:val="28"/>
        </w:rPr>
        <w:t xml:space="preserve">противопожарного </w:t>
      </w:r>
      <w:r w:rsidR="00B64401" w:rsidRPr="00B64401">
        <w:rPr>
          <w:bCs/>
          <w:sz w:val="28"/>
          <w:szCs w:val="28"/>
        </w:rPr>
        <w:t>водоснабжения на территории</w:t>
      </w:r>
    </w:p>
    <w:p w14:paraId="7FC237E2" w14:textId="79B68A98" w:rsidR="006A1FD4" w:rsidRPr="00B64401" w:rsidRDefault="006A1FD4" w:rsidP="007A2336">
      <w:pPr>
        <w:jc w:val="center"/>
        <w:rPr>
          <w:bCs/>
          <w:sz w:val="28"/>
          <w:szCs w:val="28"/>
        </w:rPr>
      </w:pPr>
      <w:r w:rsidRPr="00B64401">
        <w:rPr>
          <w:bCs/>
          <w:sz w:val="28"/>
          <w:szCs w:val="28"/>
        </w:rPr>
        <w:t>муниципального образования</w:t>
      </w:r>
      <w:r w:rsidR="007A2336">
        <w:rPr>
          <w:bCs/>
          <w:sz w:val="28"/>
          <w:szCs w:val="28"/>
        </w:rPr>
        <w:t xml:space="preserve"> </w:t>
      </w:r>
      <w:r w:rsidR="008040E0" w:rsidRPr="00B64401">
        <w:rPr>
          <w:bCs/>
          <w:sz w:val="28"/>
          <w:szCs w:val="28"/>
        </w:rPr>
        <w:t>Ногликский муниципальный округ Сахалинской области</w:t>
      </w:r>
    </w:p>
    <w:p w14:paraId="2E541A0A" w14:textId="77777777" w:rsidR="00B64401" w:rsidRPr="00B64401" w:rsidRDefault="00B64401" w:rsidP="00B64401">
      <w:pPr>
        <w:jc w:val="center"/>
        <w:rPr>
          <w:sz w:val="28"/>
          <w:szCs w:val="28"/>
        </w:rPr>
      </w:pPr>
    </w:p>
    <w:p w14:paraId="58E6D242" w14:textId="77777777" w:rsidR="006A1FD4" w:rsidRPr="00B64401" w:rsidRDefault="006A1FD4" w:rsidP="00256903">
      <w:pPr>
        <w:pStyle w:val="1"/>
        <w:tabs>
          <w:tab w:val="left" w:pos="265"/>
        </w:tabs>
        <w:ind w:firstLine="0"/>
        <w:jc w:val="center"/>
        <w:rPr>
          <w:color w:val="000000"/>
          <w:sz w:val="28"/>
          <w:szCs w:val="28"/>
        </w:rPr>
      </w:pPr>
      <w:r w:rsidRPr="00B64401">
        <w:rPr>
          <w:sz w:val="28"/>
          <w:szCs w:val="28"/>
          <w:lang w:val="en-US"/>
        </w:rPr>
        <w:t>I</w:t>
      </w:r>
      <w:r w:rsidRPr="00B64401">
        <w:rPr>
          <w:sz w:val="28"/>
          <w:szCs w:val="28"/>
        </w:rPr>
        <w:t xml:space="preserve">. </w:t>
      </w:r>
      <w:r w:rsidRPr="00B64401">
        <w:rPr>
          <w:color w:val="000000"/>
          <w:sz w:val="28"/>
          <w:szCs w:val="28"/>
        </w:rPr>
        <w:t>Общие положения</w:t>
      </w:r>
    </w:p>
    <w:p w14:paraId="046934A4" w14:textId="77777777" w:rsidR="00B64401" w:rsidRPr="00B64401" w:rsidRDefault="00B64401" w:rsidP="00256903">
      <w:pPr>
        <w:pStyle w:val="1"/>
        <w:tabs>
          <w:tab w:val="left" w:pos="265"/>
        </w:tabs>
        <w:ind w:firstLine="0"/>
        <w:jc w:val="center"/>
        <w:rPr>
          <w:sz w:val="28"/>
          <w:szCs w:val="28"/>
        </w:rPr>
      </w:pPr>
    </w:p>
    <w:p w14:paraId="2A1D233E" w14:textId="55AF16EC" w:rsidR="006A1FD4" w:rsidRPr="00B64401" w:rsidRDefault="006A1FD4" w:rsidP="007A2336">
      <w:pPr>
        <w:pStyle w:val="1"/>
        <w:tabs>
          <w:tab w:val="left" w:pos="709"/>
          <w:tab w:val="left" w:leader="underscore" w:pos="7250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 xml:space="preserve">1. Порядок содержания и эксплуатации источников наружного противопожарного водоснабжения на территории </w:t>
      </w:r>
      <w:r w:rsidRPr="00B64401">
        <w:rPr>
          <w:sz w:val="28"/>
          <w:szCs w:val="28"/>
        </w:rPr>
        <w:t xml:space="preserve">муниципального образования </w:t>
      </w:r>
      <w:r w:rsidR="00B64401">
        <w:rPr>
          <w:sz w:val="28"/>
          <w:szCs w:val="28"/>
        </w:rPr>
        <w:t>Ногликский муниципальный округ Сахалинской области</w:t>
      </w:r>
      <w:r w:rsidRPr="00B64401">
        <w:rPr>
          <w:sz w:val="28"/>
          <w:szCs w:val="28"/>
        </w:rPr>
        <w:t xml:space="preserve"> </w:t>
      </w:r>
      <w:r w:rsidRPr="00B64401">
        <w:rPr>
          <w:color w:val="000000"/>
          <w:sz w:val="28"/>
          <w:szCs w:val="28"/>
        </w:rPr>
        <w:t xml:space="preserve">(далее - Порядок) разработан в соответствии Федеральными законами от 06.10.2003 </w:t>
      </w:r>
      <w:r w:rsidR="00B64401">
        <w:rPr>
          <w:color w:val="000000"/>
          <w:sz w:val="28"/>
          <w:szCs w:val="28"/>
        </w:rPr>
        <w:br/>
      </w:r>
      <w:r w:rsidRPr="00B64401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Федерации», от 21.12.1994 № 69-ФЗ «О пожарной безопасности», от 22.07.2008 № 123-ФЗ «Технический регламент о требованиях пожарной безопасности», Правилами противопожарного режима в Российской Федерации, утвержденными постановлением Правительства Российской Федерации от 16.09.2020 № 1479</w:t>
      </w:r>
      <w:r w:rsidR="000F4D3B" w:rsidRPr="00B64401">
        <w:rPr>
          <w:color w:val="000000"/>
          <w:sz w:val="28"/>
          <w:szCs w:val="28"/>
        </w:rPr>
        <w:t xml:space="preserve"> «Об утверждении Правил противопожарного режима в Российской Федерации»</w:t>
      </w:r>
      <w:r w:rsidRPr="00B64401">
        <w:rPr>
          <w:color w:val="000000"/>
          <w:sz w:val="28"/>
          <w:szCs w:val="28"/>
        </w:rPr>
        <w:t xml:space="preserve">, Сводом правил СП 8.13130 «Системы противопожарной защиты. Наружное противопожарное водоснабжение. Требования пожарной безопасности», утвержденным приказом Министерства Российской Федерации по делам гражданской обороны, чрезвычайным ситуациям и ликвидации последствий стихийных бедствий от 30.03.2020 </w:t>
      </w:r>
      <w:r w:rsidR="00B64401">
        <w:rPr>
          <w:color w:val="000000"/>
          <w:sz w:val="28"/>
          <w:szCs w:val="28"/>
        </w:rPr>
        <w:br/>
      </w:r>
      <w:r w:rsidRPr="00B64401">
        <w:rPr>
          <w:color w:val="000000"/>
          <w:sz w:val="28"/>
          <w:szCs w:val="28"/>
        </w:rPr>
        <w:t>№ 225 (далее - Свод правил СП 8.13130), ГОСТом Р 53961-2010 «Национальный стандарт Российской Федерации. Техника пожарная. Гидранты пожарные подземные. Общие технические требования. Методы испытаний</w:t>
      </w:r>
      <w:r w:rsidR="00293433" w:rsidRPr="00B64401">
        <w:rPr>
          <w:color w:val="000000"/>
          <w:sz w:val="28"/>
          <w:szCs w:val="28"/>
        </w:rPr>
        <w:t>»</w:t>
      </w:r>
      <w:r w:rsidRPr="00B64401">
        <w:rPr>
          <w:color w:val="000000"/>
          <w:sz w:val="28"/>
          <w:szCs w:val="28"/>
        </w:rPr>
        <w:t>, введенным приказом Госстандарта от 25.11.2010 № 522-ст (далее - ГОСТ Р 53961-2010).</w:t>
      </w:r>
    </w:p>
    <w:p w14:paraId="3ADDBF44" w14:textId="77777777" w:rsidR="006A1FD4" w:rsidRPr="00B64401" w:rsidRDefault="006A1FD4" w:rsidP="007A2336">
      <w:pPr>
        <w:pStyle w:val="1"/>
        <w:tabs>
          <w:tab w:val="left" w:pos="2030"/>
        </w:tabs>
        <w:ind w:firstLine="709"/>
        <w:rPr>
          <w:sz w:val="28"/>
          <w:szCs w:val="28"/>
        </w:rPr>
      </w:pPr>
      <w:r w:rsidRPr="00B64401">
        <w:rPr>
          <w:sz w:val="28"/>
          <w:szCs w:val="28"/>
        </w:rPr>
        <w:t xml:space="preserve">2. </w:t>
      </w:r>
      <w:r w:rsidRPr="00B64401">
        <w:rPr>
          <w:color w:val="000000"/>
          <w:sz w:val="28"/>
          <w:szCs w:val="28"/>
        </w:rPr>
        <w:t>Основные понятия, применяемые в Порядке:</w:t>
      </w:r>
    </w:p>
    <w:p w14:paraId="67FF60F4" w14:textId="4DA4B710" w:rsidR="006A1FD4" w:rsidRPr="00B64401" w:rsidRDefault="00B64401" w:rsidP="007A2336">
      <w:pPr>
        <w:pStyle w:val="1"/>
        <w:tabs>
          <w:tab w:val="left" w:pos="993"/>
          <w:tab w:val="left" w:pos="1242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6A1FD4" w:rsidRPr="00B64401">
        <w:rPr>
          <w:color w:val="000000"/>
          <w:sz w:val="28"/>
          <w:szCs w:val="28"/>
        </w:rPr>
        <w:t>противопожарное водоснабжение - комплекс инженерно-технических сооружений, предназначенных для забора и транспортировки воды, хранения ее запасов и использования для целей пожаротушения;</w:t>
      </w:r>
    </w:p>
    <w:p w14:paraId="4B3754E5" w14:textId="5C73F1BC" w:rsidR="006A1FD4" w:rsidRPr="00B64401" w:rsidRDefault="00B64401" w:rsidP="007A2336">
      <w:pPr>
        <w:pStyle w:val="1"/>
        <w:tabs>
          <w:tab w:val="left" w:pos="993"/>
          <w:tab w:val="left" w:pos="1242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6A1FD4" w:rsidRPr="00B64401">
        <w:rPr>
          <w:color w:val="000000"/>
          <w:sz w:val="28"/>
          <w:szCs w:val="28"/>
        </w:rPr>
        <w:t xml:space="preserve">источники наружного противопожарного водоснабжения (далее - ИНПВ) - водопроводные сети с установленным на них пожарным оборудованием (пожарные гидранты, пожарные водоемы (резервуары), иные </w:t>
      </w:r>
      <w:r w:rsidR="006A1FD4" w:rsidRPr="00B64401">
        <w:rPr>
          <w:color w:val="000000"/>
          <w:sz w:val="28"/>
          <w:szCs w:val="28"/>
        </w:rPr>
        <w:lastRenderedPageBreak/>
        <w:t>искусственные водные объекты (водонапорные башни, пруды, технологические емкости), естественные водные объекты (реки, пруды, озера, ручьи)</w:t>
      </w:r>
      <w:r w:rsidR="007A2336">
        <w:rPr>
          <w:color w:val="000000"/>
          <w:sz w:val="28"/>
          <w:szCs w:val="28"/>
        </w:rPr>
        <w:t>,</w:t>
      </w:r>
      <w:r w:rsidR="006A1FD4" w:rsidRPr="00B64401">
        <w:rPr>
          <w:color w:val="000000"/>
          <w:sz w:val="28"/>
          <w:szCs w:val="28"/>
        </w:rPr>
        <w:t xml:space="preserve"> вода из которых может использоваться для целей пожаротушения;</w:t>
      </w:r>
    </w:p>
    <w:p w14:paraId="24C0B062" w14:textId="0B551A56" w:rsidR="006A1FD4" w:rsidRPr="00B64401" w:rsidRDefault="00B64401" w:rsidP="007A2336">
      <w:pPr>
        <w:pStyle w:val="1"/>
        <w:tabs>
          <w:tab w:val="left" w:pos="993"/>
          <w:tab w:val="left" w:pos="1242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6A1FD4" w:rsidRPr="00B64401">
        <w:rPr>
          <w:color w:val="000000"/>
          <w:sz w:val="28"/>
          <w:szCs w:val="28"/>
        </w:rPr>
        <w:t>пожарный гидрант - устройство на водопроводной сети, предназначенное для отбора воды на цели пожаротушения с помощью пожарной колонки;</w:t>
      </w:r>
    </w:p>
    <w:p w14:paraId="0F3B5541" w14:textId="2A6B292E" w:rsidR="006A1FD4" w:rsidRPr="00B64401" w:rsidRDefault="00B64401" w:rsidP="007A2336">
      <w:pPr>
        <w:pStyle w:val="1"/>
        <w:tabs>
          <w:tab w:val="left" w:pos="993"/>
          <w:tab w:val="left" w:pos="1242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6A1FD4" w:rsidRPr="00B64401">
        <w:rPr>
          <w:color w:val="000000"/>
          <w:sz w:val="28"/>
          <w:szCs w:val="28"/>
        </w:rPr>
        <w:t>пожарный водоем - водный объект, имеющий необходимый запас воды для тушения пожаров и оборудованный для ее забора пожарными автомобилями (мотопомпами);</w:t>
      </w:r>
    </w:p>
    <w:p w14:paraId="7242542F" w14:textId="558E0D9A" w:rsidR="006A1FD4" w:rsidRPr="00B64401" w:rsidRDefault="00B64401" w:rsidP="007A2336">
      <w:pPr>
        <w:pStyle w:val="1"/>
        <w:tabs>
          <w:tab w:val="left" w:pos="993"/>
          <w:tab w:val="left" w:pos="1242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6A1FD4" w:rsidRPr="00B64401">
        <w:rPr>
          <w:color w:val="000000"/>
          <w:sz w:val="28"/>
          <w:szCs w:val="28"/>
        </w:rPr>
        <w:t>естественный водоем - водоем, представляющий собой природное скопление воды во впадинах;</w:t>
      </w:r>
    </w:p>
    <w:p w14:paraId="75A48A67" w14:textId="22751281" w:rsidR="006A1FD4" w:rsidRPr="00B64401" w:rsidRDefault="00B64401" w:rsidP="007A2336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6A1FD4" w:rsidRPr="00B64401">
        <w:rPr>
          <w:color w:val="000000"/>
          <w:sz w:val="28"/>
          <w:szCs w:val="28"/>
        </w:rPr>
        <w:t>искусственный водоем - специально созданное скопление воды в искусственных или естественных углублениях земной поверхности;</w:t>
      </w:r>
    </w:p>
    <w:p w14:paraId="445E9105" w14:textId="06C515D9" w:rsidR="006A1FD4" w:rsidRPr="00B64401" w:rsidRDefault="00B64401" w:rsidP="007A2336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7) </w:t>
      </w:r>
      <w:r w:rsidR="006A1FD4" w:rsidRPr="00B64401">
        <w:rPr>
          <w:color w:val="000000"/>
          <w:sz w:val="28"/>
          <w:szCs w:val="28"/>
        </w:rPr>
        <w:t>пожарный резервуар - инженерное сооружение емкостного типа с необходимым запасом воды для тушения пожаров и обустроенное для забора воды пожарными автомобилями (мотопомпами);</w:t>
      </w:r>
    </w:p>
    <w:p w14:paraId="7AEE538A" w14:textId="0D1B4711" w:rsidR="006A1FD4" w:rsidRPr="00B64401" w:rsidRDefault="00B64401" w:rsidP="007A2336">
      <w:pPr>
        <w:pStyle w:val="1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8) </w:t>
      </w:r>
      <w:r w:rsidR="006A1FD4" w:rsidRPr="00B64401">
        <w:rPr>
          <w:color w:val="000000"/>
          <w:sz w:val="28"/>
          <w:szCs w:val="28"/>
        </w:rPr>
        <w:t>сооружения для забора воды - площадки (пирсы), предназначенные для забора воды из открытых естественных водоисточников для пожаротушения.</w:t>
      </w:r>
    </w:p>
    <w:p w14:paraId="2407D676" w14:textId="63360478" w:rsidR="006A1FD4" w:rsidRPr="00B64401" w:rsidRDefault="006A1FD4" w:rsidP="007A2336">
      <w:pPr>
        <w:pStyle w:val="1"/>
        <w:tabs>
          <w:tab w:val="left" w:pos="1079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3. Порядок используется в целях упорядочения содержания и эксплуатации ИНПВ на территории городского округа, а также ор</w:t>
      </w:r>
      <w:r w:rsidR="007A2336">
        <w:rPr>
          <w:color w:val="000000"/>
          <w:sz w:val="28"/>
          <w:szCs w:val="28"/>
        </w:rPr>
        <w:t>ганизации взаимодействия между а</w:t>
      </w:r>
      <w:r w:rsidRPr="00B64401">
        <w:rPr>
          <w:color w:val="000000"/>
          <w:sz w:val="28"/>
          <w:szCs w:val="28"/>
        </w:rPr>
        <w:t xml:space="preserve">дминистрацией </w:t>
      </w:r>
      <w:r w:rsidR="000F4D3B" w:rsidRPr="00B64401">
        <w:rPr>
          <w:color w:val="000000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D77FC5">
        <w:rPr>
          <w:color w:val="000000"/>
          <w:sz w:val="28"/>
          <w:szCs w:val="28"/>
        </w:rPr>
        <w:t xml:space="preserve"> (далее - а</w:t>
      </w:r>
      <w:r w:rsidRPr="00B64401">
        <w:rPr>
          <w:color w:val="000000"/>
          <w:sz w:val="28"/>
          <w:szCs w:val="28"/>
        </w:rPr>
        <w:t>дминистрация), предприятиями, учреждениями и организациями независимо от ведомственной принадлежности и организационно-правовой формы (далее - организация), имеющими в собственности, хозяйственном ведении или оперативном управлении ИНПВ.</w:t>
      </w:r>
    </w:p>
    <w:p w14:paraId="5BBB341F" w14:textId="77777777" w:rsidR="006A1FD4" w:rsidRPr="00B64401" w:rsidRDefault="006A1FD4" w:rsidP="007A2336">
      <w:pPr>
        <w:pStyle w:val="1"/>
        <w:tabs>
          <w:tab w:val="left" w:pos="1079"/>
        </w:tabs>
        <w:ind w:firstLine="709"/>
        <w:jc w:val="both"/>
        <w:rPr>
          <w:color w:val="000000"/>
          <w:sz w:val="28"/>
          <w:szCs w:val="28"/>
        </w:rPr>
      </w:pPr>
      <w:r w:rsidRPr="00B64401">
        <w:rPr>
          <w:color w:val="000000"/>
          <w:sz w:val="28"/>
          <w:szCs w:val="28"/>
        </w:rPr>
        <w:t>4. Ответственность за техническое состояние ИНПВ несет организация, в ведении которой они находятся.</w:t>
      </w:r>
    </w:p>
    <w:p w14:paraId="37CB7F80" w14:textId="77777777" w:rsidR="006A1FD4" w:rsidRPr="00B64401" w:rsidRDefault="006A1FD4" w:rsidP="007A2336">
      <w:pPr>
        <w:pStyle w:val="1"/>
        <w:tabs>
          <w:tab w:val="left" w:pos="1079"/>
        </w:tabs>
        <w:ind w:firstLine="709"/>
        <w:jc w:val="both"/>
        <w:rPr>
          <w:sz w:val="28"/>
          <w:szCs w:val="28"/>
        </w:rPr>
      </w:pPr>
    </w:p>
    <w:p w14:paraId="48C75FBF" w14:textId="77777777" w:rsidR="00622079" w:rsidRDefault="006A1FD4" w:rsidP="007A2336">
      <w:pPr>
        <w:pStyle w:val="1"/>
        <w:tabs>
          <w:tab w:val="left" w:pos="692"/>
        </w:tabs>
        <w:ind w:firstLine="709"/>
        <w:jc w:val="center"/>
        <w:rPr>
          <w:color w:val="000000"/>
          <w:sz w:val="28"/>
          <w:szCs w:val="28"/>
        </w:rPr>
      </w:pPr>
      <w:r w:rsidRPr="00B64401">
        <w:rPr>
          <w:sz w:val="28"/>
          <w:szCs w:val="28"/>
        </w:rPr>
        <w:t xml:space="preserve">II. </w:t>
      </w:r>
      <w:r w:rsidRPr="00B64401">
        <w:rPr>
          <w:color w:val="000000"/>
          <w:sz w:val="28"/>
          <w:szCs w:val="28"/>
        </w:rPr>
        <w:t>Техническое состояние, эксплуатация и требования</w:t>
      </w:r>
    </w:p>
    <w:p w14:paraId="14E71D1B" w14:textId="23B0EEBE" w:rsidR="006A1FD4" w:rsidRDefault="006A1FD4" w:rsidP="007A2336">
      <w:pPr>
        <w:pStyle w:val="1"/>
        <w:tabs>
          <w:tab w:val="left" w:pos="692"/>
        </w:tabs>
        <w:ind w:firstLine="709"/>
        <w:jc w:val="center"/>
        <w:rPr>
          <w:color w:val="000000"/>
          <w:sz w:val="28"/>
          <w:szCs w:val="28"/>
        </w:rPr>
      </w:pPr>
      <w:r w:rsidRPr="00B64401">
        <w:rPr>
          <w:color w:val="000000"/>
          <w:sz w:val="28"/>
          <w:szCs w:val="28"/>
        </w:rPr>
        <w:t>к источникам наружного противопожарного водоснабжения</w:t>
      </w:r>
    </w:p>
    <w:p w14:paraId="6A82209A" w14:textId="77777777" w:rsidR="00B64401" w:rsidRPr="00B64401" w:rsidRDefault="00B64401" w:rsidP="007A2336">
      <w:pPr>
        <w:pStyle w:val="1"/>
        <w:tabs>
          <w:tab w:val="left" w:pos="692"/>
        </w:tabs>
        <w:ind w:firstLine="709"/>
        <w:jc w:val="center"/>
        <w:rPr>
          <w:sz w:val="28"/>
          <w:szCs w:val="28"/>
        </w:rPr>
      </w:pPr>
    </w:p>
    <w:p w14:paraId="015452DA" w14:textId="3CD88E66" w:rsidR="006A1FD4" w:rsidRPr="00B64401" w:rsidRDefault="00622079" w:rsidP="007A2336">
      <w:pPr>
        <w:pStyle w:val="1"/>
        <w:tabs>
          <w:tab w:val="left" w:pos="107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6847AE">
        <w:rPr>
          <w:color w:val="000000"/>
          <w:sz w:val="28"/>
          <w:szCs w:val="28"/>
        </w:rPr>
        <w:t xml:space="preserve"> </w:t>
      </w:r>
      <w:r w:rsidR="006A1FD4" w:rsidRPr="00B64401">
        <w:rPr>
          <w:color w:val="000000"/>
          <w:sz w:val="28"/>
          <w:szCs w:val="28"/>
        </w:rPr>
        <w:t>Постоянная готовность ИНПВ для успешного использования их при тушении пожаров обеспечивается проведением основных подготовительных мероприятий:</w:t>
      </w:r>
    </w:p>
    <w:p w14:paraId="1AFB37F6" w14:textId="77777777" w:rsidR="006A1FD4" w:rsidRPr="00B64401" w:rsidRDefault="006A1FD4" w:rsidP="007A2336">
      <w:pPr>
        <w:pStyle w:val="1"/>
        <w:tabs>
          <w:tab w:val="left" w:pos="1079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1) качественным приемом систем водоснабжения, используемых в целях пожаротушения по окончании их строительства, реконструкции и ремонта;</w:t>
      </w:r>
    </w:p>
    <w:p w14:paraId="329E85C7" w14:textId="77777777" w:rsidR="006A1FD4" w:rsidRPr="00B64401" w:rsidRDefault="006A1FD4" w:rsidP="007A2336">
      <w:pPr>
        <w:pStyle w:val="1"/>
        <w:tabs>
          <w:tab w:val="left" w:pos="1802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2) точным учетом всех ИНПВ;</w:t>
      </w:r>
    </w:p>
    <w:p w14:paraId="067EE51F" w14:textId="77777777" w:rsidR="006A1FD4" w:rsidRPr="00B64401" w:rsidRDefault="006A1FD4" w:rsidP="007A2336">
      <w:pPr>
        <w:pStyle w:val="1"/>
        <w:tabs>
          <w:tab w:val="left" w:pos="1802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3) систематическим контролем за состоянием ИНПВ;</w:t>
      </w:r>
    </w:p>
    <w:p w14:paraId="4D288C79" w14:textId="77777777" w:rsidR="006A1FD4" w:rsidRPr="00B64401" w:rsidRDefault="006A1FD4" w:rsidP="007A2336">
      <w:pPr>
        <w:pStyle w:val="1"/>
        <w:tabs>
          <w:tab w:val="left" w:pos="1079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4) своевременной подготовкой ИНПВ к условиям эксплуатации в весенне</w:t>
      </w:r>
      <w:r w:rsidRPr="00B64401">
        <w:rPr>
          <w:sz w:val="28"/>
          <w:szCs w:val="28"/>
        </w:rPr>
        <w:t>-</w:t>
      </w:r>
      <w:r w:rsidRPr="00B64401">
        <w:rPr>
          <w:color w:val="000000"/>
          <w:sz w:val="28"/>
          <w:szCs w:val="28"/>
        </w:rPr>
        <w:t>летний и осенне-зимний периоды;</w:t>
      </w:r>
    </w:p>
    <w:p w14:paraId="27A1D49D" w14:textId="77777777" w:rsidR="006A1FD4" w:rsidRPr="00B64401" w:rsidRDefault="006A1FD4" w:rsidP="007A2336">
      <w:pPr>
        <w:pStyle w:val="1"/>
        <w:tabs>
          <w:tab w:val="left" w:pos="1802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5) периодическим испытанием водопроводных сетей на водоотдачу.</w:t>
      </w:r>
    </w:p>
    <w:p w14:paraId="06665452" w14:textId="77777777" w:rsidR="006A1FD4" w:rsidRPr="00B64401" w:rsidRDefault="006A1FD4" w:rsidP="007A2336">
      <w:pPr>
        <w:pStyle w:val="1"/>
        <w:tabs>
          <w:tab w:val="left" w:pos="1079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 xml:space="preserve">6. ИНПВ должны находиться в исправном состоянии и обеспечивать забор воды в любое время года. В зимнее время колодцы пожарных гидрантов </w:t>
      </w:r>
      <w:r w:rsidRPr="00B64401">
        <w:rPr>
          <w:color w:val="000000"/>
          <w:sz w:val="28"/>
          <w:szCs w:val="28"/>
        </w:rPr>
        <w:lastRenderedPageBreak/>
        <w:t>должны быть утеплены и очищены от снега и льда.</w:t>
      </w:r>
    </w:p>
    <w:p w14:paraId="1EBD73A1" w14:textId="77777777" w:rsidR="006A1FD4" w:rsidRPr="00B64401" w:rsidRDefault="006A1FD4" w:rsidP="007A2336">
      <w:pPr>
        <w:pStyle w:val="1"/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Направление движения к ИНПВ должно обозначаться указателями (объемные с подсветкой или плоские, выполненные с использованием светоотражающих покрытий). На указателях должны быть четко нанесены цифры, указывающие расстояние до ИНПВ.</w:t>
      </w:r>
    </w:p>
    <w:p w14:paraId="6509B6E9" w14:textId="4190F5DB" w:rsidR="006A1FD4" w:rsidRPr="00B64401" w:rsidRDefault="006A1FD4" w:rsidP="007A2336">
      <w:pPr>
        <w:pStyle w:val="1"/>
        <w:tabs>
          <w:tab w:val="left" w:pos="1079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 xml:space="preserve">7. Пожарные водоемы должны быть наполнены водой. К пожарным резервуарам, водоемам, приемным колодцам и другим сооружениям, вода из которых может быть использована для тушения пожара, оборудуются подъезды с площадками (пирсами) с твердым покрытием для установки пожарных автомобилей и забора воды. Размер площадки для въезда и разворотов пожарных автомобилей должен быть не менее </w:t>
      </w:r>
      <w:r w:rsidRPr="00B64401">
        <w:rPr>
          <w:color w:val="000000"/>
          <w:sz w:val="28"/>
          <w:szCs w:val="28"/>
          <w:lang w:eastAsia="en-US"/>
        </w:rPr>
        <w:t>12</w:t>
      </w:r>
      <w:r w:rsidR="006847AE">
        <w:rPr>
          <w:color w:val="000000"/>
          <w:sz w:val="28"/>
          <w:szCs w:val="28"/>
          <w:lang w:eastAsia="en-US"/>
        </w:rPr>
        <w:t xml:space="preserve"> </w:t>
      </w:r>
      <w:r w:rsidRPr="00B64401">
        <w:rPr>
          <w:color w:val="000000"/>
          <w:sz w:val="28"/>
          <w:szCs w:val="28"/>
          <w:lang w:val="en-US" w:eastAsia="en-US"/>
        </w:rPr>
        <w:t>x</w:t>
      </w:r>
      <w:r w:rsidRPr="00B64401">
        <w:rPr>
          <w:color w:val="000000"/>
          <w:sz w:val="28"/>
          <w:szCs w:val="28"/>
          <w:lang w:eastAsia="en-US"/>
        </w:rPr>
        <w:t xml:space="preserve">12 </w:t>
      </w:r>
      <w:r w:rsidRPr="00B64401">
        <w:rPr>
          <w:color w:val="000000"/>
          <w:sz w:val="28"/>
          <w:szCs w:val="28"/>
        </w:rPr>
        <w:t>метров.</w:t>
      </w:r>
    </w:p>
    <w:p w14:paraId="40BAF72A" w14:textId="77777777" w:rsidR="006A1FD4" w:rsidRPr="00B64401" w:rsidRDefault="006A1FD4" w:rsidP="007A2336">
      <w:pPr>
        <w:pStyle w:val="1"/>
        <w:tabs>
          <w:tab w:val="left" w:pos="1079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8. Пожарные резервуары и их оборудование должны быть защищены от замерзания воды. Допускается предусматривать подогрев воды в пожарных резервуарах с помощью водяных или паровых нагревательных приборов, подключенных к системам централизованного отопления зданий, а также с помощью водонагревателей.</w:t>
      </w:r>
    </w:p>
    <w:p w14:paraId="5FA8DD06" w14:textId="77777777" w:rsidR="006A1FD4" w:rsidRPr="00B64401" w:rsidRDefault="006A1FD4" w:rsidP="007A2336">
      <w:pPr>
        <w:pStyle w:val="1"/>
        <w:tabs>
          <w:tab w:val="left" w:pos="1215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9. Водонапорные башни должны быть оборудованы патрубком с пожарной полугайкой (диаметром 77 мм) для забора воды пожарными автомобилями и иметь подъезд с твердым покрытием.</w:t>
      </w:r>
    </w:p>
    <w:p w14:paraId="6C34160E" w14:textId="407B2C64" w:rsidR="006A1FD4" w:rsidRPr="00B64401" w:rsidRDefault="006A1FD4" w:rsidP="007A2336">
      <w:pPr>
        <w:pStyle w:val="1"/>
        <w:tabs>
          <w:tab w:val="left" w:pos="1314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10. Водные ресурсы естественных водоемов (водотоков), используемых в качестве пожарных, должны обеспечивать расчетные расходы воды</w:t>
      </w:r>
      <w:r w:rsidR="006847AE">
        <w:rPr>
          <w:color w:val="000000"/>
          <w:sz w:val="28"/>
          <w:szCs w:val="28"/>
        </w:rPr>
        <w:t>,</w:t>
      </w:r>
      <w:r w:rsidRPr="00B64401">
        <w:rPr>
          <w:color w:val="000000"/>
          <w:sz w:val="28"/>
          <w:szCs w:val="28"/>
        </w:rPr>
        <w:t xml:space="preserve"> согласно требованиям Свода правил СП 8.13130 в течение времени тушения пожара.</w:t>
      </w:r>
    </w:p>
    <w:p w14:paraId="253EFFFD" w14:textId="77777777" w:rsidR="006A1FD4" w:rsidRPr="00B64401" w:rsidRDefault="006A1FD4" w:rsidP="007A2336">
      <w:pPr>
        <w:pStyle w:val="1"/>
        <w:ind w:firstLine="709"/>
        <w:jc w:val="both"/>
        <w:rPr>
          <w:color w:val="000000"/>
          <w:sz w:val="28"/>
          <w:szCs w:val="28"/>
        </w:rPr>
      </w:pPr>
      <w:r w:rsidRPr="00B64401">
        <w:rPr>
          <w:color w:val="000000"/>
          <w:sz w:val="28"/>
          <w:szCs w:val="28"/>
        </w:rPr>
        <w:t>11. Пожарные гидранты, пожарные водоемы (резервуары), водные объекты, предназначенные для обеспечения пожарной безопасности, разрешается использовать только для пожаротушения.</w:t>
      </w:r>
    </w:p>
    <w:p w14:paraId="7CEF4BC6" w14:textId="77777777" w:rsidR="006A1FD4" w:rsidRPr="00B64401" w:rsidRDefault="006A1FD4" w:rsidP="007A2336">
      <w:pPr>
        <w:pStyle w:val="1"/>
        <w:ind w:firstLine="709"/>
        <w:jc w:val="both"/>
        <w:rPr>
          <w:sz w:val="28"/>
          <w:szCs w:val="28"/>
        </w:rPr>
      </w:pPr>
    </w:p>
    <w:p w14:paraId="218A8169" w14:textId="77777777" w:rsidR="00890D19" w:rsidRDefault="006A1FD4" w:rsidP="007A2336">
      <w:pPr>
        <w:pStyle w:val="1"/>
        <w:tabs>
          <w:tab w:val="left" w:pos="1022"/>
        </w:tabs>
        <w:ind w:firstLine="709"/>
        <w:jc w:val="center"/>
        <w:rPr>
          <w:color w:val="000000"/>
          <w:sz w:val="28"/>
          <w:szCs w:val="28"/>
        </w:rPr>
      </w:pPr>
      <w:r w:rsidRPr="00B64401">
        <w:rPr>
          <w:sz w:val="28"/>
          <w:szCs w:val="28"/>
          <w:lang w:val="en-US"/>
        </w:rPr>
        <w:t>III</w:t>
      </w:r>
      <w:r w:rsidRPr="00B64401">
        <w:rPr>
          <w:sz w:val="28"/>
          <w:szCs w:val="28"/>
        </w:rPr>
        <w:t xml:space="preserve">. </w:t>
      </w:r>
      <w:r w:rsidRPr="00B64401">
        <w:rPr>
          <w:color w:val="000000"/>
          <w:sz w:val="28"/>
          <w:szCs w:val="28"/>
        </w:rPr>
        <w:t>Содержание и эксплуатация источников наружного</w:t>
      </w:r>
    </w:p>
    <w:p w14:paraId="033AD3FC" w14:textId="59935409" w:rsidR="006A1FD4" w:rsidRDefault="006A1FD4" w:rsidP="007A2336">
      <w:pPr>
        <w:pStyle w:val="1"/>
        <w:tabs>
          <w:tab w:val="left" w:pos="1022"/>
        </w:tabs>
        <w:ind w:firstLine="709"/>
        <w:jc w:val="center"/>
        <w:rPr>
          <w:color w:val="000000"/>
          <w:sz w:val="28"/>
          <w:szCs w:val="28"/>
        </w:rPr>
      </w:pPr>
      <w:r w:rsidRPr="00B64401">
        <w:rPr>
          <w:color w:val="000000"/>
          <w:sz w:val="28"/>
          <w:szCs w:val="28"/>
        </w:rPr>
        <w:t>противопожарного водоснабжения</w:t>
      </w:r>
    </w:p>
    <w:p w14:paraId="6506B445" w14:textId="77777777" w:rsidR="00B64401" w:rsidRPr="00B64401" w:rsidRDefault="00B64401" w:rsidP="007A2336">
      <w:pPr>
        <w:pStyle w:val="1"/>
        <w:tabs>
          <w:tab w:val="left" w:pos="1022"/>
        </w:tabs>
        <w:ind w:firstLine="709"/>
        <w:jc w:val="center"/>
        <w:rPr>
          <w:sz w:val="28"/>
          <w:szCs w:val="28"/>
        </w:rPr>
      </w:pPr>
    </w:p>
    <w:p w14:paraId="02E31124" w14:textId="1FCA6D09" w:rsidR="006A1FD4" w:rsidRPr="00B64401" w:rsidRDefault="00B64401" w:rsidP="007A2336">
      <w:pPr>
        <w:pStyle w:val="1"/>
        <w:tabs>
          <w:tab w:val="left" w:pos="993"/>
          <w:tab w:val="left" w:pos="130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12. </w:t>
      </w:r>
      <w:r w:rsidR="006A1FD4" w:rsidRPr="00B64401">
        <w:rPr>
          <w:color w:val="000000"/>
          <w:sz w:val="28"/>
          <w:szCs w:val="28"/>
        </w:rPr>
        <w:t>Содержание и эксплуатация ИНПВ - комплекс организационно-правовых, финансовых и инженерно-технических мер, предусматривающих:</w:t>
      </w:r>
    </w:p>
    <w:p w14:paraId="5C153419" w14:textId="149BAD9E" w:rsidR="006A1FD4" w:rsidRPr="00B64401" w:rsidRDefault="00B64401" w:rsidP="007A2336">
      <w:pPr>
        <w:pStyle w:val="1"/>
        <w:tabs>
          <w:tab w:val="left" w:pos="993"/>
          <w:tab w:val="left" w:pos="121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6A1FD4" w:rsidRPr="00B64401">
        <w:rPr>
          <w:color w:val="000000"/>
          <w:sz w:val="28"/>
          <w:szCs w:val="28"/>
        </w:rPr>
        <w:t>эксплуатацию ИНПВ в соответствии с нормативными документами по пожарной безопасности;</w:t>
      </w:r>
    </w:p>
    <w:p w14:paraId="347C7F64" w14:textId="20A0F75E" w:rsidR="006A1FD4" w:rsidRPr="00B64401" w:rsidRDefault="00B64401" w:rsidP="007A2336">
      <w:pPr>
        <w:pStyle w:val="1"/>
        <w:tabs>
          <w:tab w:val="left" w:pos="993"/>
          <w:tab w:val="left" w:pos="121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6A1FD4" w:rsidRPr="00B64401">
        <w:rPr>
          <w:color w:val="000000"/>
          <w:sz w:val="28"/>
          <w:szCs w:val="28"/>
        </w:rPr>
        <w:t>финансирование мероприятий по содержанию ИНПВ и проведению ремонтно-профилактических работ па них;</w:t>
      </w:r>
    </w:p>
    <w:p w14:paraId="272FE922" w14:textId="40660C5A" w:rsidR="006A1FD4" w:rsidRPr="00B64401" w:rsidRDefault="00B64401" w:rsidP="007A2336">
      <w:pPr>
        <w:pStyle w:val="1"/>
        <w:tabs>
          <w:tab w:val="left" w:pos="993"/>
          <w:tab w:val="left" w:pos="121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6A1FD4" w:rsidRPr="00B64401">
        <w:rPr>
          <w:color w:val="000000"/>
          <w:sz w:val="28"/>
          <w:szCs w:val="28"/>
        </w:rPr>
        <w:t>обеспечение возможности беспрепятственного доступа к ИНПВ, в том числе при проверке их силами подразделений пожарной охраны или другими организациями, осуществляющими тушение пожаров;</w:t>
      </w:r>
    </w:p>
    <w:p w14:paraId="740F93F7" w14:textId="43A53F02" w:rsidR="006A1FD4" w:rsidRPr="00B64401" w:rsidRDefault="00B64401" w:rsidP="007A2336">
      <w:pPr>
        <w:pStyle w:val="1"/>
        <w:tabs>
          <w:tab w:val="left" w:pos="993"/>
          <w:tab w:val="left" w:pos="121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6A1FD4" w:rsidRPr="00B64401">
        <w:rPr>
          <w:color w:val="000000"/>
          <w:sz w:val="28"/>
          <w:szCs w:val="28"/>
        </w:rPr>
        <w:t>проверка работоспособности и поддержание ИНПВ в исправном состоянии, позволяющем их использование в целях пожаротушения в любое время года;</w:t>
      </w:r>
    </w:p>
    <w:p w14:paraId="14AC6A09" w14:textId="13E8961A" w:rsidR="006A1FD4" w:rsidRPr="00B64401" w:rsidRDefault="00B64401" w:rsidP="007A2336">
      <w:pPr>
        <w:pStyle w:val="1"/>
        <w:tabs>
          <w:tab w:val="left" w:pos="993"/>
          <w:tab w:val="left" w:pos="121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6A1FD4" w:rsidRPr="00B64401">
        <w:rPr>
          <w:color w:val="000000"/>
          <w:sz w:val="28"/>
          <w:szCs w:val="28"/>
        </w:rPr>
        <w:t>установка указателей ИНПВ</w:t>
      </w:r>
      <w:r w:rsidR="006847AE">
        <w:rPr>
          <w:color w:val="000000"/>
          <w:sz w:val="28"/>
          <w:szCs w:val="28"/>
        </w:rPr>
        <w:t>,</w:t>
      </w:r>
      <w:r w:rsidR="006A1FD4" w:rsidRPr="00B64401">
        <w:rPr>
          <w:color w:val="000000"/>
          <w:sz w:val="28"/>
          <w:szCs w:val="28"/>
        </w:rPr>
        <w:t xml:space="preserve"> согласно требованиям нормативных документов по пожарной безопасности;</w:t>
      </w:r>
    </w:p>
    <w:p w14:paraId="356CA620" w14:textId="0D77B765" w:rsidR="006A1FD4" w:rsidRPr="00B64401" w:rsidRDefault="00B64401" w:rsidP="007A2336">
      <w:pPr>
        <w:pStyle w:val="1"/>
        <w:tabs>
          <w:tab w:val="left" w:pos="993"/>
          <w:tab w:val="left" w:pos="186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6A1FD4" w:rsidRPr="00B64401">
        <w:rPr>
          <w:color w:val="000000"/>
          <w:sz w:val="28"/>
          <w:szCs w:val="28"/>
        </w:rPr>
        <w:t>очистка мест размещения ИНПВ от мусора, снега и наледи;</w:t>
      </w:r>
    </w:p>
    <w:p w14:paraId="242DDEB6" w14:textId="19136EA2" w:rsidR="006A1FD4" w:rsidRPr="00B64401" w:rsidRDefault="00B64401" w:rsidP="007A2336">
      <w:pPr>
        <w:pStyle w:val="1"/>
        <w:tabs>
          <w:tab w:val="left" w:pos="993"/>
          <w:tab w:val="left" w:pos="121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7) </w:t>
      </w:r>
      <w:r w:rsidR="006A1FD4" w:rsidRPr="00B64401">
        <w:rPr>
          <w:color w:val="000000"/>
          <w:sz w:val="28"/>
          <w:szCs w:val="28"/>
        </w:rPr>
        <w:t>проведение мероприятий по подготовке ИНПВ к эксплуатации в зимнее время;</w:t>
      </w:r>
    </w:p>
    <w:p w14:paraId="0EC5B1BB" w14:textId="3C007FE3" w:rsidR="006A1FD4" w:rsidRPr="00B64401" w:rsidRDefault="00B64401" w:rsidP="007A2336">
      <w:pPr>
        <w:pStyle w:val="1"/>
        <w:tabs>
          <w:tab w:val="left" w:pos="993"/>
          <w:tab w:val="left" w:pos="121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8) </w:t>
      </w:r>
      <w:r w:rsidR="006A1FD4" w:rsidRPr="00B64401">
        <w:rPr>
          <w:color w:val="000000"/>
          <w:sz w:val="28"/>
          <w:szCs w:val="28"/>
        </w:rPr>
        <w:t>немедленное уведомление организаций, имеющих в собственности, хозяйственном ведении или оперативном управлении ИНПВ, подразделений пожарной охраны, других организаций, осуществляющих тушение пожаров, о невозможности использования ИНПВ из-за отсутствия или недостаточного давления воды в водопроводной сети и невозможности забора воды из ИНПВ в других случаях.</w:t>
      </w:r>
    </w:p>
    <w:p w14:paraId="513FFC98" w14:textId="0ED7602D" w:rsidR="006A1FD4" w:rsidRPr="00B64401" w:rsidRDefault="00B64401" w:rsidP="007A2336">
      <w:pPr>
        <w:pStyle w:val="1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r w:rsidR="006A1FD4" w:rsidRPr="00B64401">
        <w:rPr>
          <w:color w:val="000000"/>
          <w:sz w:val="28"/>
          <w:szCs w:val="28"/>
        </w:rPr>
        <w:t>Размещение ИНПВ, их количество, емкость, водоотдача и другие технические характеристики следует предусматривать в соответствии</w:t>
      </w:r>
      <w:r w:rsidR="006847AE">
        <w:rPr>
          <w:color w:val="000000"/>
          <w:sz w:val="28"/>
          <w:szCs w:val="28"/>
        </w:rPr>
        <w:t xml:space="preserve"> со</w:t>
      </w:r>
      <w:r w:rsidR="006A1FD4" w:rsidRPr="00B64401">
        <w:rPr>
          <w:color w:val="000000"/>
          <w:sz w:val="28"/>
          <w:szCs w:val="28"/>
        </w:rPr>
        <w:t xml:space="preserve"> Сводом правил СП</w:t>
      </w:r>
      <w:r w:rsidR="006847AE">
        <w:rPr>
          <w:color w:val="000000"/>
          <w:sz w:val="28"/>
          <w:szCs w:val="28"/>
        </w:rPr>
        <w:t xml:space="preserve"> 8.13130, ГОСТом Р 53961-2010. </w:t>
      </w:r>
    </w:p>
    <w:p w14:paraId="1ECA2CC3" w14:textId="0702CE83" w:rsidR="006A1FD4" w:rsidRPr="00B64401" w:rsidRDefault="00B64401" w:rsidP="007A2336">
      <w:pPr>
        <w:pStyle w:val="1"/>
        <w:tabs>
          <w:tab w:val="left" w:pos="993"/>
          <w:tab w:val="left" w:pos="1134"/>
          <w:tab w:val="left" w:pos="14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14. </w:t>
      </w:r>
      <w:r w:rsidR="006A1FD4" w:rsidRPr="00B64401">
        <w:rPr>
          <w:color w:val="000000"/>
          <w:sz w:val="28"/>
          <w:szCs w:val="28"/>
        </w:rPr>
        <w:t xml:space="preserve">Указатели ИНПВ выполняются в соответствии с требованиями ГОСТа 12.4.026-2015 </w:t>
      </w:r>
      <w:r w:rsidR="00622079">
        <w:rPr>
          <w:color w:val="000000"/>
          <w:sz w:val="28"/>
          <w:szCs w:val="28"/>
        </w:rPr>
        <w:t>«</w:t>
      </w:r>
      <w:r w:rsidR="006A1FD4" w:rsidRPr="00B64401">
        <w:rPr>
          <w:color w:val="000000"/>
          <w:sz w:val="28"/>
          <w:szCs w:val="28"/>
        </w:rPr>
        <w:t>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</w:t>
      </w:r>
      <w:r w:rsidR="00622079">
        <w:rPr>
          <w:color w:val="000000"/>
          <w:sz w:val="28"/>
          <w:szCs w:val="28"/>
        </w:rPr>
        <w:t>»</w:t>
      </w:r>
      <w:r w:rsidR="006A1FD4" w:rsidRPr="00B64401">
        <w:rPr>
          <w:color w:val="000000"/>
          <w:sz w:val="28"/>
          <w:szCs w:val="28"/>
        </w:rPr>
        <w:t>.</w:t>
      </w:r>
    </w:p>
    <w:p w14:paraId="4D23EAA3" w14:textId="77777777" w:rsidR="006A1FD4" w:rsidRPr="00B64401" w:rsidRDefault="006A1FD4" w:rsidP="007A2336">
      <w:pPr>
        <w:pStyle w:val="1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Установка указателей ИНПВ осуществляется организацией, имеющей в собственности, хозяйственном ведении или оперативном управлении ИНПВ.</w:t>
      </w:r>
    </w:p>
    <w:p w14:paraId="75ED5916" w14:textId="4EC8F930" w:rsidR="006A1FD4" w:rsidRPr="00B64401" w:rsidRDefault="00B64401" w:rsidP="007A2336">
      <w:pPr>
        <w:pStyle w:val="1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15. </w:t>
      </w:r>
      <w:r w:rsidR="006A1FD4" w:rsidRPr="00B64401">
        <w:rPr>
          <w:color w:val="000000"/>
          <w:sz w:val="28"/>
          <w:szCs w:val="28"/>
        </w:rPr>
        <w:t>Правообладатели земельных участков обеспечивают надлежащее техническое содержание (в любое время года) дорог, проездов и подъездов к пожарным гидрантам, резервуарам, естественным и искусственным водоемам, являющимся ИНПВ.</w:t>
      </w:r>
    </w:p>
    <w:p w14:paraId="2D7F9415" w14:textId="77777777" w:rsidR="006A1FD4" w:rsidRPr="00B64401" w:rsidRDefault="006A1FD4" w:rsidP="007A2336">
      <w:pPr>
        <w:pStyle w:val="1"/>
        <w:tabs>
          <w:tab w:val="left" w:pos="1333"/>
        </w:tabs>
        <w:ind w:firstLine="709"/>
        <w:jc w:val="both"/>
        <w:rPr>
          <w:sz w:val="28"/>
          <w:szCs w:val="28"/>
        </w:rPr>
      </w:pPr>
    </w:p>
    <w:p w14:paraId="354633A0" w14:textId="77777777" w:rsidR="00B64401" w:rsidRDefault="006A1FD4" w:rsidP="007A2336">
      <w:pPr>
        <w:pStyle w:val="1"/>
        <w:ind w:firstLine="709"/>
        <w:jc w:val="center"/>
        <w:rPr>
          <w:color w:val="000000"/>
          <w:sz w:val="28"/>
          <w:szCs w:val="28"/>
        </w:rPr>
      </w:pPr>
      <w:r w:rsidRPr="00B64401">
        <w:rPr>
          <w:color w:val="000000"/>
          <w:sz w:val="28"/>
          <w:szCs w:val="28"/>
        </w:rPr>
        <w:t>IV. Учет, проверка и испытание источников наружного</w:t>
      </w:r>
    </w:p>
    <w:p w14:paraId="1260C379" w14:textId="309736CF" w:rsidR="006A1FD4" w:rsidRDefault="006A1FD4" w:rsidP="007A2336">
      <w:pPr>
        <w:pStyle w:val="1"/>
        <w:ind w:firstLine="709"/>
        <w:jc w:val="center"/>
        <w:rPr>
          <w:color w:val="000000"/>
          <w:sz w:val="28"/>
          <w:szCs w:val="28"/>
        </w:rPr>
      </w:pPr>
      <w:r w:rsidRPr="00B64401">
        <w:rPr>
          <w:color w:val="000000"/>
          <w:sz w:val="28"/>
          <w:szCs w:val="28"/>
        </w:rPr>
        <w:t>противопожарного водоснабжения</w:t>
      </w:r>
    </w:p>
    <w:p w14:paraId="1F7397E7" w14:textId="77777777" w:rsidR="00B64401" w:rsidRDefault="00B64401" w:rsidP="007A2336">
      <w:pPr>
        <w:pStyle w:val="1"/>
        <w:ind w:firstLine="709"/>
        <w:jc w:val="center"/>
        <w:rPr>
          <w:color w:val="000000"/>
          <w:sz w:val="28"/>
          <w:szCs w:val="28"/>
        </w:rPr>
      </w:pPr>
    </w:p>
    <w:p w14:paraId="2537A444" w14:textId="3416E576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16. </w:t>
      </w:r>
      <w:r w:rsidR="006A1FD4" w:rsidRPr="00B64401">
        <w:rPr>
          <w:color w:val="000000"/>
          <w:sz w:val="28"/>
          <w:szCs w:val="28"/>
        </w:rPr>
        <w:t>Администрация и организации, имеющие в собственности, хозяйственном ведении или оперативном управлении ИНПВ, должны в установленном порядке вести их учет.</w:t>
      </w:r>
    </w:p>
    <w:p w14:paraId="62A59E17" w14:textId="473D3EB6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17. </w:t>
      </w:r>
      <w:r w:rsidR="006A1FD4" w:rsidRPr="00B64401">
        <w:rPr>
          <w:color w:val="000000"/>
          <w:sz w:val="28"/>
          <w:szCs w:val="28"/>
        </w:rPr>
        <w:t>В целях учета всех ИНПВ, которые могут быть и</w:t>
      </w:r>
      <w:r w:rsidR="00D77FC5">
        <w:rPr>
          <w:color w:val="000000"/>
          <w:sz w:val="28"/>
          <w:szCs w:val="28"/>
        </w:rPr>
        <w:t>спользованы для пожаротушения, а</w:t>
      </w:r>
      <w:r w:rsidR="006A1FD4" w:rsidRPr="00B64401">
        <w:rPr>
          <w:color w:val="000000"/>
          <w:sz w:val="28"/>
          <w:szCs w:val="28"/>
        </w:rPr>
        <w:t>дминистрация организует, а организации, имеющие в собственности, хозяйственном ведении или оперативном управлении ИНПВ, не реже одного раза в пять лет проводят инвентаризацию ИНПВ.</w:t>
      </w:r>
    </w:p>
    <w:p w14:paraId="06AECCF3" w14:textId="7C918F28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18. </w:t>
      </w:r>
      <w:r w:rsidR="006A1FD4" w:rsidRPr="00B64401">
        <w:rPr>
          <w:color w:val="000000"/>
          <w:sz w:val="28"/>
          <w:szCs w:val="28"/>
        </w:rPr>
        <w:t>В целях постоянного контроля</w:t>
      </w:r>
      <w:r w:rsidR="00D77FC5">
        <w:rPr>
          <w:color w:val="000000"/>
          <w:sz w:val="28"/>
          <w:szCs w:val="28"/>
        </w:rPr>
        <w:t xml:space="preserve"> за наличием и состоянием ИНПВ а</w:t>
      </w:r>
      <w:r w:rsidR="006A1FD4" w:rsidRPr="00B64401">
        <w:rPr>
          <w:color w:val="000000"/>
          <w:sz w:val="28"/>
          <w:szCs w:val="28"/>
        </w:rPr>
        <w:t>дминистрация, организации, которые их содержат и эксплуатируют, должны осуществлять их проверку и испытание.</w:t>
      </w:r>
    </w:p>
    <w:p w14:paraId="7AF92BAA" w14:textId="17A40C18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19. </w:t>
      </w:r>
      <w:r w:rsidR="006A1FD4" w:rsidRPr="00B64401">
        <w:rPr>
          <w:color w:val="000000"/>
          <w:sz w:val="28"/>
          <w:szCs w:val="28"/>
        </w:rPr>
        <w:t xml:space="preserve">Наличие и состояние ИНПВ проверяется не менее </w:t>
      </w:r>
      <w:r w:rsidR="00D77FC5">
        <w:rPr>
          <w:color w:val="000000"/>
          <w:sz w:val="28"/>
          <w:szCs w:val="28"/>
        </w:rPr>
        <w:t>двух раз в год представителями а</w:t>
      </w:r>
      <w:r w:rsidR="006A1FD4" w:rsidRPr="00B64401">
        <w:rPr>
          <w:color w:val="000000"/>
          <w:sz w:val="28"/>
          <w:szCs w:val="28"/>
        </w:rPr>
        <w:t>дминистрации, организации, имеющей в собственности, хозяйственном ведении или оперативном управлении ИНПВ. Проверка и испытание ИНПВ проводится с обязательным привлечением представителей подразделений пожарной охраны.</w:t>
      </w:r>
    </w:p>
    <w:p w14:paraId="440D0B19" w14:textId="12BF0969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20. </w:t>
      </w:r>
      <w:r w:rsidR="006A1FD4" w:rsidRPr="00B64401">
        <w:rPr>
          <w:color w:val="000000"/>
          <w:sz w:val="28"/>
          <w:szCs w:val="28"/>
        </w:rPr>
        <w:t>Проверки и испытания проводятся в весенний и осенний периоды при устойчивых плюсовых температурах воздуха в дневное время.</w:t>
      </w:r>
    </w:p>
    <w:p w14:paraId="436F9F1D" w14:textId="63441B25" w:rsidR="006A1FD4" w:rsidRPr="00B64401" w:rsidRDefault="00B64401" w:rsidP="007A2336">
      <w:pPr>
        <w:pStyle w:val="1"/>
        <w:tabs>
          <w:tab w:val="left" w:pos="1134"/>
          <w:tab w:val="left" w:pos="191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21. </w:t>
      </w:r>
      <w:r w:rsidR="006A1FD4" w:rsidRPr="00B64401">
        <w:rPr>
          <w:color w:val="000000"/>
          <w:sz w:val="28"/>
          <w:szCs w:val="28"/>
        </w:rPr>
        <w:t>При проверке пожарных гидрантов устанавливаются:</w:t>
      </w:r>
    </w:p>
    <w:p w14:paraId="2C37FDFE" w14:textId="7A112412" w:rsidR="006A1FD4" w:rsidRPr="00B64401" w:rsidRDefault="00B64401" w:rsidP="007A2336">
      <w:pPr>
        <w:pStyle w:val="1"/>
        <w:tabs>
          <w:tab w:val="left" w:pos="1134"/>
          <w:tab w:val="left" w:pos="122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6A1FD4" w:rsidRPr="00B64401">
        <w:rPr>
          <w:color w:val="000000"/>
          <w:sz w:val="28"/>
          <w:szCs w:val="28"/>
        </w:rPr>
        <w:t xml:space="preserve">работоспособность пожарных гидрантов (устанавливается </w:t>
      </w:r>
      <w:r w:rsidR="006A1FD4" w:rsidRPr="00B64401">
        <w:rPr>
          <w:color w:val="000000"/>
          <w:sz w:val="28"/>
          <w:szCs w:val="28"/>
        </w:rPr>
        <w:lastRenderedPageBreak/>
        <w:t>посредством пуска воды с установкой пожарных колонок);</w:t>
      </w:r>
    </w:p>
    <w:p w14:paraId="7B17C6AC" w14:textId="4F523C3A" w:rsidR="006A1FD4" w:rsidRPr="00B64401" w:rsidRDefault="00B64401" w:rsidP="007A2336">
      <w:pPr>
        <w:pStyle w:val="1"/>
        <w:tabs>
          <w:tab w:val="left" w:pos="1134"/>
          <w:tab w:val="left" w:pos="191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6A1FD4" w:rsidRPr="00B64401">
        <w:rPr>
          <w:color w:val="000000"/>
          <w:sz w:val="28"/>
          <w:szCs w:val="28"/>
        </w:rPr>
        <w:t>наличие на видных местах указателей пожарных гидрантов;</w:t>
      </w:r>
    </w:p>
    <w:p w14:paraId="5A2DA6AC" w14:textId="10E869DD" w:rsidR="006A1FD4" w:rsidRPr="00B64401" w:rsidRDefault="00B64401" w:rsidP="007A2336">
      <w:pPr>
        <w:pStyle w:val="1"/>
        <w:tabs>
          <w:tab w:val="left" w:pos="1134"/>
          <w:tab w:val="left" w:pos="191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6A1FD4" w:rsidRPr="00B64401">
        <w:rPr>
          <w:color w:val="000000"/>
          <w:sz w:val="28"/>
          <w:szCs w:val="28"/>
        </w:rPr>
        <w:t>возможность беспрепятственного подъезда к пожарным гидрантам;</w:t>
      </w:r>
    </w:p>
    <w:p w14:paraId="24600DCC" w14:textId="4DCD367E" w:rsidR="006A1FD4" w:rsidRPr="00B64401" w:rsidRDefault="00B64401" w:rsidP="007A2336">
      <w:pPr>
        <w:pStyle w:val="1"/>
        <w:tabs>
          <w:tab w:val="left" w:pos="1134"/>
          <w:tab w:val="left" w:pos="123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6A1FD4" w:rsidRPr="00B64401">
        <w:rPr>
          <w:color w:val="000000"/>
          <w:sz w:val="28"/>
          <w:szCs w:val="28"/>
        </w:rPr>
        <w:t>проведение очистки пожарных гидрантов от грязи (льда, снега), наличие крышек гидрантов и их утепление при эксплуатации в условиях пониженной температуры воздуха;</w:t>
      </w:r>
    </w:p>
    <w:p w14:paraId="13FE0183" w14:textId="33959F61" w:rsidR="006A1FD4" w:rsidRPr="00B64401" w:rsidRDefault="00B64401" w:rsidP="007A2336">
      <w:pPr>
        <w:pStyle w:val="1"/>
        <w:tabs>
          <w:tab w:val="left" w:pos="1134"/>
          <w:tab w:val="left" w:pos="191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6A1FD4" w:rsidRPr="00B64401">
        <w:rPr>
          <w:color w:val="000000"/>
          <w:sz w:val="28"/>
          <w:szCs w:val="28"/>
        </w:rPr>
        <w:t>герметичность и наличие смазки резьбовых соединений и стояков;</w:t>
      </w:r>
    </w:p>
    <w:p w14:paraId="128CAD20" w14:textId="116D1F46" w:rsidR="006A1FD4" w:rsidRPr="00B64401" w:rsidRDefault="00B64401" w:rsidP="007A2336">
      <w:pPr>
        <w:pStyle w:val="1"/>
        <w:tabs>
          <w:tab w:val="left" w:pos="1134"/>
          <w:tab w:val="left" w:pos="191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6A1FD4" w:rsidRPr="00B64401">
        <w:rPr>
          <w:color w:val="000000"/>
          <w:sz w:val="28"/>
          <w:szCs w:val="28"/>
        </w:rPr>
        <w:t>качество работы сливных устройств;</w:t>
      </w:r>
    </w:p>
    <w:p w14:paraId="39DA5062" w14:textId="70A298DB" w:rsidR="006A1FD4" w:rsidRPr="00B64401" w:rsidRDefault="00B64401" w:rsidP="007A2336">
      <w:pPr>
        <w:pStyle w:val="1"/>
        <w:tabs>
          <w:tab w:val="left" w:pos="1134"/>
          <w:tab w:val="left" w:pos="191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7) </w:t>
      </w:r>
      <w:r w:rsidR="006A1FD4" w:rsidRPr="00B64401">
        <w:rPr>
          <w:color w:val="000000"/>
          <w:sz w:val="28"/>
          <w:szCs w:val="28"/>
        </w:rPr>
        <w:t>возможность свободного открывания крышек люков пожарных гидрантов.</w:t>
      </w:r>
    </w:p>
    <w:p w14:paraId="074A9C71" w14:textId="2CC88C0B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22. </w:t>
      </w:r>
      <w:r w:rsidR="006A1FD4" w:rsidRPr="00B64401">
        <w:rPr>
          <w:color w:val="000000"/>
          <w:sz w:val="28"/>
          <w:szCs w:val="28"/>
        </w:rPr>
        <w:t>При проверке водонапорных башен осуществляется осмотр, при этом проверяются:</w:t>
      </w:r>
    </w:p>
    <w:p w14:paraId="5460508C" w14:textId="698C7F41" w:rsidR="006A1FD4" w:rsidRPr="00B64401" w:rsidRDefault="00B64401" w:rsidP="007A2336">
      <w:pPr>
        <w:pStyle w:val="1"/>
        <w:tabs>
          <w:tab w:val="left" w:pos="1134"/>
          <w:tab w:val="left" w:pos="1192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6A1FD4" w:rsidRPr="00B64401">
        <w:rPr>
          <w:color w:val="000000"/>
          <w:sz w:val="28"/>
          <w:szCs w:val="28"/>
        </w:rPr>
        <w:t>возможность беспрепятственного подъезда к водонапорным башням;</w:t>
      </w:r>
    </w:p>
    <w:p w14:paraId="0DFEFF3A" w14:textId="28C01BB7" w:rsidR="006A1FD4" w:rsidRPr="00B64401" w:rsidRDefault="00B64401" w:rsidP="007A2336">
      <w:pPr>
        <w:pStyle w:val="1"/>
        <w:tabs>
          <w:tab w:val="left" w:pos="1134"/>
          <w:tab w:val="left" w:pos="122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6A1FD4" w:rsidRPr="00B64401">
        <w:rPr>
          <w:color w:val="000000"/>
          <w:sz w:val="28"/>
          <w:szCs w:val="28"/>
        </w:rPr>
        <w:t>наличие на видных местах указателей мест забора воды;</w:t>
      </w:r>
    </w:p>
    <w:p w14:paraId="0A920AEC" w14:textId="75C1733E" w:rsidR="006A1FD4" w:rsidRPr="00B64401" w:rsidRDefault="00B64401" w:rsidP="007A2336">
      <w:pPr>
        <w:pStyle w:val="1"/>
        <w:tabs>
          <w:tab w:val="left" w:pos="1134"/>
          <w:tab w:val="left" w:pos="122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6A1FD4" w:rsidRPr="00B64401">
        <w:rPr>
          <w:color w:val="000000"/>
          <w:sz w:val="28"/>
          <w:szCs w:val="28"/>
        </w:rPr>
        <w:t>работоспособность запорной арматуры (проверяется путем пуска воды);</w:t>
      </w:r>
    </w:p>
    <w:p w14:paraId="1FB9B1B7" w14:textId="3D370F0C" w:rsidR="006A1FD4" w:rsidRPr="00B64401" w:rsidRDefault="00B64401" w:rsidP="007A2336">
      <w:pPr>
        <w:pStyle w:val="1"/>
        <w:tabs>
          <w:tab w:val="left" w:pos="1134"/>
          <w:tab w:val="left" w:pos="117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6A1FD4" w:rsidRPr="00B64401">
        <w:rPr>
          <w:color w:val="000000"/>
          <w:sz w:val="28"/>
          <w:szCs w:val="28"/>
        </w:rPr>
        <w:t>наличие на трубопроводе соединительной полугайки диаметром 77 мм.</w:t>
      </w:r>
    </w:p>
    <w:p w14:paraId="31E372E0" w14:textId="0DA30BA5" w:rsidR="006A1FD4" w:rsidRPr="00B64401" w:rsidRDefault="00B64401" w:rsidP="007A2336">
      <w:pPr>
        <w:pStyle w:val="1"/>
        <w:tabs>
          <w:tab w:val="left" w:pos="1134"/>
          <w:tab w:val="left" w:pos="128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23. </w:t>
      </w:r>
      <w:r w:rsidR="006A1FD4" w:rsidRPr="00B64401">
        <w:rPr>
          <w:color w:val="000000"/>
          <w:sz w:val="28"/>
          <w:szCs w:val="28"/>
        </w:rPr>
        <w:t>При проверке пожарных водоемов (пожарных резервуаров) устанавливаются:</w:t>
      </w:r>
    </w:p>
    <w:p w14:paraId="7DBADA75" w14:textId="7F500614" w:rsidR="006A1FD4" w:rsidRPr="00B64401" w:rsidRDefault="00B64401" w:rsidP="007A2336">
      <w:pPr>
        <w:pStyle w:val="1"/>
        <w:tabs>
          <w:tab w:val="left" w:pos="1134"/>
          <w:tab w:val="left" w:pos="11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6A1FD4" w:rsidRPr="00B64401">
        <w:rPr>
          <w:color w:val="000000"/>
          <w:sz w:val="28"/>
          <w:szCs w:val="28"/>
        </w:rPr>
        <w:t>наличие на видных местах указателей пожарных водоемов в соответствии с требованиями ГОСТа Р 53961-2010;</w:t>
      </w:r>
    </w:p>
    <w:p w14:paraId="045BA79A" w14:textId="17D1E1B9" w:rsidR="006A1FD4" w:rsidRPr="00B64401" w:rsidRDefault="00B64401" w:rsidP="007A2336">
      <w:pPr>
        <w:pStyle w:val="1"/>
        <w:tabs>
          <w:tab w:val="left" w:pos="1134"/>
          <w:tab w:val="left" w:pos="11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6A1FD4" w:rsidRPr="00B64401">
        <w:rPr>
          <w:color w:val="000000"/>
          <w:sz w:val="28"/>
          <w:szCs w:val="28"/>
        </w:rPr>
        <w:t>возможность беспрепятственного подъезда к пожарным водоемам и приемным колодцам пожарной техники по твердым грунтовым покрытиям, а также свободного подхода пожарных;</w:t>
      </w:r>
    </w:p>
    <w:p w14:paraId="4B398467" w14:textId="2761086B" w:rsidR="006A1FD4" w:rsidRPr="00B64401" w:rsidRDefault="00B64401" w:rsidP="007A2336">
      <w:pPr>
        <w:pStyle w:val="1"/>
        <w:tabs>
          <w:tab w:val="left" w:pos="1134"/>
          <w:tab w:val="left" w:pos="118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6A1FD4" w:rsidRPr="00B64401">
        <w:rPr>
          <w:color w:val="000000"/>
          <w:sz w:val="28"/>
          <w:szCs w:val="28"/>
        </w:rPr>
        <w:t>техническое состояние элементов пожарных водоемов (горловин, конусов, табличек, крышек и т.д.);</w:t>
      </w:r>
    </w:p>
    <w:p w14:paraId="78994BDD" w14:textId="286B469E" w:rsidR="006A1FD4" w:rsidRPr="00B64401" w:rsidRDefault="00B64401" w:rsidP="007A2336">
      <w:pPr>
        <w:pStyle w:val="1"/>
        <w:tabs>
          <w:tab w:val="left" w:pos="1134"/>
          <w:tab w:val="left" w:pos="11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6A1FD4" w:rsidRPr="00B64401">
        <w:rPr>
          <w:color w:val="000000"/>
          <w:sz w:val="28"/>
          <w:szCs w:val="28"/>
        </w:rPr>
        <w:t>возможность свободного открывания нижних и верхних крышек (люков) приемных колодцев;</w:t>
      </w:r>
    </w:p>
    <w:p w14:paraId="2C00656E" w14:textId="2AFAC27D" w:rsidR="006A1FD4" w:rsidRPr="00B64401" w:rsidRDefault="00B64401" w:rsidP="007A2336">
      <w:pPr>
        <w:pStyle w:val="1"/>
        <w:tabs>
          <w:tab w:val="left" w:pos="1134"/>
          <w:tab w:val="left" w:pos="11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6A1FD4" w:rsidRPr="00B64401">
        <w:rPr>
          <w:color w:val="000000"/>
          <w:sz w:val="28"/>
          <w:szCs w:val="28"/>
        </w:rPr>
        <w:t>уровень воды в резервуарах (должен находиться на уровне верхних границ резервуаров каждого пожарного водоема);</w:t>
      </w:r>
    </w:p>
    <w:p w14:paraId="26400873" w14:textId="14D398E6" w:rsidR="006A1FD4" w:rsidRPr="00B64401" w:rsidRDefault="00B64401" w:rsidP="007A2336">
      <w:pPr>
        <w:pStyle w:val="1"/>
        <w:tabs>
          <w:tab w:val="left" w:pos="1134"/>
          <w:tab w:val="left" w:pos="11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6A1FD4" w:rsidRPr="00B64401">
        <w:rPr>
          <w:color w:val="000000"/>
          <w:sz w:val="28"/>
          <w:szCs w:val="28"/>
        </w:rPr>
        <w:t>качество воды пожарных водоемов, обеспечивающее возможность ее беспрепятственного забора всасывающими устройствами пожарного оборудования;</w:t>
      </w:r>
    </w:p>
    <w:p w14:paraId="0190F54E" w14:textId="59AF30BE" w:rsidR="006A1FD4" w:rsidRPr="00B64401" w:rsidRDefault="00B64401" w:rsidP="007A2336">
      <w:pPr>
        <w:pStyle w:val="1"/>
        <w:tabs>
          <w:tab w:val="left" w:pos="1134"/>
          <w:tab w:val="left" w:pos="117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7) </w:t>
      </w:r>
      <w:r w:rsidR="006A1FD4" w:rsidRPr="00B64401">
        <w:rPr>
          <w:color w:val="000000"/>
          <w:sz w:val="28"/>
          <w:szCs w:val="28"/>
        </w:rPr>
        <w:t>наличие утепления приемных колодцев и резервуаров пожарных водоемов, исключающего примерзание крышек, замерзание воды в резервуарах.</w:t>
      </w:r>
    </w:p>
    <w:p w14:paraId="311F566D" w14:textId="6ECB98CA" w:rsidR="006A1FD4" w:rsidRPr="00B64401" w:rsidRDefault="00B64401" w:rsidP="007A2336">
      <w:pPr>
        <w:pStyle w:val="1"/>
        <w:tabs>
          <w:tab w:val="left" w:pos="1134"/>
          <w:tab w:val="left" w:pos="128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24. </w:t>
      </w:r>
      <w:r w:rsidR="006A1FD4" w:rsidRPr="00B64401">
        <w:rPr>
          <w:color w:val="000000"/>
          <w:sz w:val="28"/>
          <w:szCs w:val="28"/>
        </w:rPr>
        <w:t>При проверке площадок (пирсов) для забора воды специальной техникой устанавливается:</w:t>
      </w:r>
    </w:p>
    <w:p w14:paraId="1A436A12" w14:textId="101604EB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6A1FD4" w:rsidRPr="00B64401">
        <w:rPr>
          <w:color w:val="000000"/>
          <w:sz w:val="28"/>
          <w:szCs w:val="28"/>
        </w:rPr>
        <w:t>наличие на видных местах указателей площадок (пирсов);</w:t>
      </w:r>
    </w:p>
    <w:p w14:paraId="2748E4AF" w14:textId="6824BCDC" w:rsidR="006A1FD4" w:rsidRPr="00B64401" w:rsidRDefault="00B64401" w:rsidP="007A2336">
      <w:pPr>
        <w:pStyle w:val="1"/>
        <w:tabs>
          <w:tab w:val="left" w:pos="1134"/>
          <w:tab w:val="left" w:pos="117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6A1FD4" w:rsidRPr="00B64401">
        <w:rPr>
          <w:color w:val="000000"/>
          <w:sz w:val="28"/>
          <w:szCs w:val="28"/>
        </w:rPr>
        <w:t>наличие перед пирсами площадок для разворота пожарной техники;</w:t>
      </w:r>
    </w:p>
    <w:p w14:paraId="3279C8E2" w14:textId="3CB5390E" w:rsidR="006A1FD4" w:rsidRPr="00B64401" w:rsidRDefault="00B64401" w:rsidP="007A2336">
      <w:pPr>
        <w:pStyle w:val="1"/>
        <w:tabs>
          <w:tab w:val="left" w:pos="1134"/>
          <w:tab w:val="left" w:pos="11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6A1FD4" w:rsidRPr="00B64401">
        <w:rPr>
          <w:color w:val="000000"/>
          <w:sz w:val="28"/>
          <w:szCs w:val="28"/>
        </w:rPr>
        <w:t>возможность беспрепятственного подъезда и состояние подъездных путей к площадкам (пирсам);</w:t>
      </w:r>
    </w:p>
    <w:p w14:paraId="051C43E2" w14:textId="20EEB4FD" w:rsidR="006A1FD4" w:rsidRPr="00B64401" w:rsidRDefault="00B64401" w:rsidP="007A2336">
      <w:pPr>
        <w:pStyle w:val="1"/>
        <w:tabs>
          <w:tab w:val="left" w:pos="1134"/>
          <w:tab w:val="left" w:pos="117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6A1FD4" w:rsidRPr="00B64401">
        <w:rPr>
          <w:color w:val="000000"/>
          <w:sz w:val="28"/>
          <w:szCs w:val="28"/>
        </w:rPr>
        <w:t>состояние несущих конструкций, покрытия, ограждения, упорного бруса и наличие приямка для забора воды.</w:t>
      </w:r>
    </w:p>
    <w:p w14:paraId="2864F2A8" w14:textId="5DF52F9A" w:rsidR="006A1FD4" w:rsidRPr="00B64401" w:rsidRDefault="00B64401" w:rsidP="007A2336">
      <w:pPr>
        <w:pStyle w:val="1"/>
        <w:tabs>
          <w:tab w:val="left" w:pos="1134"/>
          <w:tab w:val="left" w:pos="128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25. </w:t>
      </w:r>
      <w:r w:rsidR="006A1FD4" w:rsidRPr="00B64401">
        <w:rPr>
          <w:color w:val="000000"/>
          <w:sz w:val="28"/>
          <w:szCs w:val="28"/>
        </w:rPr>
        <w:t>При проверке других ИНПВ устанавливаются наличие подъезда и возможность забора воды из них пожарными автомобилями (мотопомпами) в любое время года.</w:t>
      </w:r>
    </w:p>
    <w:p w14:paraId="43BDE60B" w14:textId="7F9B664E" w:rsidR="006A1FD4" w:rsidRPr="00B64401" w:rsidRDefault="00B64401" w:rsidP="007A2336">
      <w:pPr>
        <w:pStyle w:val="1"/>
        <w:tabs>
          <w:tab w:val="left" w:pos="1134"/>
          <w:tab w:val="left" w:pos="1277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26. </w:t>
      </w:r>
      <w:r w:rsidR="006A1FD4" w:rsidRPr="00B64401">
        <w:rPr>
          <w:color w:val="000000"/>
          <w:sz w:val="28"/>
          <w:szCs w:val="28"/>
        </w:rPr>
        <w:t>Под испытанием ИНПВ подразумевается проверка их работоспособности путем технического осмотра и пуска воды с последующим сравнением фактического расхода с требуемым по нормам на цели пожаротушения. Испытания должны проводиться в часы максимального водопотребления на хозяйственно питьевые и производственные нужды.</w:t>
      </w:r>
    </w:p>
    <w:p w14:paraId="672F0F5E" w14:textId="3986A13F" w:rsidR="006A1FD4" w:rsidRPr="00B64401" w:rsidRDefault="00B64401" w:rsidP="007A2336">
      <w:pPr>
        <w:pStyle w:val="1"/>
        <w:tabs>
          <w:tab w:val="left" w:pos="1134"/>
          <w:tab w:val="left" w:pos="1272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27. </w:t>
      </w:r>
      <w:r w:rsidR="006A1FD4" w:rsidRPr="00B64401">
        <w:rPr>
          <w:color w:val="000000"/>
          <w:sz w:val="28"/>
          <w:szCs w:val="28"/>
        </w:rPr>
        <w:t>Испытание ИНПВ проводится в соответствии с установленными методиками.</w:t>
      </w:r>
    </w:p>
    <w:p w14:paraId="136D89BA" w14:textId="70158398" w:rsidR="006A1FD4" w:rsidRPr="00B64401" w:rsidRDefault="00B64401" w:rsidP="007A2336">
      <w:pPr>
        <w:pStyle w:val="1"/>
        <w:tabs>
          <w:tab w:val="left" w:pos="1134"/>
          <w:tab w:val="left" w:pos="1272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28. </w:t>
      </w:r>
      <w:r w:rsidR="006A1FD4" w:rsidRPr="00B64401">
        <w:rPr>
          <w:color w:val="000000"/>
          <w:sz w:val="28"/>
          <w:szCs w:val="28"/>
        </w:rPr>
        <w:t>Результаты проверок ИНПВ рассматриваются на заседаниях Комиссии по предупреждению и ликвидации чрезвычайных ситуаций и обеспечению пожарной безопасности городского округа Сахалинской области.</w:t>
      </w:r>
    </w:p>
    <w:p w14:paraId="6C4972B8" w14:textId="77777777" w:rsidR="006A1FD4" w:rsidRPr="00B64401" w:rsidRDefault="006A1FD4" w:rsidP="007A2336">
      <w:pPr>
        <w:pStyle w:val="1"/>
        <w:ind w:firstLine="709"/>
        <w:jc w:val="center"/>
        <w:rPr>
          <w:color w:val="000000"/>
          <w:sz w:val="28"/>
          <w:szCs w:val="28"/>
        </w:rPr>
      </w:pPr>
    </w:p>
    <w:p w14:paraId="4E4E3BBB" w14:textId="77777777" w:rsidR="00B64401" w:rsidRDefault="006A1FD4" w:rsidP="007A2336">
      <w:pPr>
        <w:pStyle w:val="1"/>
        <w:ind w:firstLine="709"/>
        <w:jc w:val="center"/>
        <w:rPr>
          <w:color w:val="000000"/>
          <w:sz w:val="28"/>
          <w:szCs w:val="28"/>
        </w:rPr>
      </w:pPr>
      <w:r w:rsidRPr="00B64401">
        <w:rPr>
          <w:color w:val="000000"/>
          <w:sz w:val="28"/>
          <w:szCs w:val="28"/>
        </w:rPr>
        <w:t>V. Ремонт и реконструкция источников наружного</w:t>
      </w:r>
    </w:p>
    <w:p w14:paraId="58C2E7FD" w14:textId="2A564C00" w:rsidR="006A1FD4" w:rsidRPr="00B64401" w:rsidRDefault="006A1FD4" w:rsidP="007A2336">
      <w:pPr>
        <w:pStyle w:val="1"/>
        <w:ind w:firstLine="709"/>
        <w:jc w:val="center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>противопожарного водоснабжения</w:t>
      </w:r>
    </w:p>
    <w:p w14:paraId="484ACB85" w14:textId="77777777" w:rsidR="006A1FD4" w:rsidRPr="00B64401" w:rsidRDefault="006A1FD4" w:rsidP="007A2336">
      <w:pPr>
        <w:pStyle w:val="1"/>
        <w:ind w:firstLine="709"/>
        <w:jc w:val="center"/>
        <w:rPr>
          <w:sz w:val="28"/>
          <w:szCs w:val="28"/>
        </w:rPr>
      </w:pPr>
    </w:p>
    <w:p w14:paraId="786E9BC2" w14:textId="275E847F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29. </w:t>
      </w:r>
      <w:r w:rsidR="006A1FD4" w:rsidRPr="00B64401">
        <w:rPr>
          <w:color w:val="000000"/>
          <w:sz w:val="28"/>
          <w:szCs w:val="28"/>
        </w:rPr>
        <w:t>Ремонт пожарных гидрантов должен быть произведен в течение месяца с момента обнаружения неисправности.</w:t>
      </w:r>
    </w:p>
    <w:p w14:paraId="465A57A3" w14:textId="42A5D7AD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30. </w:t>
      </w:r>
      <w:r w:rsidR="006A1FD4" w:rsidRPr="00B64401">
        <w:rPr>
          <w:color w:val="000000"/>
          <w:sz w:val="28"/>
          <w:szCs w:val="28"/>
        </w:rPr>
        <w:t>Технические характеристики ИНПВ после ремонта и реконструкции должны соответствовать требованиям нормативных документов по пожарной безопасности.</w:t>
      </w:r>
    </w:p>
    <w:p w14:paraId="12E0F34A" w14:textId="49866567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31. </w:t>
      </w:r>
      <w:r w:rsidR="006A1FD4" w:rsidRPr="00B64401">
        <w:rPr>
          <w:color w:val="000000"/>
          <w:sz w:val="28"/>
          <w:szCs w:val="28"/>
        </w:rPr>
        <w:t>Временное снятие пожарных гидрантов с водопроводных сетей допускается в исключительном случае при неисправности, устранение которой не может быть осуществлено без демонтажа пожарного гидранта или его элементов, на срок не более суток.</w:t>
      </w:r>
    </w:p>
    <w:p w14:paraId="5AE22703" w14:textId="62397169" w:rsidR="006A1FD4" w:rsidRPr="00B64401" w:rsidRDefault="00B64401" w:rsidP="007A2336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32. </w:t>
      </w:r>
      <w:r w:rsidR="006A1FD4" w:rsidRPr="00B64401">
        <w:rPr>
          <w:color w:val="000000"/>
          <w:sz w:val="28"/>
          <w:szCs w:val="28"/>
        </w:rPr>
        <w:t>Работы, связанные с монтажом, ремонтом и обслуживанием ИНПВ, должны выполняться в порядке, установленном федеральным законодательством.</w:t>
      </w:r>
    </w:p>
    <w:p w14:paraId="30FF82B8" w14:textId="77777777" w:rsidR="006A1FD4" w:rsidRDefault="006A1FD4" w:rsidP="007A2336">
      <w:pPr>
        <w:pStyle w:val="1"/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B64401">
        <w:rPr>
          <w:color w:val="000000"/>
          <w:sz w:val="28"/>
          <w:szCs w:val="28"/>
        </w:rPr>
        <w:t>33. Организации, имеющие в собственности, хозяйственном ведении или оперативном управлении ИНПВ, должны уведомлять подразделения пожарной охраны о начале и об окончании работ по ремонту или замене пожарного гидранта.</w:t>
      </w:r>
    </w:p>
    <w:p w14:paraId="4376AAFE" w14:textId="77777777" w:rsidR="00B64401" w:rsidRPr="00B64401" w:rsidRDefault="00B64401" w:rsidP="007A2336">
      <w:pPr>
        <w:pStyle w:val="1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14:paraId="5546A482" w14:textId="77777777" w:rsidR="006A1FD4" w:rsidRDefault="006A1FD4" w:rsidP="007A2336">
      <w:pPr>
        <w:pStyle w:val="1"/>
        <w:tabs>
          <w:tab w:val="left" w:pos="1134"/>
        </w:tabs>
        <w:ind w:firstLine="709"/>
        <w:jc w:val="center"/>
        <w:rPr>
          <w:color w:val="000000"/>
          <w:sz w:val="28"/>
          <w:szCs w:val="28"/>
        </w:rPr>
      </w:pPr>
      <w:r w:rsidRPr="00B64401">
        <w:rPr>
          <w:color w:val="000000"/>
          <w:sz w:val="28"/>
          <w:szCs w:val="28"/>
        </w:rPr>
        <w:t>VI. Организация взаимодействия</w:t>
      </w:r>
    </w:p>
    <w:p w14:paraId="24BB6DA0" w14:textId="77777777" w:rsidR="00B64401" w:rsidRPr="00B64401" w:rsidRDefault="00B64401" w:rsidP="007A2336">
      <w:pPr>
        <w:pStyle w:val="1"/>
        <w:tabs>
          <w:tab w:val="left" w:pos="1134"/>
        </w:tabs>
        <w:ind w:firstLine="709"/>
        <w:jc w:val="center"/>
        <w:rPr>
          <w:sz w:val="28"/>
          <w:szCs w:val="28"/>
        </w:rPr>
      </w:pPr>
    </w:p>
    <w:p w14:paraId="1221FD00" w14:textId="07BFF466" w:rsidR="006A1FD4" w:rsidRPr="00B64401" w:rsidRDefault="00B64401" w:rsidP="007A2336">
      <w:pPr>
        <w:pStyle w:val="1"/>
        <w:tabs>
          <w:tab w:val="left" w:pos="1134"/>
          <w:tab w:val="left" w:pos="140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34. </w:t>
      </w:r>
      <w:r w:rsidR="00D77FC5">
        <w:rPr>
          <w:color w:val="000000"/>
          <w:sz w:val="28"/>
          <w:szCs w:val="28"/>
        </w:rPr>
        <w:t>Вопросы взаимодействия между а</w:t>
      </w:r>
      <w:r w:rsidR="006A1FD4" w:rsidRPr="00B64401">
        <w:rPr>
          <w:color w:val="000000"/>
          <w:sz w:val="28"/>
          <w:szCs w:val="28"/>
        </w:rPr>
        <w:t>дминистрацией, организациями, имеющими в собственности, хозяйственном ведении или оперативном управлении ИНПВ, подразделениями пожарной охраны в сфере содержания и эксплуатации ИНПВ регламентируются соглашениями о взаимодействии.</w:t>
      </w:r>
    </w:p>
    <w:p w14:paraId="3CF3A073" w14:textId="77777777" w:rsidR="006A1FD4" w:rsidRPr="00B64401" w:rsidRDefault="006A1FD4" w:rsidP="007A233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64401">
        <w:rPr>
          <w:color w:val="000000"/>
          <w:sz w:val="28"/>
          <w:szCs w:val="28"/>
        </w:rPr>
        <w:t xml:space="preserve">Подразделения пожарной охраны осуществляют проезд на территорию организаций, предприятий и учреждений (за исключением режимных) для заправки водой в целях тушения пожаров в порядке, установленном федеральным законодательством и законодательством Сахалинской области, </w:t>
      </w:r>
      <w:r w:rsidRPr="00B64401">
        <w:rPr>
          <w:color w:val="000000"/>
          <w:sz w:val="28"/>
          <w:szCs w:val="28"/>
        </w:rPr>
        <w:lastRenderedPageBreak/>
        <w:t>для контроля состояния ИНПВ - в соответствии с заключенными соглашениями о взаимодействии.</w:t>
      </w:r>
    </w:p>
    <w:sectPr w:rsidR="006A1FD4" w:rsidRPr="00B64401" w:rsidSect="00B64401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29235" w14:textId="77777777" w:rsidR="00647DC5" w:rsidRDefault="00647DC5">
      <w:r>
        <w:separator/>
      </w:r>
    </w:p>
  </w:endnote>
  <w:endnote w:type="continuationSeparator" w:id="0">
    <w:p w14:paraId="4544A003" w14:textId="77777777" w:rsidR="00647DC5" w:rsidRDefault="0064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4EE00" w14:textId="77777777" w:rsidR="00647DC5" w:rsidRDefault="00647DC5">
      <w:r>
        <w:separator/>
      </w:r>
    </w:p>
  </w:footnote>
  <w:footnote w:type="continuationSeparator" w:id="0">
    <w:p w14:paraId="522D32F3" w14:textId="77777777" w:rsidR="00647DC5" w:rsidRDefault="00647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4445278"/>
      <w:docPartObj>
        <w:docPartGallery w:val="Page Numbers (Top of Page)"/>
        <w:docPartUnique/>
      </w:docPartObj>
    </w:sdtPr>
    <w:sdtEndPr/>
    <w:sdtContent>
      <w:p w14:paraId="1156AC79" w14:textId="0191167B" w:rsidR="00B64401" w:rsidRDefault="00B644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E6A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26A6"/>
    <w:multiLevelType w:val="multilevel"/>
    <w:tmpl w:val="9C0E5510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D8301F7"/>
    <w:multiLevelType w:val="multilevel"/>
    <w:tmpl w:val="64600C6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5D925A8"/>
    <w:multiLevelType w:val="multilevel"/>
    <w:tmpl w:val="03508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ABF0E84"/>
    <w:multiLevelType w:val="multilevel"/>
    <w:tmpl w:val="988A4D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DAA6015"/>
    <w:multiLevelType w:val="multilevel"/>
    <w:tmpl w:val="CE8423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E7641FD"/>
    <w:multiLevelType w:val="multilevel"/>
    <w:tmpl w:val="77B4A8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53C31E31"/>
    <w:multiLevelType w:val="multilevel"/>
    <w:tmpl w:val="8ADA5F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7E251CE9"/>
    <w:multiLevelType w:val="multilevel"/>
    <w:tmpl w:val="AF107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4D3B"/>
    <w:rsid w:val="001067F4"/>
    <w:rsid w:val="00115A57"/>
    <w:rsid w:val="001348EB"/>
    <w:rsid w:val="00134EA8"/>
    <w:rsid w:val="001673C6"/>
    <w:rsid w:val="00182664"/>
    <w:rsid w:val="00184800"/>
    <w:rsid w:val="001C0012"/>
    <w:rsid w:val="00202A45"/>
    <w:rsid w:val="002058EC"/>
    <w:rsid w:val="002369D3"/>
    <w:rsid w:val="00256903"/>
    <w:rsid w:val="00256C0E"/>
    <w:rsid w:val="002646EC"/>
    <w:rsid w:val="00293433"/>
    <w:rsid w:val="00297250"/>
    <w:rsid w:val="002E7D9D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31801"/>
    <w:rsid w:val="005D62D2"/>
    <w:rsid w:val="006173DB"/>
    <w:rsid w:val="00622079"/>
    <w:rsid w:val="00647DC5"/>
    <w:rsid w:val="00651800"/>
    <w:rsid w:val="006847AE"/>
    <w:rsid w:val="006A1FD4"/>
    <w:rsid w:val="006D374C"/>
    <w:rsid w:val="00725C1B"/>
    <w:rsid w:val="00775F5A"/>
    <w:rsid w:val="0078048B"/>
    <w:rsid w:val="007853E2"/>
    <w:rsid w:val="007A2336"/>
    <w:rsid w:val="007E72E3"/>
    <w:rsid w:val="008040E0"/>
    <w:rsid w:val="00835E03"/>
    <w:rsid w:val="00860414"/>
    <w:rsid w:val="00864CB0"/>
    <w:rsid w:val="008872B8"/>
    <w:rsid w:val="00890D19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64401"/>
    <w:rsid w:val="00B971B4"/>
    <w:rsid w:val="00BA7EB2"/>
    <w:rsid w:val="00C2376A"/>
    <w:rsid w:val="00C50A3F"/>
    <w:rsid w:val="00C817FF"/>
    <w:rsid w:val="00CE3DE3"/>
    <w:rsid w:val="00D02B8E"/>
    <w:rsid w:val="00D1338F"/>
    <w:rsid w:val="00D30DE6"/>
    <w:rsid w:val="00D51A28"/>
    <w:rsid w:val="00D77FC5"/>
    <w:rsid w:val="00DA4E6A"/>
    <w:rsid w:val="00DA6A55"/>
    <w:rsid w:val="00E061F0"/>
    <w:rsid w:val="00EB73FA"/>
    <w:rsid w:val="00F23526"/>
    <w:rsid w:val="00F50A86"/>
    <w:rsid w:val="00F735B4"/>
    <w:rsid w:val="00F929F5"/>
    <w:rsid w:val="00F9758A"/>
    <w:rsid w:val="00FD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ac">
    <w:name w:val="Основной текст_"/>
    <w:link w:val="1"/>
    <w:locked/>
    <w:rsid w:val="00531801"/>
    <w:rPr>
      <w:sz w:val="26"/>
    </w:rPr>
  </w:style>
  <w:style w:type="paragraph" w:customStyle="1" w:styleId="1">
    <w:name w:val="Основной текст1"/>
    <w:basedOn w:val="a"/>
    <w:link w:val="ac"/>
    <w:rsid w:val="00531801"/>
    <w:pPr>
      <w:widowControl w:val="0"/>
      <w:ind w:firstLine="400"/>
    </w:pPr>
    <w:rPr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C5CCCE9E4504AEA99174366D8CC15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91DB1D-75B7-497D-A785-F40008E539A1}"/>
      </w:docPartPr>
      <w:docPartBody>
        <w:p w:rsidR="00F75B18" w:rsidRDefault="00FA6801" w:rsidP="00FA6801">
          <w:pPr>
            <w:pStyle w:val="5C5CCCE9E4504AEA99174366D8CC1506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173DB"/>
    <w:rsid w:val="006360AA"/>
    <w:rsid w:val="008D5C56"/>
    <w:rsid w:val="00B35223"/>
    <w:rsid w:val="00BE14B4"/>
    <w:rsid w:val="00EE51E0"/>
    <w:rsid w:val="00F54927"/>
    <w:rsid w:val="00F75B18"/>
    <w:rsid w:val="00FA6801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5C5CCCE9E4504AEA99174366D8CC1506">
    <w:name w:val="5C5CCCE9E4504AEA99174366D8CC1506"/>
    <w:rsid w:val="00FA68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1684</Words>
  <Characters>12225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17</cp:revision>
  <cp:lastPrinted>2025-05-23T06:50:00Z</cp:lastPrinted>
  <dcterms:created xsi:type="dcterms:W3CDTF">2020-04-07T04:55:00Z</dcterms:created>
  <dcterms:modified xsi:type="dcterms:W3CDTF">2025-05-23T06:51:00Z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