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99E4C" w14:textId="46743146" w:rsidR="005655E3" w:rsidRPr="00AA371E" w:rsidRDefault="00AA371E" w:rsidP="00AA371E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AA371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65FA9">
        <w:rPr>
          <w:rFonts w:ascii="Times New Roman" w:hAnsi="Times New Roman" w:cs="Times New Roman"/>
          <w:sz w:val="28"/>
          <w:szCs w:val="28"/>
        </w:rPr>
        <w:t>1</w:t>
      </w:r>
    </w:p>
    <w:p w14:paraId="5C9B41DA" w14:textId="0A0168A6" w:rsidR="00AA371E" w:rsidRPr="00AA371E" w:rsidRDefault="00AA371E" w:rsidP="00AA371E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AA371E"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23DC5E43" w14:textId="101E8851" w:rsidR="00AA371E" w:rsidRPr="00AA371E" w:rsidRDefault="00AA371E" w:rsidP="00AA371E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AA37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6A864D5" w14:textId="005275F9" w:rsidR="00AA371E" w:rsidRPr="00AA371E" w:rsidRDefault="00AA371E" w:rsidP="00AA371E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AA371E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684720C" w14:textId="0CDA5257" w:rsidR="00AA371E" w:rsidRPr="00AA371E" w:rsidRDefault="00AA371E" w:rsidP="00AA371E">
      <w:pPr>
        <w:spacing w:after="0" w:line="240" w:lineRule="auto"/>
        <w:ind w:firstLine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71E">
        <w:rPr>
          <w:rFonts w:ascii="Times New Roman" w:hAnsi="Times New Roman" w:cs="Times New Roman"/>
          <w:sz w:val="28"/>
          <w:szCs w:val="28"/>
        </w:rPr>
        <w:t xml:space="preserve">от </w:t>
      </w:r>
      <w:r w:rsidR="00FC36C1">
        <w:rPr>
          <w:rFonts w:ascii="Times New Roman" w:hAnsi="Times New Roman" w:cs="Times New Roman"/>
          <w:sz w:val="28"/>
          <w:szCs w:val="28"/>
        </w:rPr>
        <w:t>14 июня 2024 года</w:t>
      </w:r>
      <w:r w:rsidRPr="00AA371E">
        <w:rPr>
          <w:rFonts w:ascii="Times New Roman" w:hAnsi="Times New Roman" w:cs="Times New Roman"/>
          <w:sz w:val="28"/>
          <w:szCs w:val="28"/>
        </w:rPr>
        <w:t xml:space="preserve"> № </w:t>
      </w:r>
      <w:r w:rsidR="00FC36C1">
        <w:rPr>
          <w:rFonts w:ascii="Times New Roman" w:hAnsi="Times New Roman" w:cs="Times New Roman"/>
          <w:sz w:val="28"/>
          <w:szCs w:val="28"/>
        </w:rPr>
        <w:t>84</w:t>
      </w:r>
      <w:bookmarkStart w:id="0" w:name="_GoBack"/>
      <w:bookmarkEnd w:id="0"/>
    </w:p>
    <w:p w14:paraId="1E999E4D" w14:textId="77777777" w:rsidR="005655E3" w:rsidRDefault="005655E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E999E4E" w14:textId="77777777" w:rsidR="005655E3" w:rsidRPr="00E50C4E" w:rsidRDefault="005655E3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655E3" w:rsidRPr="00E50C4E" w14:paraId="1E999E53" w14:textId="77777777">
        <w:tc>
          <w:tcPr>
            <w:tcW w:w="9345" w:type="dxa"/>
          </w:tcPr>
          <w:p w14:paraId="1E999E4F" w14:textId="77777777" w:rsidR="005655E3" w:rsidRPr="00E50C4E" w:rsidRDefault="007A593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50C4E">
              <w:rPr>
                <w:rFonts w:ascii="Times New Roman" w:hAnsi="Times New Roman" w:cs="Times New Roman"/>
                <w:b/>
                <w:sz w:val="28"/>
              </w:rPr>
              <w:t xml:space="preserve">Долгосрочный план социально-экономического развития </w:t>
            </w:r>
          </w:p>
          <w:tbl>
            <w:tblPr>
              <w:tblStyle w:val="a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5655E3" w:rsidRPr="00E50C4E" w14:paraId="1E999E51" w14:textId="77777777" w:rsidTr="00E50C4E">
              <w:tc>
                <w:tcPr>
                  <w:tcW w:w="9129" w:type="dxa"/>
                  <w:tcBorders>
                    <w:bottom w:val="single" w:sz="4" w:space="0" w:color="auto"/>
                  </w:tcBorders>
                </w:tcPr>
                <w:p w14:paraId="1E999E50" w14:textId="77777777" w:rsidR="005655E3" w:rsidRPr="00E50C4E" w:rsidRDefault="007A593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E50C4E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опорного населенного пункта </w:t>
                  </w:r>
                  <w:r w:rsidR="00DD67C7" w:rsidRPr="00E50C4E">
                    <w:rPr>
                      <w:rFonts w:ascii="Times New Roman" w:hAnsi="Times New Roman" w:cs="Times New Roman"/>
                      <w:b/>
                      <w:sz w:val="28"/>
                    </w:rPr>
                    <w:t>пгт. Ноглики</w:t>
                  </w:r>
                </w:p>
              </w:tc>
            </w:tr>
          </w:tbl>
          <w:p w14:paraId="1E999E52" w14:textId="77777777" w:rsidR="005655E3" w:rsidRPr="00E50C4E" w:rsidRDefault="007A593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50C4E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опорного населенного пункта) </w:t>
            </w:r>
          </w:p>
        </w:tc>
      </w:tr>
    </w:tbl>
    <w:p w14:paraId="1E999E54" w14:textId="77777777" w:rsidR="005655E3" w:rsidRPr="00E50C4E" w:rsidRDefault="007A59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50C4E">
        <w:rPr>
          <w:rFonts w:ascii="Times New Roman" w:hAnsi="Times New Roman" w:cs="Times New Roman"/>
          <w:b/>
          <w:sz w:val="28"/>
        </w:rPr>
        <w:t>и прилегающей территории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655E3" w:rsidRPr="00E50C4E" w14:paraId="1E999E56" w14:textId="77777777">
        <w:tc>
          <w:tcPr>
            <w:tcW w:w="9345" w:type="dxa"/>
            <w:tcBorders>
              <w:bottom w:val="single" w:sz="4" w:space="0" w:color="auto"/>
            </w:tcBorders>
          </w:tcPr>
          <w:p w14:paraId="1E999E55" w14:textId="77777777" w:rsidR="005655E3" w:rsidRPr="00E50C4E" w:rsidRDefault="00DD67C7" w:rsidP="00E50C4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50C4E">
              <w:rPr>
                <w:rFonts w:ascii="Times New Roman" w:hAnsi="Times New Roman" w:cs="Times New Roman"/>
                <w:b/>
                <w:sz w:val="28"/>
              </w:rPr>
              <w:t>Ногликск</w:t>
            </w:r>
            <w:r w:rsidR="00E50C4E" w:rsidRPr="00E50C4E">
              <w:rPr>
                <w:rFonts w:ascii="Times New Roman" w:hAnsi="Times New Roman" w:cs="Times New Roman"/>
                <w:b/>
                <w:sz w:val="28"/>
              </w:rPr>
              <w:t>ой</w:t>
            </w:r>
            <w:r w:rsidRPr="00E50C4E">
              <w:rPr>
                <w:rFonts w:ascii="Times New Roman" w:hAnsi="Times New Roman" w:cs="Times New Roman"/>
                <w:b/>
                <w:sz w:val="28"/>
              </w:rPr>
              <w:t xml:space="preserve"> сельск</w:t>
            </w:r>
            <w:r w:rsidR="00E50C4E" w:rsidRPr="00E50C4E">
              <w:rPr>
                <w:rFonts w:ascii="Times New Roman" w:hAnsi="Times New Roman" w:cs="Times New Roman"/>
                <w:b/>
                <w:sz w:val="28"/>
              </w:rPr>
              <w:t>ой</w:t>
            </w:r>
            <w:r w:rsidRPr="00E50C4E">
              <w:rPr>
                <w:rFonts w:ascii="Times New Roman" w:hAnsi="Times New Roman" w:cs="Times New Roman"/>
                <w:b/>
                <w:sz w:val="28"/>
              </w:rPr>
              <w:t xml:space="preserve"> агломераци</w:t>
            </w:r>
            <w:r w:rsidR="00E50C4E" w:rsidRPr="00E50C4E">
              <w:rPr>
                <w:rFonts w:ascii="Times New Roman" w:hAnsi="Times New Roman" w:cs="Times New Roman"/>
                <w:b/>
                <w:sz w:val="28"/>
              </w:rPr>
              <w:t>и</w:t>
            </w:r>
            <w:r w:rsidRPr="00E50C4E">
              <w:rPr>
                <w:rFonts w:ascii="Times New Roman" w:hAnsi="Times New Roman" w:cs="Times New Roman"/>
                <w:b/>
                <w:sz w:val="28"/>
              </w:rPr>
              <w:t xml:space="preserve"> Сахалинской области</w:t>
            </w:r>
            <w:r w:rsidR="007A5936" w:rsidRPr="00E50C4E">
              <w:rPr>
                <w:rFonts w:ascii="Times New Roman" w:hAnsi="Times New Roman" w:cs="Times New Roman"/>
                <w:b/>
                <w:sz w:val="28"/>
              </w:rPr>
              <w:t xml:space="preserve">                 </w:t>
            </w:r>
            <w:r w:rsidRPr="00E50C4E">
              <w:rPr>
                <w:rFonts w:ascii="Times New Roman" w:hAnsi="Times New Roman" w:cs="Times New Roman"/>
                <w:b/>
                <w:sz w:val="28"/>
              </w:rPr>
              <w:t xml:space="preserve">                               </w:t>
            </w:r>
          </w:p>
        </w:tc>
      </w:tr>
    </w:tbl>
    <w:p w14:paraId="1E999E57" w14:textId="77777777" w:rsidR="005655E3" w:rsidRDefault="007A5936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(наименование сельской агломерации)</w:t>
      </w:r>
    </w:p>
    <w:p w14:paraId="1E999E58" w14:textId="77777777" w:rsidR="005655E3" w:rsidRDefault="007A5936">
      <w:pPr>
        <w:pStyle w:val="af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долгосрочного плана развития</w:t>
      </w:r>
    </w:p>
    <w:p w14:paraId="1E999E59" w14:textId="77777777" w:rsidR="005655E3" w:rsidRDefault="005655E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E999E5A" w14:textId="77777777" w:rsidR="005655E3" w:rsidRDefault="007A593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6804"/>
      </w:tblGrid>
      <w:tr w:rsidR="005655E3" w:rsidRPr="00EE2AD1" w14:paraId="1E999E5D" w14:textId="7777777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99E5B" w14:textId="77777777" w:rsidR="005655E3" w:rsidRPr="00EE2AD1" w:rsidRDefault="007A59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координатор разработки и реализации долгосрочного плана развития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5C" w14:textId="77777777" w:rsidR="005655E3" w:rsidRPr="00EE2AD1" w:rsidRDefault="00DD6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«Городской округ Ногликский» (Администрация МО «ГО Ногликский»)</w:t>
            </w:r>
          </w:p>
        </w:tc>
      </w:tr>
      <w:tr w:rsidR="005655E3" w:rsidRPr="00EE2AD1" w14:paraId="1E999E60" w14:textId="7777777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99E5E" w14:textId="77777777" w:rsidR="005655E3" w:rsidRPr="00EE2AD1" w:rsidRDefault="007A59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 разработки и реализации долгосрочного плана развития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5F" w14:textId="77777777" w:rsidR="005655E3" w:rsidRPr="00EE2AD1" w:rsidRDefault="005655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55E3" w:rsidRPr="00EE2AD1" w14:paraId="1E999E64" w14:textId="7777777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99E61" w14:textId="77777777" w:rsidR="005655E3" w:rsidRPr="00EE2AD1" w:rsidRDefault="007A59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Участники долгосрочного плана развития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62" w14:textId="77777777" w:rsidR="005655E3" w:rsidRPr="00EE2AD1" w:rsidRDefault="00DD6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Администрация МО «ГО Ногликский» (отдел строительства и архитектуры; отдел жилищно-коммунального и дорожного хозяйства);</w:t>
            </w:r>
          </w:p>
          <w:p w14:paraId="1E999E63" w14:textId="77777777" w:rsidR="00DD67C7" w:rsidRPr="00EE2AD1" w:rsidRDefault="00DD6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МКУ «Департамент социального развития» (отдел образования, отдел культуры, спорта, молодежной и социальной политики, развития туризма и КМНС)</w:t>
            </w:r>
          </w:p>
        </w:tc>
      </w:tr>
      <w:tr w:rsidR="005655E3" w:rsidRPr="00EE2AD1" w14:paraId="1E999E6D" w14:textId="7777777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65" w14:textId="77777777" w:rsidR="005655E3" w:rsidRPr="00EE2AD1" w:rsidRDefault="007A59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государственных программ Российской Федерации, финансово участвующих в реализации мероприятий долгосрочного плана развития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66" w14:textId="77777777" w:rsidR="005655E3" w:rsidRPr="00EE2AD1" w:rsidRDefault="00DD6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1.Государственная программа РФ «Развитие образования»;</w:t>
            </w:r>
          </w:p>
          <w:p w14:paraId="1E999E67" w14:textId="77777777" w:rsidR="005655E3" w:rsidRPr="00EE2AD1" w:rsidRDefault="00DD6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2. Государственная программа РФ «Развитие сферы культуры»;</w:t>
            </w:r>
          </w:p>
          <w:p w14:paraId="1E999E68" w14:textId="71807A04" w:rsidR="005655E3" w:rsidRPr="00EE2AD1" w:rsidRDefault="00DD6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3. Государственная программа РФ «</w:t>
            </w:r>
            <w:r w:rsidR="00AA371E" w:rsidRPr="00EE2AD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азвитие физической культуры и спорта»;</w:t>
            </w:r>
          </w:p>
          <w:p w14:paraId="1E999E69" w14:textId="6085975A" w:rsidR="00DD67C7" w:rsidRPr="00EE2AD1" w:rsidRDefault="00DD6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4. Государственная программа Сахалинской области</w:t>
            </w:r>
            <w:r w:rsidR="0095125F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A371E" w:rsidRPr="00EE2AD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95125F" w:rsidRPr="00EE2AD1">
              <w:rPr>
                <w:rFonts w:ascii="Times New Roman" w:hAnsi="Times New Roman" w:cs="Times New Roman"/>
                <w:sz w:val="26"/>
                <w:szCs w:val="26"/>
              </w:rPr>
              <w:t>Обеспечение населения Сахалинской области качественными услугами жилищно-коммунального хозяйства</w:t>
            </w:r>
            <w:r w:rsidR="00AA371E" w:rsidRPr="00EE2AD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5125F" w:rsidRPr="00EE2AD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1E999E6A" w14:textId="77777777" w:rsidR="0095125F" w:rsidRPr="00EE2AD1" w:rsidRDefault="0095125F" w:rsidP="009512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5. Государственная программа Сахалинской области </w:t>
            </w:r>
          </w:p>
          <w:p w14:paraId="1E999E6B" w14:textId="3EF8E907" w:rsidR="0095125F" w:rsidRPr="00EE2AD1" w:rsidRDefault="0095125F" w:rsidP="009512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«Развитие энергетики Сахалинской области</w:t>
            </w:r>
            <w:r w:rsidR="00AA371E" w:rsidRPr="00EE2AD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6C" w14:textId="5BA012BB" w:rsidR="0095125F" w:rsidRPr="00EE2AD1" w:rsidRDefault="0095125F" w:rsidP="00AA37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6. Государственная программа Сахалинской области </w:t>
            </w:r>
            <w:r w:rsidR="00AA371E" w:rsidRPr="00EE2AD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Развитие транспортной инфраструктуры и дорожного хозяйства Сахалинской области</w:t>
            </w:r>
            <w:r w:rsidR="00AA371E" w:rsidRPr="00EE2AD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655E3" w:rsidRPr="00EE2AD1" w14:paraId="1E999E73" w14:textId="7777777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6E" w14:textId="77777777" w:rsidR="005655E3" w:rsidRPr="00EE2AD1" w:rsidRDefault="007A59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Целевые индикаторы долгосрочного плана развития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64AB" w14:textId="4214C6F6" w:rsidR="00853E9D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853E9D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сельской агломерации по состоянию на начало года</w:t>
            </w:r>
          </w:p>
          <w:p w14:paraId="4F75327E" w14:textId="3221B132" w:rsidR="00853E9D" w:rsidRDefault="007A5936" w:rsidP="0085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853E9D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ОНП</w:t>
            </w:r>
          </w:p>
          <w:p w14:paraId="488A0F5D" w14:textId="5E1EEAEE" w:rsidR="00853E9D" w:rsidRDefault="007A5936" w:rsidP="00853E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853E9D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новых рабочих мест в сельской агломерации</w:t>
            </w:r>
            <w:r w:rsidR="00853E9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046F80C" w14:textId="77777777" w:rsidR="00853E9D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инфраструктурных индикаторов, характеризующих результаты реализации ДПР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(количество проектов, мощность/прирост мощности, обеспеченность)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327A086" w14:textId="32A878B7" w:rsidR="00853E9D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4.1.В сфере образования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ACAA006" w14:textId="77777777" w:rsidR="005655E3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9D">
              <w:rPr>
                <w:rFonts w:ascii="Times New Roman" w:hAnsi="Times New Roman" w:cs="Times New Roman"/>
                <w:i/>
                <w:sz w:val="26"/>
                <w:szCs w:val="26"/>
              </w:rPr>
              <w:t>4.2.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сфере культуры</w:t>
            </w:r>
          </w:p>
          <w:p w14:paraId="2568423A" w14:textId="77777777" w:rsidR="00853E9D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4.3. </w:t>
            </w:r>
            <w:r w:rsidRPr="00573048">
              <w:rPr>
                <w:rFonts w:ascii="Times New Roman" w:hAnsi="Times New Roman" w:cs="Times New Roman"/>
                <w:i/>
                <w:sz w:val="24"/>
                <w:szCs w:val="24"/>
              </w:rPr>
              <w:t>В сфере спорта</w:t>
            </w:r>
          </w:p>
          <w:p w14:paraId="6318C0A3" w14:textId="77777777" w:rsidR="00853E9D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4.4. В коммунальной инфраструктуре</w:t>
            </w:r>
          </w:p>
          <w:p w14:paraId="0AA9CA46" w14:textId="77777777" w:rsidR="00853E9D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4.5. В дорожной инфраструктуре</w:t>
            </w:r>
          </w:p>
          <w:p w14:paraId="1E999E72" w14:textId="7770EBD8" w:rsidR="00853E9D" w:rsidRPr="00EE2AD1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4.6. Прочее</w:t>
            </w:r>
          </w:p>
        </w:tc>
      </w:tr>
      <w:tr w:rsidR="005655E3" w:rsidRPr="00EE2AD1" w14:paraId="1E999E7A" w14:textId="7777777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74" w14:textId="77777777" w:rsidR="005655E3" w:rsidRPr="00EE2AD1" w:rsidRDefault="007A59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Цели/Целевые индикаторы государственных/ муниципальных программ, на достижение которых оказывает влияние реализация долгосрочного плана развития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75" w14:textId="77777777" w:rsidR="005655E3" w:rsidRPr="00EE2AD1" w:rsidRDefault="002B1243" w:rsidP="009F5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1. Обеспечение доступности качественного дошкольного образования. (пгт. Ноглики).</w:t>
            </w:r>
            <w:r w:rsidR="009F5CFA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Реализация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образовательных программ дошкольного образования, </w:t>
            </w:r>
            <w:r w:rsidR="009F5CFA" w:rsidRPr="00EE2AD1">
              <w:rPr>
                <w:rFonts w:ascii="Times New Roman" w:hAnsi="Times New Roman" w:cs="Times New Roman"/>
                <w:sz w:val="26"/>
                <w:szCs w:val="26"/>
              </w:rPr>
              <w:t>соответствующими современным условиям /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Обеспеченность детей </w:t>
            </w:r>
            <w:r w:rsidR="009F5CFA" w:rsidRPr="00EE2AD1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ошкольного возраста местами в дошкольных образовательных </w:t>
            </w:r>
            <w:r w:rsidR="009F5CFA" w:rsidRPr="00EE2AD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чреждениях.</w:t>
            </w:r>
            <w:r w:rsidR="009F5CFA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Доля дошкольных образовательных учреждений, соответствующих современным требованиям.</w:t>
            </w:r>
          </w:p>
          <w:p w14:paraId="1E999E76" w14:textId="77777777" w:rsidR="002B1243" w:rsidRPr="00EE2AD1" w:rsidRDefault="007A5936" w:rsidP="009F5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2B1243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необходимых условий для занятий физической культуры и спорта. </w:t>
            </w:r>
            <w:r w:rsidR="009F5CFA" w:rsidRPr="00EE2AD1">
              <w:rPr>
                <w:rFonts w:ascii="Times New Roman" w:hAnsi="Times New Roman" w:cs="Times New Roman"/>
                <w:sz w:val="26"/>
                <w:szCs w:val="26"/>
              </w:rPr>
              <w:t>Улучшение инфраструктуры образовательных учреждений / Увеличение</w:t>
            </w:r>
            <w:r w:rsidR="002B1243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числа граждан, занимающихся физкультурой и спортом.</w:t>
            </w:r>
            <w:r w:rsidR="009F5CFA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Доля спортивных учреждений, соответствующих современным требованиям.</w:t>
            </w:r>
          </w:p>
          <w:p w14:paraId="1E999E77" w14:textId="77777777" w:rsidR="002B1243" w:rsidRPr="00EE2AD1" w:rsidRDefault="007A5936" w:rsidP="009F5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9F5CFA" w:rsidRPr="00EE2AD1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оказания услуг учреждениями культуры. / Доля учреждений культуры, соответствующих современным требованиям.</w:t>
            </w:r>
          </w:p>
          <w:p w14:paraId="1E999E78" w14:textId="77777777" w:rsidR="005655E3" w:rsidRPr="00EE2AD1" w:rsidRDefault="009F5CFA" w:rsidP="005D7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="005D7111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качества и надежности жилищно-коммунальных услуг. 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доступности предоставляемых населению коммунальных услуг / Доля </w:t>
            </w:r>
            <w:r w:rsidR="005D7111" w:rsidRPr="00EE2AD1">
              <w:rPr>
                <w:rFonts w:ascii="Times New Roman" w:hAnsi="Times New Roman" w:cs="Times New Roman"/>
                <w:sz w:val="26"/>
                <w:szCs w:val="26"/>
              </w:rPr>
              <w:t>коммунальной инфраструктуры,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нуждающейся в замене</w:t>
            </w:r>
            <w:r w:rsidR="005D7111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1E999E79" w14:textId="77777777" w:rsidR="005D7111" w:rsidRPr="00EE2AD1" w:rsidRDefault="005D7111" w:rsidP="005D7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5. Развитие современной и эффективной транспортной инфраструктуры, повышение комплексной безопасности. / Доля протяженности автомобильных дорог общего пользования муниципального значения, соответствующих нормативным требованиям.</w:t>
            </w:r>
          </w:p>
        </w:tc>
      </w:tr>
      <w:tr w:rsidR="005655E3" w:rsidRPr="00EE2AD1" w14:paraId="1E999E7D" w14:textId="7777777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7B" w14:textId="77777777" w:rsidR="005655E3" w:rsidRPr="00EE2AD1" w:rsidRDefault="007A59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Срок реализации долгосрочного плана развития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7C" w14:textId="77777777" w:rsidR="005655E3" w:rsidRPr="00EE2AD1" w:rsidRDefault="005D71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2025-2030 годы</w:t>
            </w:r>
          </w:p>
        </w:tc>
      </w:tr>
      <w:tr w:rsidR="005655E3" w:rsidRPr="00EE2AD1" w14:paraId="1E999E87" w14:textId="77777777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99E7E" w14:textId="77777777" w:rsidR="005655E3" w:rsidRPr="00EE2AD1" w:rsidRDefault="007A59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Объемы финансового обеспечения реализации долгосрочного плана развития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7F" w14:textId="55AAEB72" w:rsidR="005655E3" w:rsidRPr="00EE2AD1" w:rsidRDefault="007A59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  <w:r w:rsidR="00E2790A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– 7072042,8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EE2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2AD1" w:rsidRPr="00EE2AD1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14:paraId="1E999E80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2025 году – 236210,7 тыс. рулей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81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2026 году – 952064,9 тыс.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82" w14:textId="59FFE944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в 2027 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году -  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2194162 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83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2028 году – 1441815,4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.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₽;</w:t>
            </w:r>
          </w:p>
          <w:p w14:paraId="1E999E84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2029 году – 1575617,2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85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2030 году – 672172,4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рублей.</w:t>
            </w:r>
          </w:p>
          <w:p w14:paraId="1E999E86" w14:textId="77777777" w:rsidR="005655E3" w:rsidRPr="00EE2AD1" w:rsidRDefault="007A59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</w:tr>
      <w:tr w:rsidR="005655E3" w:rsidRPr="00EE2AD1" w14:paraId="1E999E8A" w14:textId="77777777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99E88" w14:textId="77777777" w:rsidR="005655E3" w:rsidRPr="00EE2AD1" w:rsidRDefault="005655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89" w14:textId="77777777" w:rsidR="005655E3" w:rsidRPr="00EE2AD1" w:rsidRDefault="007A5936" w:rsidP="007C415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b/>
                <w:sz w:val="26"/>
                <w:szCs w:val="26"/>
              </w:rPr>
              <w:t>А)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2AD1">
              <w:rPr>
                <w:rFonts w:ascii="Times New Roman" w:hAnsi="Times New Roman" w:cs="Times New Roman"/>
                <w:b/>
                <w:sz w:val="26"/>
                <w:szCs w:val="26"/>
              </w:rPr>
              <w:t>за счет средств федерального бюджета</w:t>
            </w:r>
            <w:r w:rsidR="005D7111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4158" w:rsidRPr="00EE2AD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D7111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7C4158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E2790A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4158" w:rsidRPr="00EE2AD1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5655E3" w:rsidRPr="00EE2AD1" w14:paraId="1E999E93" w14:textId="77777777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99E8B" w14:textId="77777777" w:rsidR="005655E3" w:rsidRPr="00EE2AD1" w:rsidRDefault="005655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8C" w14:textId="77777777" w:rsidR="005655E3" w:rsidRPr="00EE2AD1" w:rsidRDefault="007A59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b/>
                <w:sz w:val="26"/>
                <w:szCs w:val="26"/>
              </w:rPr>
              <w:t>Б) за счет средств регионального бюджета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– 6364828,9 тыс. рублей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</w:p>
          <w:p w14:paraId="1E999E8D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в 2025 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>году – 212589,4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8E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2026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году – 856858,1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8F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2027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году – 1974735,5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90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2028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>– 1297633,8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91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в 2029 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>году – 1418055,4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92" w14:textId="77777777" w:rsidR="005655E3" w:rsidRPr="00EE2AD1" w:rsidRDefault="00E2790A" w:rsidP="006479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2030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году – 604956,7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рублей.</w:t>
            </w:r>
          </w:p>
        </w:tc>
      </w:tr>
      <w:tr w:rsidR="005655E3" w:rsidRPr="00EE2AD1" w14:paraId="1E999E9C" w14:textId="77777777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99E94" w14:textId="77777777" w:rsidR="005655E3" w:rsidRPr="00EE2AD1" w:rsidRDefault="005655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95" w14:textId="42A4031F" w:rsidR="005655E3" w:rsidRPr="00EE2AD1" w:rsidRDefault="007A5936" w:rsidP="00EE2AD1">
            <w:pPr>
              <w:spacing w:after="0" w:line="240" w:lineRule="auto"/>
              <w:ind w:right="-59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b/>
                <w:sz w:val="26"/>
                <w:szCs w:val="26"/>
              </w:rPr>
              <w:t>В) за счет средств местного бюджета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2AD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707214</w:t>
            </w:r>
            <w:r w:rsidR="00EE2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</w:p>
          <w:p w14:paraId="1E999E96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2025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году – 23621,3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97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2026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году – 95206,8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98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2027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году – 219426,7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99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2028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году – 144181,6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9A" w14:textId="77777777" w:rsidR="005655E3" w:rsidRPr="00EE2AD1" w:rsidRDefault="00E279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2029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году – 157561,8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99E9B" w14:textId="77777777" w:rsidR="005655E3" w:rsidRPr="00EE2AD1" w:rsidRDefault="00E2790A" w:rsidP="009C1E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>в 2030</w:t>
            </w:r>
            <w:r w:rsidR="00647987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году – 62215,7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C1EED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="007A5936" w:rsidRPr="00EE2A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655E3" w:rsidRPr="00EE2AD1" w14:paraId="1E999EA0" w14:textId="77777777"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9D" w14:textId="77777777" w:rsidR="005655E3" w:rsidRPr="00EE2AD1" w:rsidRDefault="005655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9E" w14:textId="77777777" w:rsidR="007C4158" w:rsidRPr="00EE2AD1" w:rsidRDefault="007A5936" w:rsidP="007C415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2AD1">
              <w:rPr>
                <w:rFonts w:ascii="Times New Roman" w:hAnsi="Times New Roman" w:cs="Times New Roman"/>
                <w:b/>
                <w:sz w:val="26"/>
                <w:szCs w:val="26"/>
              </w:rPr>
              <w:t>Г) за счет средств из внебюджетных источников</w:t>
            </w:r>
            <w:r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4158" w:rsidRPr="00EE2AD1">
              <w:rPr>
                <w:rFonts w:ascii="Times New Roman" w:hAnsi="Times New Roman" w:cs="Times New Roman"/>
                <w:sz w:val="26"/>
                <w:szCs w:val="26"/>
              </w:rPr>
              <w:t xml:space="preserve">– 0 тыс. рублей. </w:t>
            </w:r>
          </w:p>
          <w:p w14:paraId="1E999E9F" w14:textId="77777777" w:rsidR="005655E3" w:rsidRPr="00EE2AD1" w:rsidRDefault="005655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E999EA1" w14:textId="77777777" w:rsidR="005655E3" w:rsidRDefault="005655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999EA2" w14:textId="77777777" w:rsidR="005655E3" w:rsidRDefault="005655E3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sectPr w:rsidR="005655E3">
      <w:pgSz w:w="11907" w:h="16839"/>
      <w:pgMar w:top="851" w:right="425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99EA5" w14:textId="77777777" w:rsidR="005655E3" w:rsidRDefault="007A5936">
      <w:pPr>
        <w:spacing w:after="0" w:line="240" w:lineRule="auto"/>
      </w:pPr>
      <w:r>
        <w:separator/>
      </w:r>
    </w:p>
  </w:endnote>
  <w:endnote w:type="continuationSeparator" w:id="0">
    <w:p w14:paraId="1E999EA6" w14:textId="77777777" w:rsidR="005655E3" w:rsidRDefault="007A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99EA3" w14:textId="77777777" w:rsidR="005655E3" w:rsidRDefault="007A5936">
      <w:pPr>
        <w:spacing w:after="0" w:line="240" w:lineRule="auto"/>
      </w:pPr>
      <w:r>
        <w:separator/>
      </w:r>
    </w:p>
  </w:footnote>
  <w:footnote w:type="continuationSeparator" w:id="0">
    <w:p w14:paraId="1E999EA4" w14:textId="77777777" w:rsidR="005655E3" w:rsidRDefault="007A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5300"/>
    <w:multiLevelType w:val="hybridMultilevel"/>
    <w:tmpl w:val="EBEA2988"/>
    <w:lvl w:ilvl="0" w:tplc="901E6344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83B4020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60F04A24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9F343648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F612A5B6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B32AE0C8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DE5CE932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A030D020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FCB8C6BE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EB3090E"/>
    <w:multiLevelType w:val="hybridMultilevel"/>
    <w:tmpl w:val="40AA075C"/>
    <w:lvl w:ilvl="0" w:tplc="D32E2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5C0D74C">
      <w:start w:val="1"/>
      <w:numFmt w:val="lowerLetter"/>
      <w:lvlText w:val="%2."/>
      <w:lvlJc w:val="left"/>
      <w:pPr>
        <w:ind w:left="1440" w:hanging="360"/>
      </w:pPr>
    </w:lvl>
    <w:lvl w:ilvl="2" w:tplc="1E82E4D0">
      <w:start w:val="1"/>
      <w:numFmt w:val="lowerRoman"/>
      <w:lvlText w:val="%3."/>
      <w:lvlJc w:val="right"/>
      <w:pPr>
        <w:ind w:left="2160" w:hanging="180"/>
      </w:pPr>
    </w:lvl>
    <w:lvl w:ilvl="3" w:tplc="9110B32C">
      <w:start w:val="1"/>
      <w:numFmt w:val="decimal"/>
      <w:lvlText w:val="%4."/>
      <w:lvlJc w:val="left"/>
      <w:pPr>
        <w:ind w:left="2880" w:hanging="360"/>
      </w:pPr>
    </w:lvl>
    <w:lvl w:ilvl="4" w:tplc="55D64BB0">
      <w:start w:val="1"/>
      <w:numFmt w:val="lowerLetter"/>
      <w:lvlText w:val="%5."/>
      <w:lvlJc w:val="left"/>
      <w:pPr>
        <w:ind w:left="3600" w:hanging="360"/>
      </w:pPr>
    </w:lvl>
    <w:lvl w:ilvl="5" w:tplc="25AEE914">
      <w:start w:val="1"/>
      <w:numFmt w:val="lowerRoman"/>
      <w:lvlText w:val="%6."/>
      <w:lvlJc w:val="right"/>
      <w:pPr>
        <w:ind w:left="4320" w:hanging="180"/>
      </w:pPr>
    </w:lvl>
    <w:lvl w:ilvl="6" w:tplc="375A0ADC">
      <w:start w:val="1"/>
      <w:numFmt w:val="decimal"/>
      <w:lvlText w:val="%7."/>
      <w:lvlJc w:val="left"/>
      <w:pPr>
        <w:ind w:left="5040" w:hanging="360"/>
      </w:pPr>
    </w:lvl>
    <w:lvl w:ilvl="7" w:tplc="11228282">
      <w:start w:val="1"/>
      <w:numFmt w:val="lowerLetter"/>
      <w:lvlText w:val="%8."/>
      <w:lvlJc w:val="left"/>
      <w:pPr>
        <w:ind w:left="5760" w:hanging="360"/>
      </w:pPr>
    </w:lvl>
    <w:lvl w:ilvl="8" w:tplc="1BFAB13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552AD"/>
    <w:multiLevelType w:val="hybridMultilevel"/>
    <w:tmpl w:val="FE66346A"/>
    <w:lvl w:ilvl="0" w:tplc="22625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DAA86FE">
      <w:start w:val="1"/>
      <w:numFmt w:val="lowerLetter"/>
      <w:lvlText w:val="%2."/>
      <w:lvlJc w:val="left"/>
      <w:pPr>
        <w:ind w:left="1789" w:hanging="360"/>
      </w:pPr>
    </w:lvl>
    <w:lvl w:ilvl="2" w:tplc="630AECBE">
      <w:start w:val="1"/>
      <w:numFmt w:val="lowerRoman"/>
      <w:lvlText w:val="%3."/>
      <w:lvlJc w:val="right"/>
      <w:pPr>
        <w:ind w:left="2509" w:hanging="180"/>
      </w:pPr>
    </w:lvl>
    <w:lvl w:ilvl="3" w:tplc="DA4C4ADA">
      <w:start w:val="1"/>
      <w:numFmt w:val="decimal"/>
      <w:lvlText w:val="%4."/>
      <w:lvlJc w:val="left"/>
      <w:pPr>
        <w:ind w:left="3229" w:hanging="360"/>
      </w:pPr>
    </w:lvl>
    <w:lvl w:ilvl="4" w:tplc="F088140E">
      <w:start w:val="1"/>
      <w:numFmt w:val="lowerLetter"/>
      <w:lvlText w:val="%5."/>
      <w:lvlJc w:val="left"/>
      <w:pPr>
        <w:ind w:left="3949" w:hanging="360"/>
      </w:pPr>
    </w:lvl>
    <w:lvl w:ilvl="5" w:tplc="9D00AF7C">
      <w:start w:val="1"/>
      <w:numFmt w:val="lowerRoman"/>
      <w:lvlText w:val="%6."/>
      <w:lvlJc w:val="right"/>
      <w:pPr>
        <w:ind w:left="4669" w:hanging="180"/>
      </w:pPr>
    </w:lvl>
    <w:lvl w:ilvl="6" w:tplc="9680316E">
      <w:start w:val="1"/>
      <w:numFmt w:val="decimal"/>
      <w:lvlText w:val="%7."/>
      <w:lvlJc w:val="left"/>
      <w:pPr>
        <w:ind w:left="5389" w:hanging="360"/>
      </w:pPr>
    </w:lvl>
    <w:lvl w:ilvl="7" w:tplc="A44A4922">
      <w:start w:val="1"/>
      <w:numFmt w:val="lowerLetter"/>
      <w:lvlText w:val="%8."/>
      <w:lvlJc w:val="left"/>
      <w:pPr>
        <w:ind w:left="6109" w:hanging="360"/>
      </w:pPr>
    </w:lvl>
    <w:lvl w:ilvl="8" w:tplc="18ACD61E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FA5886"/>
    <w:multiLevelType w:val="hybridMultilevel"/>
    <w:tmpl w:val="C7B88A18"/>
    <w:lvl w:ilvl="0" w:tplc="4D947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F86C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4C60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D039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E813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8E75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6070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CA28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2A43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15BA2"/>
    <w:multiLevelType w:val="hybridMultilevel"/>
    <w:tmpl w:val="2376B974"/>
    <w:styleLink w:val="1ai11"/>
    <w:lvl w:ilvl="0" w:tplc="28245F88">
      <w:start w:val="1"/>
      <w:numFmt w:val="bullet"/>
      <w:pStyle w:val="1ai11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44AC0E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2676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160F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38A9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24C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42F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4BC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D240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5E3"/>
    <w:rsid w:val="00257C85"/>
    <w:rsid w:val="002B1243"/>
    <w:rsid w:val="005655E3"/>
    <w:rsid w:val="005D7111"/>
    <w:rsid w:val="00647987"/>
    <w:rsid w:val="006616F5"/>
    <w:rsid w:val="007A5936"/>
    <w:rsid w:val="007C4158"/>
    <w:rsid w:val="00853E9D"/>
    <w:rsid w:val="0095125F"/>
    <w:rsid w:val="009C1EED"/>
    <w:rsid w:val="009F5CFA"/>
    <w:rsid w:val="00AA371E"/>
    <w:rsid w:val="00C364D7"/>
    <w:rsid w:val="00C65FA9"/>
    <w:rsid w:val="00DD67C7"/>
    <w:rsid w:val="00E2790A"/>
    <w:rsid w:val="00E50C4E"/>
    <w:rsid w:val="00EE2AD1"/>
    <w:rsid w:val="00FC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9E4C"/>
  <w15:docId w15:val="{6EE239ED-EB54-48C3-B674-8D42C60B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qFormat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List Paragraph"/>
    <w:basedOn w:val="a"/>
    <w:link w:val="af4"/>
    <w:uiPriority w:val="34"/>
    <w:qFormat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4">
    <w:name w:val="Абзац списка Знак"/>
    <w:link w:val="af3"/>
    <w:uiPriority w:val="34"/>
    <w:qFormat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ai11">
    <w:name w:val="1 / a / i11"/>
    <w:basedOn w:val="a2"/>
    <w:next w:val="1ai"/>
    <w:pPr>
      <w:numPr>
        <w:numId w:val="2"/>
      </w:numPr>
    </w:pPr>
  </w:style>
  <w:style w:type="numbering" w:styleId="1ai">
    <w:name w:val="Outline List 1"/>
    <w:basedOn w:val="a2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b/>
      <w:bCs/>
      <w:sz w:val="20"/>
      <w:szCs w:val="20"/>
    </w:rPr>
  </w:style>
  <w:style w:type="paragraph" w:styleId="afb">
    <w:name w:val="Revision"/>
    <w:hidden/>
    <w:uiPriority w:val="99"/>
    <w:semiHidden/>
    <w:pPr>
      <w:spacing w:after="0" w:line="240" w:lineRule="auto"/>
    </w:p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character" w:styleId="afe">
    <w:name w:val="Hyperlink"/>
    <w:basedOn w:val="a0"/>
    <w:uiPriority w:val="99"/>
    <w:semiHidden/>
    <w:unhideWhenUsed/>
    <w:rPr>
      <w:color w:val="0563C1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xl63">
    <w:name w:val="xl6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0">
    <w:name w:val="Strong"/>
    <w:basedOn w:val="a0"/>
    <w:uiPriority w:val="22"/>
    <w:qFormat/>
    <w:rPr>
      <w:b/>
      <w:bCs/>
    </w:rPr>
  </w:style>
  <w:style w:type="paragraph" w:styleId="aff1">
    <w:name w:val="header"/>
    <w:basedOn w:val="a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</w:style>
  <w:style w:type="paragraph" w:styleId="aff3">
    <w:name w:val="footer"/>
    <w:basedOn w:val="a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</w:style>
  <w:style w:type="paragraph" w:styleId="aff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27D1A-8310-4FBA-8CF6-8096B302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Алина Сергеевна</dc:creator>
  <cp:keywords/>
  <dc:description/>
  <cp:lastModifiedBy>Жанна С. Соколова</cp:lastModifiedBy>
  <cp:revision>6</cp:revision>
  <dcterms:created xsi:type="dcterms:W3CDTF">2024-06-11T04:46:00Z</dcterms:created>
  <dcterms:modified xsi:type="dcterms:W3CDTF">2024-06-14T01:57:00Z</dcterms:modified>
</cp:coreProperties>
</file>