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511BE" w14:textId="0110E66A" w:rsidR="00791903" w:rsidRPr="00A86FBC" w:rsidRDefault="00791903" w:rsidP="00A86FBC">
      <w:pPr>
        <w:spacing w:line="360" w:lineRule="auto"/>
        <w:ind w:firstLine="709"/>
        <w:jc w:val="center"/>
        <w:rPr>
          <w:sz w:val="28"/>
          <w:szCs w:val="28"/>
        </w:rPr>
      </w:pPr>
      <w:r w:rsidRPr="00A86FBC">
        <w:rPr>
          <w:sz w:val="28"/>
          <w:szCs w:val="28"/>
        </w:rPr>
        <w:t>ПРИЛОЖЕНИЕ</w:t>
      </w:r>
      <w:r w:rsidR="00000199" w:rsidRPr="00A86FBC">
        <w:rPr>
          <w:sz w:val="28"/>
          <w:szCs w:val="28"/>
        </w:rPr>
        <w:t xml:space="preserve"> 1</w:t>
      </w:r>
    </w:p>
    <w:p w14:paraId="537AE0D6" w14:textId="73BC22E9" w:rsidR="00791903" w:rsidRPr="00A86FBC" w:rsidRDefault="00000199" w:rsidP="00A86FBC">
      <w:pPr>
        <w:ind w:firstLine="709"/>
        <w:jc w:val="center"/>
        <w:rPr>
          <w:sz w:val="28"/>
          <w:szCs w:val="28"/>
        </w:rPr>
      </w:pPr>
      <w:r w:rsidRPr="00A86FBC">
        <w:rPr>
          <w:sz w:val="28"/>
          <w:szCs w:val="28"/>
        </w:rPr>
        <w:t>УТВЕРЖДЕН</w:t>
      </w:r>
    </w:p>
    <w:p w14:paraId="1E4C649A" w14:textId="557E4642" w:rsidR="00000199" w:rsidRPr="00A86FBC" w:rsidRDefault="00000199" w:rsidP="00A86FBC">
      <w:pPr>
        <w:ind w:firstLine="709"/>
        <w:jc w:val="center"/>
        <w:rPr>
          <w:sz w:val="28"/>
          <w:szCs w:val="28"/>
        </w:rPr>
      </w:pPr>
      <w:r w:rsidRPr="00A86FBC">
        <w:rPr>
          <w:sz w:val="28"/>
          <w:szCs w:val="28"/>
        </w:rPr>
        <w:t>распоряжением администрации</w:t>
      </w:r>
    </w:p>
    <w:p w14:paraId="30337684" w14:textId="5B042863" w:rsidR="00A86FBC" w:rsidRPr="00A86FBC" w:rsidRDefault="00A86FBC" w:rsidP="00A86FBC">
      <w:pPr>
        <w:ind w:firstLine="709"/>
        <w:jc w:val="center"/>
        <w:rPr>
          <w:sz w:val="28"/>
          <w:szCs w:val="28"/>
        </w:rPr>
      </w:pPr>
      <w:r w:rsidRPr="00A86FBC">
        <w:rPr>
          <w:sz w:val="28"/>
          <w:szCs w:val="28"/>
        </w:rPr>
        <w:t xml:space="preserve">муниципального образования </w:t>
      </w:r>
    </w:p>
    <w:p w14:paraId="3556B901" w14:textId="06EC082E" w:rsidR="00A86FBC" w:rsidRPr="00A86FBC" w:rsidRDefault="00A86FBC" w:rsidP="00A86FBC">
      <w:pPr>
        <w:ind w:firstLine="709"/>
        <w:jc w:val="center"/>
        <w:rPr>
          <w:sz w:val="28"/>
          <w:szCs w:val="28"/>
        </w:rPr>
      </w:pPr>
      <w:r w:rsidRPr="00A86FBC">
        <w:rPr>
          <w:sz w:val="28"/>
          <w:szCs w:val="28"/>
        </w:rPr>
        <w:t>«Городской округ Ногликский»</w:t>
      </w:r>
    </w:p>
    <w:p w14:paraId="41A797FB" w14:textId="2FF9FCAF" w:rsidR="00000199" w:rsidRPr="00A86FBC" w:rsidRDefault="00A86FBC" w:rsidP="00A86FB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000199" w:rsidRPr="00A86FBC">
        <w:rPr>
          <w:sz w:val="28"/>
          <w:szCs w:val="28"/>
        </w:rPr>
        <w:t xml:space="preserve"> </w:t>
      </w:r>
      <w:r w:rsidR="00E01092">
        <w:rPr>
          <w:sz w:val="28"/>
          <w:szCs w:val="28"/>
        </w:rPr>
        <w:t xml:space="preserve">21 июня 2022 года </w:t>
      </w:r>
      <w:r w:rsidR="00000199" w:rsidRPr="00A86FBC">
        <w:rPr>
          <w:sz w:val="28"/>
          <w:szCs w:val="28"/>
        </w:rPr>
        <w:t>№</w:t>
      </w:r>
      <w:r w:rsidR="00E01092">
        <w:rPr>
          <w:sz w:val="28"/>
          <w:szCs w:val="28"/>
        </w:rPr>
        <w:t xml:space="preserve"> 2-р</w:t>
      </w:r>
      <w:bookmarkStart w:id="0" w:name="_GoBack"/>
      <w:bookmarkEnd w:id="0"/>
    </w:p>
    <w:p w14:paraId="2C1061D6" w14:textId="77777777" w:rsidR="00791903" w:rsidRPr="00A86FBC" w:rsidRDefault="00791903" w:rsidP="00A86FBC">
      <w:pPr>
        <w:ind w:firstLine="709"/>
        <w:jc w:val="center"/>
        <w:rPr>
          <w:sz w:val="28"/>
          <w:szCs w:val="28"/>
          <w:u w:val="single"/>
        </w:rPr>
      </w:pPr>
    </w:p>
    <w:p w14:paraId="3348BF64" w14:textId="77777777" w:rsidR="00791903" w:rsidRPr="00A86FBC" w:rsidRDefault="00791903" w:rsidP="00A86FBC">
      <w:pPr>
        <w:ind w:right="1134" w:firstLine="709"/>
        <w:rPr>
          <w:bCs/>
          <w:sz w:val="28"/>
          <w:szCs w:val="28"/>
        </w:rPr>
      </w:pPr>
    </w:p>
    <w:p w14:paraId="08E329BC" w14:textId="77777777" w:rsidR="00791903" w:rsidRPr="00A86FBC" w:rsidRDefault="00791903" w:rsidP="00A86FBC">
      <w:pPr>
        <w:ind w:firstLine="709"/>
        <w:jc w:val="center"/>
        <w:rPr>
          <w:sz w:val="28"/>
          <w:szCs w:val="28"/>
        </w:rPr>
        <w:sectPr w:rsidR="00791903" w:rsidRPr="00A86FBC" w:rsidSect="00A86FBC">
          <w:type w:val="continuous"/>
          <w:pgSz w:w="11906" w:h="16838"/>
          <w:pgMar w:top="1134" w:right="849" w:bottom="1134" w:left="5954" w:header="709" w:footer="709" w:gutter="0"/>
          <w:cols w:space="708"/>
          <w:docGrid w:linePitch="360"/>
        </w:sectPr>
      </w:pPr>
    </w:p>
    <w:p w14:paraId="7B71B0A3" w14:textId="77777777" w:rsidR="00416224" w:rsidRPr="00A86FBC" w:rsidRDefault="00416224" w:rsidP="00A86FBC">
      <w:pPr>
        <w:ind w:firstLine="709"/>
        <w:rPr>
          <w:sz w:val="28"/>
          <w:szCs w:val="28"/>
        </w:rPr>
      </w:pPr>
    </w:p>
    <w:p w14:paraId="649D263B" w14:textId="1566CE4F" w:rsidR="00000199" w:rsidRPr="00A86FBC" w:rsidRDefault="00A86FBC" w:rsidP="00A86FBC">
      <w:pPr>
        <w:jc w:val="center"/>
        <w:rPr>
          <w:sz w:val="28"/>
          <w:szCs w:val="28"/>
        </w:rPr>
      </w:pPr>
      <w:r w:rsidRPr="00A86FBC">
        <w:rPr>
          <w:sz w:val="28"/>
          <w:szCs w:val="28"/>
        </w:rPr>
        <w:t xml:space="preserve">ПОРЯДОК </w:t>
      </w:r>
    </w:p>
    <w:p w14:paraId="7BD09AB1" w14:textId="77777777" w:rsidR="00000199" w:rsidRPr="00A86FBC" w:rsidRDefault="00000199" w:rsidP="00A86FBC">
      <w:pPr>
        <w:jc w:val="center"/>
        <w:rPr>
          <w:sz w:val="28"/>
          <w:szCs w:val="28"/>
        </w:rPr>
      </w:pPr>
      <w:r w:rsidRPr="00A86FBC">
        <w:rPr>
          <w:sz w:val="28"/>
          <w:szCs w:val="28"/>
        </w:rPr>
        <w:t xml:space="preserve">составления проекта бюджета муниципального образования </w:t>
      </w:r>
    </w:p>
    <w:p w14:paraId="0CCB82C6" w14:textId="49792ECA" w:rsidR="00000199" w:rsidRPr="00A86FBC" w:rsidRDefault="00000199" w:rsidP="00A86FBC">
      <w:pPr>
        <w:jc w:val="center"/>
        <w:rPr>
          <w:sz w:val="28"/>
          <w:szCs w:val="28"/>
        </w:rPr>
      </w:pPr>
      <w:r w:rsidRPr="00A86FBC">
        <w:rPr>
          <w:sz w:val="28"/>
          <w:szCs w:val="28"/>
        </w:rPr>
        <w:t xml:space="preserve">«Городской округ Ногликский» на очередной финансовый год </w:t>
      </w:r>
      <w:r w:rsidR="00A86FBC">
        <w:rPr>
          <w:sz w:val="28"/>
          <w:szCs w:val="28"/>
        </w:rPr>
        <w:br/>
      </w:r>
      <w:r w:rsidRPr="00A86FBC">
        <w:rPr>
          <w:sz w:val="28"/>
          <w:szCs w:val="28"/>
        </w:rPr>
        <w:t>и на плановый период</w:t>
      </w:r>
    </w:p>
    <w:p w14:paraId="76648CD1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</w:p>
    <w:p w14:paraId="0A7B122F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 xml:space="preserve">1. </w:t>
      </w:r>
      <w:bookmarkStart w:id="1" w:name="_Hlk106282767"/>
      <w:r w:rsidRPr="00A86FBC">
        <w:rPr>
          <w:sz w:val="28"/>
          <w:szCs w:val="28"/>
        </w:rPr>
        <w:t xml:space="preserve">Порядок составления проекта бюджета муниципального образования «Городской округ Ногликский» на очередной финансовый год и на плановый период </w:t>
      </w:r>
      <w:bookmarkEnd w:id="1"/>
      <w:r w:rsidRPr="00A86FBC">
        <w:rPr>
          <w:sz w:val="28"/>
          <w:szCs w:val="28"/>
        </w:rPr>
        <w:t>(далее -Порядок) определяет взаимодействие участников бюджетного процесса и субъектов бюджетного планирования при подготовке проекта местного бюджета на очередной финансовый год и на плановый период, а также сроки его составления.</w:t>
      </w:r>
    </w:p>
    <w:p w14:paraId="2E754A0D" w14:textId="77777777" w:rsidR="00000199" w:rsidRPr="00A86FBC" w:rsidRDefault="00000199" w:rsidP="00A86FB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86FBC">
        <w:rPr>
          <w:sz w:val="28"/>
          <w:szCs w:val="28"/>
        </w:rPr>
        <w:t xml:space="preserve">2. Все термины и основные понятия в Порядке применяются в значениях, указанных в Бюджетном </w:t>
      </w:r>
      <w:hyperlink r:id="rId10" w:history="1">
        <w:r w:rsidRPr="00A86FBC">
          <w:rPr>
            <w:sz w:val="28"/>
            <w:szCs w:val="28"/>
          </w:rPr>
          <w:t>кодексе</w:t>
        </w:r>
      </w:hyperlink>
      <w:r w:rsidRPr="00A86FBC">
        <w:rPr>
          <w:sz w:val="28"/>
          <w:szCs w:val="28"/>
        </w:rPr>
        <w:t xml:space="preserve"> Российской Федерации.</w:t>
      </w:r>
    </w:p>
    <w:p w14:paraId="64A6984E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3. Непосредственное составление проекта бюджета муниципального образования «Городской округ Ногликский» осуществляет финансовое управление муниципального образования «Городской округ Ногликский» (далее – финансовое управление) во взаимодействии с участниками бюджетного процесса и субъектами бюджетного планирования муниципального образования в соответствии с Бюджетным кодексом Российской Федерации, Положением о бюджетном процессе в муниципальном образовании и настоящим Порядком.</w:t>
      </w:r>
    </w:p>
    <w:p w14:paraId="662DE264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lastRenderedPageBreak/>
        <w:t>Проект бюджета муниципального образования подлежит обсуждению бюджетной комиссией по рассмотрению проекта местного бюджета на очередной финансовый год и на плановый период (далее – бюджетная комиссия).</w:t>
      </w:r>
    </w:p>
    <w:p w14:paraId="0953126A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4. В целях настоящего Порядка под субъектами бюджетного планирования понимаются органы местного самоуправления, структурные подразделения, отраслевые отделы (органы) администрации муниципального образования «Городской округ Ногликский» (далее - администрация) и департамента социальной политики администрации, курирующие направления деятельности по решению вопросов местного значения городского округа, установленных статьей 16 Федерального закона от 06.10.2003 № 131-ФЗ «Об общих принципах организации местного самоуправления в Российской Федерации» и соответственно ст. 4 Устава муниципального образования «Городской округ Ногликский».</w:t>
      </w:r>
    </w:p>
    <w:p w14:paraId="52F61831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Субъекты бюджетного планирования разрабатывают (представляют) в сроки, установленные главным распорядителем средств местного бюджета (далее – главный распорядитель):</w:t>
      </w:r>
    </w:p>
    <w:p w14:paraId="460AE5AB" w14:textId="77777777" w:rsidR="00000199" w:rsidRPr="00A86FBC" w:rsidRDefault="00000199" w:rsidP="00A86FBC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 xml:space="preserve">проекты нормативных правовых актов с их финансовым обоснованием о внесении изменений в ранее утвержденные муниципальные программы, реализуемые за счёт средств местного бюджета, в том числе за счет средств, получаемых в виде субсидий, субвенций и иных межбюджетных трансфертов из вышестоящих бюджетов бюджетной системы; </w:t>
      </w:r>
    </w:p>
    <w:p w14:paraId="299A6A60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2) проекты муниципальных нормативных правовых (правовых) актов, необходимых для обоснования бюджетных ассигнований и исполнения решения Собрания муниципального образования «Городской округ Ногликский» на очередной финансовый год и на плановый период;</w:t>
      </w:r>
    </w:p>
    <w:p w14:paraId="23EF9C66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3) предложения, обоснования и расчёты по внепрограммным направлениям деятельности.</w:t>
      </w:r>
    </w:p>
    <w:p w14:paraId="3A4FBF62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Проекты, указанные в подпункте 1) настоящего пункта должны быть согласованы с отделом экономики администрации.</w:t>
      </w:r>
    </w:p>
    <w:p w14:paraId="206DF3A3" w14:textId="38A65B28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lastRenderedPageBreak/>
        <w:t>Субъекты бюджетного планирования без статуса юридического лица направляют</w:t>
      </w:r>
      <w:r w:rsidR="00A86FBC">
        <w:rPr>
          <w:rFonts w:ascii="Times New Roman" w:hAnsi="Times New Roman" w:cs="Times New Roman"/>
          <w:sz w:val="28"/>
          <w:szCs w:val="28"/>
        </w:rPr>
        <w:t xml:space="preserve"> вышеуказанные</w:t>
      </w:r>
      <w:r w:rsidRPr="00A86FBC">
        <w:rPr>
          <w:rFonts w:ascii="Times New Roman" w:hAnsi="Times New Roman" w:cs="Times New Roman"/>
          <w:sz w:val="28"/>
          <w:szCs w:val="28"/>
        </w:rPr>
        <w:t xml:space="preserve"> и другие материалы, необходимые для составления проекта местного бюджета, в бухгалтерские (экономические) службы соответствующего главного распорядителя для составления обоснований бюджетных ассигнований, распределения их по кодам бюджетной классификации и представления в составе пакета документов, определенного для главного распорядителя, в финансовое управление.</w:t>
      </w:r>
    </w:p>
    <w:p w14:paraId="3528704F" w14:textId="77777777" w:rsidR="00000199" w:rsidRPr="00A86FBC" w:rsidRDefault="00000199" w:rsidP="00A86FB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86FBC">
        <w:rPr>
          <w:sz w:val="28"/>
          <w:szCs w:val="28"/>
        </w:rPr>
        <w:t>5. В целях своевременного и качественного составления проекта местного бюджета на очередной финансовый год и на плановый период главные распорядители средств местного бюджета, главные администраторы доходов и источников финансирования дефицита местного бюджета, субъекты бюджетного планирования готовят и представляют в финансовое управление муниципального образования «Городской округ Ногликский» следующие документы, материалы и расчёты:</w:t>
      </w:r>
    </w:p>
    <w:p w14:paraId="6B695419" w14:textId="77777777" w:rsidR="00000199" w:rsidRPr="00A86FBC" w:rsidRDefault="00000199" w:rsidP="00A86FB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86FBC">
        <w:rPr>
          <w:sz w:val="28"/>
          <w:szCs w:val="28"/>
        </w:rPr>
        <w:t>5.1. Отдел экономики администрации муниципального образования «Городской округ Ногликский»:</w:t>
      </w:r>
    </w:p>
    <w:p w14:paraId="42CC3546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5.1.1. В срок до 15 августа текущего финансового года:</w:t>
      </w:r>
    </w:p>
    <w:p w14:paraId="2F249160" w14:textId="070661DD" w:rsidR="00000199" w:rsidRPr="00A86FBC" w:rsidRDefault="00A86FBC" w:rsidP="00A86F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00199" w:rsidRPr="00A86FBC">
        <w:rPr>
          <w:sz w:val="28"/>
          <w:szCs w:val="28"/>
        </w:rPr>
        <w:t>прогноз социально - экономического развития муниципального образования «Городской округ Ногликский»;</w:t>
      </w:r>
    </w:p>
    <w:p w14:paraId="28E9ECA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показатели индексов роста потребительских цен по Сахалинской области и по муниципальному образованию (при наличии данных);</w:t>
      </w:r>
    </w:p>
    <w:p w14:paraId="3127FE1C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5.1.2. В срок до 10 сентября текущего финансового года:</w:t>
      </w:r>
    </w:p>
    <w:p w14:paraId="664C4A4B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1) паспорта муниципальных программ, предлагаемых к финансированию с очередного финансового года;</w:t>
      </w:r>
    </w:p>
    <w:p w14:paraId="17CAFC16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2) предложения о сокращении и (или) досрочном прекращении реализации отдельных мероприятий, подпрограмм муниципальной программы или муниципальной программы в целом;</w:t>
      </w:r>
    </w:p>
    <w:p w14:paraId="61358D7D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5.1.3. В срок до 05 ноября текущего финансового года:</w:t>
      </w:r>
    </w:p>
    <w:p w14:paraId="5E81E8C6" w14:textId="6D9A6307" w:rsidR="00000199" w:rsidRPr="00A86FBC" w:rsidRDefault="00A86FBC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00199" w:rsidRPr="00A86FBC">
        <w:rPr>
          <w:rFonts w:ascii="Times New Roman" w:hAnsi="Times New Roman" w:cs="Times New Roman"/>
          <w:sz w:val="28"/>
          <w:szCs w:val="28"/>
        </w:rPr>
        <w:t xml:space="preserve">предварительные итоги социально-экономического развития муниципального образования за истекший период текущего года и ожидаемые </w:t>
      </w:r>
      <w:r w:rsidR="00000199" w:rsidRPr="00A86FBC">
        <w:rPr>
          <w:rFonts w:ascii="Times New Roman" w:hAnsi="Times New Roman" w:cs="Times New Roman"/>
          <w:sz w:val="28"/>
          <w:szCs w:val="28"/>
        </w:rPr>
        <w:lastRenderedPageBreak/>
        <w:t>итоги социально-экономического развития муниципального образования за текущий финансовый год;</w:t>
      </w:r>
    </w:p>
    <w:p w14:paraId="38CBD124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2) паспорта муниципальных программ в актуальной редакции по состоянию на 01 ноября текущего финансового года (только в форме электронных документов);</w:t>
      </w:r>
    </w:p>
    <w:p w14:paraId="7E232A6A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3) проекты изменений в паспорта муниципальных программ, включенных в проект местного бюджета, с учетом корректировки объемов их финансового обеспечения (только в форме электронных документов);</w:t>
      </w:r>
    </w:p>
    <w:p w14:paraId="261F2AA2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5.2. Главные администраторы доходов бюджета муниципального образования «Городской округ Ногликский»:</w:t>
      </w:r>
    </w:p>
    <w:p w14:paraId="14B341BA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5.2.1. В срок до 10 сентября текущего финансового года:</w:t>
      </w:r>
    </w:p>
    <w:p w14:paraId="3BED2AE0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1) методику прогнозирования поступлений в бюджет муниципального образования «Городской округ Ногликский» в случае её изменения в текущем году;</w:t>
      </w:r>
    </w:p>
    <w:p w14:paraId="1492B6F5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расчеты прогноза поступлений на очередной финансовый год и плановый период по администрируемым доходам, в разрезе кодов бюджетной классификации доходов;</w:t>
      </w:r>
    </w:p>
    <w:p w14:paraId="5B8197D7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3) пояснительную записку к прогнозу поступлений;</w:t>
      </w:r>
    </w:p>
    <w:p w14:paraId="15AAEDD9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5.2.2. В срок до 15 октября текущего финансового года:</w:t>
      </w:r>
    </w:p>
    <w:p w14:paraId="59735008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1) оценку исполнения поступлений текущего финансового года по администрируемым доходам по формам, доведённым финансовым управлением;</w:t>
      </w:r>
    </w:p>
    <w:p w14:paraId="37D23792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2) информацию о задолженности по администрируемым поступлениям на последнюю отчетную дату текущего финансового года;</w:t>
      </w:r>
    </w:p>
    <w:p w14:paraId="16AAAEC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5.3. Главные администраторы источников финансирования дефицита бюджета в срок до 10 сентября текущего финансового года прогноз поступлений и выплат по источникам финансирования дефицита бюджета с пояснительной запиской;</w:t>
      </w:r>
    </w:p>
    <w:p w14:paraId="2CFF36B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5.4. Главные распорядители бюджетных средств местного бюджета:</w:t>
      </w:r>
    </w:p>
    <w:p w14:paraId="55E22BEC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5.4.1. В срок до 10 сентября текущего финансового года:</w:t>
      </w:r>
    </w:p>
    <w:p w14:paraId="60BBCDB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lastRenderedPageBreak/>
        <w:t>1) плановый реестр расходных обязательств, по форме и в порядке, утвержденном администрацией муниципального образования;</w:t>
      </w:r>
    </w:p>
    <w:p w14:paraId="1FD06656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правовой акт, устанавливающий нормативные затраты на обеспечение функций органов местного самоуправления и подведомственных им казенных учреждений;</w:t>
      </w:r>
    </w:p>
    <w:p w14:paraId="18F2BE32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3) утвержденные требования к закупаемым органами местного самоуправления и подведомственными им казенными и бюджетными учреждениями отдельным видам товаров, работ, услуг;</w:t>
      </w:r>
    </w:p>
    <w:p w14:paraId="33774C8C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4) перечень муниципальных услуг и работ, оказываемых (выполняемых) муниципальными учреждениями муниципального образования в качестве основных видов деятельности, в случае его изменения в течение текущего года;</w:t>
      </w:r>
    </w:p>
    <w:p w14:paraId="02C05C2C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5) ведомственные целевые программы (проекты программ);</w:t>
      </w:r>
    </w:p>
    <w:p w14:paraId="289CB82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6) порядок расчета нормативных затрат и значения нормативных затрат, утвержденные органами, осуществляющими функции и полномочия учредителя в отношении муниципальных бюджетных и автономных учреждений, главными распорядителями бюджетных средств, в ведении которых находятся муниципальные казенные учреждения (в случае принятия решения об установлении для них муниципального задания);</w:t>
      </w:r>
    </w:p>
    <w:p w14:paraId="1F50DA61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7) обоснования бюджетных ассигнований на очередной финансовый год и на плановый период, планируемых в порядке и в соответствии с методикой, утвержденными финансовым управлением;</w:t>
      </w:r>
    </w:p>
    <w:p w14:paraId="7BD6868A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8) предложения по оптимизации расходов местного бюджета;</w:t>
      </w:r>
    </w:p>
    <w:p w14:paraId="6FF44B06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9) пояснительную записку, отражающую, в том числе пояснения отклонений от базового объема бюджетных ассигнований, предусмотренных на исполнение действующих расходных обязательств;</w:t>
      </w:r>
    </w:p>
    <w:p w14:paraId="09EF1EC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10) перечень и объемы принимаемых расходных обязательств, предлагаемых к финансированию в очередном финансовом году и плановом периоде, с расчетами и обоснованиями бюджетных ассигнований на их реализацию;</w:t>
      </w:r>
    </w:p>
    <w:p w14:paraId="357CFDB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lastRenderedPageBreak/>
        <w:t>11) распределение бюджетных ассигнований по кодам бюджетной классификации в ведомственной структуре расходов бюджета муниципального образования;</w:t>
      </w:r>
    </w:p>
    <w:p w14:paraId="171EBA50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12) предложения по внесению изменений и дополнений в перечень целевых статей расходов местного бюджета;</w:t>
      </w:r>
    </w:p>
    <w:p w14:paraId="10DE5E91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 xml:space="preserve">13) другие материалы и расчеты, предусмотренные порядком планирования бюджетных ассигнований, утвержденным финансовым управлением; </w:t>
      </w:r>
    </w:p>
    <w:p w14:paraId="3DDE8970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5.4.2. В срок до 15 октября текущего финансового года:</w:t>
      </w:r>
    </w:p>
    <w:p w14:paraId="1D4B6056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1) информацию об ожидаемом исполнении расходов бюджета муниципального образования «Городской округ Ногликский» за текущий финансовый год по формам, доведённым финансовым управлением;</w:t>
      </w:r>
    </w:p>
    <w:p w14:paraId="6FBB8421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результаты сверки с главными распорядителями средств областного бюджета по курируемым сферам деятельности (отраслям) объемов безвозмездных поступлений, планируемых к предоставлению из областного бюджета, в том числе по заявкам (обращениям) муниципального образования на предоставление средств на решение вопросов местного значения (в целях соблюдения условий софинансирования соответствующих расходных обязательств за счёт средств местного бюджета);</w:t>
      </w:r>
    </w:p>
    <w:p w14:paraId="07C8CB5F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5.4.3. В срок до 05 ноября текущего финансового года уточняют расчеты и обоснования бюджетных ассигнований в пределах доведенных предельных объемов, а также в соответствии с протоколом заседания бюджетной комиссии;</w:t>
      </w:r>
    </w:p>
    <w:p w14:paraId="3D2EA5D9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5.5. Финансовое управление:</w:t>
      </w:r>
    </w:p>
    <w:p w14:paraId="419D415C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5.5.1. В срок до 20 августа текущего финансового года доводит до главных распорядителей параметры, влияющие на изменение действующих расходных обязательств на очередной финансовый год и плановый период (коэффициенты инфляции, применяемые при формировании бюджета, прогноз индексации оплаты труда работников муниципальных учреждений и муниципальных служащих и др.);</w:t>
      </w:r>
    </w:p>
    <w:p w14:paraId="48E143D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5.5.2. В срок до 25 октября текущего финансового года:</w:t>
      </w:r>
    </w:p>
    <w:p w14:paraId="04F515CF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lastRenderedPageBreak/>
        <w:t>1) составляет прогноз доходов бюджета муниципального образования, прогноз поступлений и выплат по источникам финансирования дефицита местного бюджета;</w:t>
      </w:r>
    </w:p>
    <w:p w14:paraId="4952533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осуществляет проверку расчетов и материалов, представленных главными распорядителями;</w:t>
      </w:r>
    </w:p>
    <w:p w14:paraId="764FDEA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3) формирует уточнённые предельные объёмы бюджетных ассигнований и распределяет их между главными распорядителями;</w:t>
      </w:r>
    </w:p>
    <w:p w14:paraId="711D1C1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4) представляет в бюджетную комиссию основные параметры местного бюджета на очередной финансовый год и на плановый период, предложения по распределению бюджетных ассигнований между главными распорядителями, предложения субъектов бюджетного планирования по объёмам бюджетных ассигнований на принимаемые обязательства;</w:t>
      </w:r>
    </w:p>
    <w:p w14:paraId="04CC329F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5.5.3. В срок до 30 октября текущего финансового года доводит до главных распорядителей предельные объемы бюджетных ассигнований на очередной финансовый год и плановый период, в том числе объемы финансового обеспечения муниципальных программ, включённых в проект местного бюджета;</w:t>
      </w:r>
    </w:p>
    <w:p w14:paraId="28BEA626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5.5.4. В срок до 12 ноября текущего финансового года:</w:t>
      </w:r>
    </w:p>
    <w:p w14:paraId="34F8D5F9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1) консолидирует данные по планируемому объёму бюджетных ассигнований;</w:t>
      </w:r>
    </w:p>
    <w:p w14:paraId="493586F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обеспечивает непосредственное составление проекта местного бюджета;</w:t>
      </w:r>
    </w:p>
    <w:p w14:paraId="2586FBC9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3) готовит в соответствии с Положением о бюджетном процессе в муниципальном образовании «Городской округ Ногликский» документы и материалы, необходимые для направления в Собрание муниципального образования «Городской округ Ногликский» одновременно с проектом местного бюджета.</w:t>
      </w:r>
    </w:p>
    <w:p w14:paraId="467609E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6. Бюджетная комиссия в срок до 27 октября текущего финансового года:</w:t>
      </w:r>
    </w:p>
    <w:p w14:paraId="3966285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lastRenderedPageBreak/>
        <w:t>1) одобряет основные характеристики бюджета муниципального образования «Городской округ Ногликский» на очередной финансовый год и на плановый период;</w:t>
      </w:r>
    </w:p>
    <w:p w14:paraId="1F25D058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рассматривает предложения главных распорядителей бюджетных средств по распределению предельных объёмов бюджетных ассигнований местного бюджета с учётом заключений финансового управления;</w:t>
      </w:r>
    </w:p>
    <w:p w14:paraId="08B691C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3) одобряет предельные объёмы бюджетных ассигнований по главным распорядителям;</w:t>
      </w:r>
    </w:p>
    <w:p w14:paraId="5F03D9B5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4) одобряет распределение бюджетных ассигнований на исполнение в прогнозируемом периоде принимаемых расходных обязательств.</w:t>
      </w:r>
    </w:p>
    <w:p w14:paraId="31C3E11A" w14:textId="77777777" w:rsidR="00000199" w:rsidRPr="00A86FBC" w:rsidRDefault="00000199" w:rsidP="00A86FBC">
      <w:pPr>
        <w:ind w:firstLine="709"/>
        <w:jc w:val="both"/>
        <w:rPr>
          <w:color w:val="FF0000"/>
          <w:sz w:val="28"/>
          <w:szCs w:val="28"/>
        </w:rPr>
      </w:pPr>
      <w:r w:rsidRPr="00A86FBC">
        <w:rPr>
          <w:sz w:val="28"/>
          <w:szCs w:val="28"/>
        </w:rPr>
        <w:t>7. Администрация не позднее 15 ноября текущего финансового года вносит проект решения о местном бюджете в Собрание муниципального образования «Городской округ Ногликский».</w:t>
      </w:r>
    </w:p>
    <w:p w14:paraId="429F6EF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</w:p>
    <w:p w14:paraId="634334CC" w14:textId="77777777" w:rsidR="00000199" w:rsidRPr="00A86FBC" w:rsidRDefault="00000199" w:rsidP="00A86FBC">
      <w:pPr>
        <w:ind w:firstLine="709"/>
        <w:rPr>
          <w:sz w:val="28"/>
          <w:szCs w:val="28"/>
        </w:rPr>
      </w:pPr>
    </w:p>
    <w:sectPr w:rsidR="00000199" w:rsidRPr="00A86FBC" w:rsidSect="00A86FBC">
      <w:headerReference w:type="default" r:id="rId11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0109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F1519"/>
    <w:multiLevelType w:val="hybridMultilevel"/>
    <w:tmpl w:val="FFFFFFFF"/>
    <w:lvl w:ilvl="0" w:tplc="9A0EA41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0199"/>
    <w:rsid w:val="00014168"/>
    <w:rsid w:val="00027E97"/>
    <w:rsid w:val="0005618B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71378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91903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F44B6"/>
    <w:rsid w:val="00A0116A"/>
    <w:rsid w:val="00A55B69"/>
    <w:rsid w:val="00A86FBC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1092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00019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consultantplus://offline/main?base=LAW;n=112715;fld=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elements/1.1/"/>
    <ds:schemaRef ds:uri="http://www.w3.org/XML/1998/namespace"/>
    <ds:schemaRef ds:uri="D7192FFF-C2B2-4F10-B7A4-C791C93B1729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8</cp:revision>
  <dcterms:created xsi:type="dcterms:W3CDTF">2020-04-07T04:55:00Z</dcterms:created>
  <dcterms:modified xsi:type="dcterms:W3CDTF">2022-06-21T22:36:00Z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