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73F" w:rsidRDefault="009F673F" w:rsidP="009F673F">
      <w:pPr>
        <w:pStyle w:val="a3"/>
        <w:widowControl w:val="0"/>
        <w:rPr>
          <w:b/>
          <w:bCs/>
          <w:sz w:val="28"/>
        </w:rPr>
      </w:pPr>
      <w:r>
        <w:rPr>
          <w:noProof/>
        </w:rPr>
        <w:drawing>
          <wp:inline distT="0" distB="0" distL="0" distR="0" wp14:anchorId="17534792" wp14:editId="70ED7B4F">
            <wp:extent cx="809625" cy="1019175"/>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rsidR="009F673F" w:rsidRDefault="009F673F" w:rsidP="009F673F">
      <w:pPr>
        <w:pStyle w:val="a3"/>
        <w:widowControl w:val="0"/>
        <w:rPr>
          <w:b/>
          <w:bCs/>
          <w:sz w:val="28"/>
        </w:rPr>
      </w:pPr>
    </w:p>
    <w:p w:rsidR="009F673F" w:rsidRDefault="009F673F" w:rsidP="009F673F">
      <w:pPr>
        <w:pStyle w:val="a3"/>
        <w:widowControl w:val="0"/>
        <w:rPr>
          <w:b/>
          <w:bCs/>
          <w:sz w:val="28"/>
        </w:rPr>
      </w:pPr>
      <w:r>
        <w:rPr>
          <w:b/>
          <w:bCs/>
          <w:sz w:val="28"/>
        </w:rPr>
        <w:t>САХАЛИНСКАЯ ОБЛАСТЬ</w:t>
      </w:r>
    </w:p>
    <w:p w:rsidR="009F673F" w:rsidRPr="0014254E" w:rsidRDefault="009F673F" w:rsidP="009F673F">
      <w:pPr>
        <w:pStyle w:val="a3"/>
        <w:widowControl w:val="0"/>
        <w:rPr>
          <w:b/>
          <w:bCs/>
          <w:sz w:val="20"/>
          <w:szCs w:val="20"/>
        </w:rPr>
      </w:pPr>
    </w:p>
    <w:p w:rsidR="009F673F" w:rsidRPr="00590DF5" w:rsidRDefault="009F673F" w:rsidP="009F673F">
      <w:pPr>
        <w:pStyle w:val="a5"/>
        <w:widowControl w:val="0"/>
        <w:rPr>
          <w:sz w:val="28"/>
          <w:szCs w:val="28"/>
        </w:rPr>
      </w:pPr>
      <w:r w:rsidRPr="00590DF5">
        <w:rPr>
          <w:sz w:val="28"/>
          <w:szCs w:val="28"/>
        </w:rPr>
        <w:t>СОБРАНИЕ МУНИЦИПАЛЬНОГО ОБРАЗОВАНИЯ</w:t>
      </w:r>
    </w:p>
    <w:p w:rsidR="009F673F" w:rsidRPr="00590DF5" w:rsidRDefault="009F673F" w:rsidP="009F673F">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9F673F" w:rsidRPr="00590DF5" w:rsidRDefault="009F673F" w:rsidP="009F673F">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9F673F" w:rsidRPr="0014254E" w:rsidRDefault="009F673F" w:rsidP="009F673F">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9F673F" w:rsidRPr="00637B7F" w:rsidTr="00042D6B">
        <w:tc>
          <w:tcPr>
            <w:tcW w:w="9570" w:type="dxa"/>
            <w:tcBorders>
              <w:top w:val="single" w:sz="4" w:space="0" w:color="auto"/>
              <w:left w:val="nil"/>
              <w:bottom w:val="single" w:sz="4" w:space="0" w:color="auto"/>
              <w:right w:val="nil"/>
            </w:tcBorders>
            <w:shd w:val="clear" w:color="auto" w:fill="auto"/>
          </w:tcPr>
          <w:p w:rsidR="009F673F" w:rsidRDefault="009F673F" w:rsidP="00042D6B">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9F673F" w:rsidRPr="00B51033" w:rsidRDefault="009F673F" w:rsidP="00042D6B">
            <w:pPr>
              <w:pStyle w:val="a5"/>
              <w:widowControl w:val="0"/>
              <w:rPr>
                <w:b w:val="0"/>
                <w:bCs w:val="0"/>
                <w:sz w:val="24"/>
              </w:rPr>
            </w:pPr>
            <w:r w:rsidRPr="0014254E">
              <w:rPr>
                <w:b w:val="0"/>
                <w:bCs w:val="0"/>
                <w:sz w:val="24"/>
                <w:lang w:val="en-US"/>
              </w:rPr>
              <w:t>E</w:t>
            </w:r>
            <w:r w:rsidRPr="00B51033">
              <w:rPr>
                <w:b w:val="0"/>
                <w:bCs w:val="0"/>
                <w:sz w:val="24"/>
              </w:rPr>
              <w:t>-</w:t>
            </w:r>
            <w:r w:rsidRPr="0014254E">
              <w:rPr>
                <w:b w:val="0"/>
                <w:bCs w:val="0"/>
                <w:sz w:val="24"/>
                <w:lang w:val="en-US"/>
              </w:rPr>
              <w:t>mail</w:t>
            </w:r>
            <w:r w:rsidRPr="00B51033">
              <w:rPr>
                <w:b w:val="0"/>
                <w:bCs w:val="0"/>
                <w:sz w:val="24"/>
              </w:rPr>
              <w:t xml:space="preserve">: </w:t>
            </w:r>
            <w:r w:rsidRPr="0014254E">
              <w:rPr>
                <w:b w:val="0"/>
                <w:bCs w:val="0"/>
                <w:sz w:val="24"/>
                <w:lang w:val="en-US"/>
              </w:rPr>
              <w:t>sobranie</w:t>
            </w:r>
            <w:r w:rsidRPr="00B51033">
              <w:rPr>
                <w:b w:val="0"/>
                <w:bCs w:val="0"/>
                <w:sz w:val="24"/>
              </w:rPr>
              <w:t>@</w:t>
            </w:r>
            <w:r w:rsidRPr="0014254E">
              <w:rPr>
                <w:b w:val="0"/>
                <w:bCs w:val="0"/>
                <w:sz w:val="24"/>
                <w:lang w:val="en-US"/>
              </w:rPr>
              <w:t>nogliki</w:t>
            </w:r>
            <w:r w:rsidRPr="00B51033">
              <w:rPr>
                <w:b w:val="0"/>
                <w:bCs w:val="0"/>
                <w:sz w:val="24"/>
              </w:rPr>
              <w:t>-</w:t>
            </w:r>
            <w:r w:rsidRPr="0014254E">
              <w:rPr>
                <w:b w:val="0"/>
                <w:bCs w:val="0"/>
                <w:sz w:val="24"/>
                <w:lang w:val="en-US"/>
              </w:rPr>
              <w:t>adm</w:t>
            </w:r>
            <w:r w:rsidRPr="00B51033">
              <w:rPr>
                <w:b w:val="0"/>
                <w:bCs w:val="0"/>
                <w:sz w:val="24"/>
              </w:rPr>
              <w:t>.</w:t>
            </w:r>
            <w:r w:rsidRPr="0014254E">
              <w:rPr>
                <w:b w:val="0"/>
                <w:bCs w:val="0"/>
                <w:sz w:val="24"/>
                <w:lang w:val="en-US"/>
              </w:rPr>
              <w:t>ru</w:t>
            </w:r>
          </w:p>
        </w:tc>
      </w:tr>
    </w:tbl>
    <w:p w:rsidR="009F673F" w:rsidRPr="00B51033" w:rsidRDefault="009F673F" w:rsidP="009F673F">
      <w:pPr>
        <w:jc w:val="center"/>
        <w:rPr>
          <w:b/>
          <w:sz w:val="28"/>
          <w:szCs w:val="28"/>
        </w:rPr>
      </w:pPr>
    </w:p>
    <w:p w:rsidR="009F673F" w:rsidRDefault="009F673F" w:rsidP="009F673F">
      <w:pPr>
        <w:jc w:val="center"/>
        <w:rPr>
          <w:b/>
          <w:sz w:val="28"/>
          <w:szCs w:val="28"/>
        </w:rPr>
      </w:pPr>
      <w:r w:rsidRPr="00590DF5">
        <w:rPr>
          <w:b/>
          <w:sz w:val="28"/>
          <w:szCs w:val="28"/>
        </w:rPr>
        <w:t>РЕШЕНИЕ</w:t>
      </w:r>
    </w:p>
    <w:p w:rsidR="009F673F" w:rsidRDefault="009F673F" w:rsidP="009F673F">
      <w:pPr>
        <w:jc w:val="center"/>
        <w:rPr>
          <w:b/>
          <w:sz w:val="28"/>
          <w:szCs w:val="28"/>
        </w:rPr>
      </w:pPr>
      <w:r>
        <w:rPr>
          <w:b/>
          <w:sz w:val="28"/>
          <w:szCs w:val="28"/>
        </w:rPr>
        <w:t>№ 72</w:t>
      </w:r>
    </w:p>
    <w:p w:rsidR="009F673F" w:rsidRDefault="009F673F" w:rsidP="009F673F">
      <w:pPr>
        <w:pStyle w:val="ConsPlusTitle"/>
        <w:widowControl/>
        <w:rPr>
          <w:rFonts w:ascii="Times New Roman" w:hAnsi="Times New Roman" w:cs="Times New Roman"/>
          <w:b w:val="0"/>
          <w:sz w:val="24"/>
          <w:szCs w:val="24"/>
        </w:rPr>
      </w:pPr>
    </w:p>
    <w:p w:rsidR="009F673F" w:rsidRDefault="009F673F" w:rsidP="009F673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27.08.15</w:t>
      </w:r>
    </w:p>
    <w:p w:rsidR="009F673F" w:rsidRDefault="009F673F" w:rsidP="009F673F">
      <w:pPr>
        <w:pStyle w:val="ConsPlusTitle"/>
        <w:widowControl/>
        <w:rPr>
          <w:rFonts w:ascii="Times New Roman" w:hAnsi="Times New Roman" w:cs="Times New Roman"/>
          <w:b w:val="0"/>
          <w:sz w:val="24"/>
          <w:szCs w:val="24"/>
        </w:rPr>
      </w:pPr>
    </w:p>
    <w:p w:rsidR="009F673F" w:rsidRPr="00FE6324" w:rsidRDefault="009F673F" w:rsidP="009F673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 </w:t>
      </w:r>
      <w:r w:rsidRPr="00FE6324">
        <w:rPr>
          <w:rFonts w:ascii="Times New Roman" w:hAnsi="Times New Roman" w:cs="Times New Roman"/>
          <w:b w:val="0"/>
          <w:sz w:val="24"/>
          <w:szCs w:val="24"/>
        </w:rPr>
        <w:t>представлении гражданами, претендующими</w:t>
      </w:r>
    </w:p>
    <w:p w:rsidR="009F673F" w:rsidRPr="00FE6324" w:rsidRDefault="009F673F" w:rsidP="009F673F">
      <w:pPr>
        <w:pStyle w:val="ConsPlusTitle"/>
        <w:widowControl/>
        <w:rPr>
          <w:rFonts w:ascii="Times New Roman" w:hAnsi="Times New Roman" w:cs="Times New Roman"/>
          <w:b w:val="0"/>
          <w:sz w:val="24"/>
          <w:szCs w:val="24"/>
        </w:rPr>
      </w:pPr>
      <w:r w:rsidRPr="00FE6324">
        <w:rPr>
          <w:rFonts w:ascii="Times New Roman" w:hAnsi="Times New Roman" w:cs="Times New Roman"/>
          <w:b w:val="0"/>
          <w:sz w:val="24"/>
          <w:szCs w:val="24"/>
        </w:rPr>
        <w:t>на замещение должностей муниципальной</w:t>
      </w:r>
    </w:p>
    <w:p w:rsidR="009F673F" w:rsidRPr="00FE6324" w:rsidRDefault="009F673F" w:rsidP="009F673F">
      <w:pPr>
        <w:pStyle w:val="ConsPlusTitle"/>
        <w:widowControl/>
        <w:rPr>
          <w:rFonts w:ascii="Times New Roman" w:hAnsi="Times New Roman" w:cs="Times New Roman"/>
          <w:b w:val="0"/>
          <w:sz w:val="24"/>
          <w:szCs w:val="24"/>
        </w:rPr>
      </w:pPr>
      <w:r w:rsidRPr="00FE6324">
        <w:rPr>
          <w:rFonts w:ascii="Times New Roman" w:hAnsi="Times New Roman" w:cs="Times New Roman"/>
          <w:b w:val="0"/>
          <w:sz w:val="24"/>
          <w:szCs w:val="24"/>
        </w:rPr>
        <w:t>службы, и муниципальными служащими</w:t>
      </w:r>
    </w:p>
    <w:p w:rsidR="009F673F" w:rsidRPr="00FE6324" w:rsidRDefault="009F673F" w:rsidP="009F673F">
      <w:pPr>
        <w:pStyle w:val="ConsPlusTitle"/>
        <w:widowControl/>
        <w:rPr>
          <w:rFonts w:ascii="Times New Roman" w:hAnsi="Times New Roman" w:cs="Times New Roman"/>
          <w:b w:val="0"/>
          <w:sz w:val="24"/>
          <w:szCs w:val="24"/>
        </w:rPr>
      </w:pPr>
      <w:r w:rsidRPr="00FE6324">
        <w:rPr>
          <w:rFonts w:ascii="Times New Roman" w:hAnsi="Times New Roman" w:cs="Times New Roman"/>
          <w:b w:val="0"/>
          <w:sz w:val="24"/>
          <w:szCs w:val="24"/>
        </w:rPr>
        <w:t>сведений о доходах, об имуществе и обязательствах</w:t>
      </w:r>
    </w:p>
    <w:p w:rsidR="009F673F" w:rsidRPr="00FE6324" w:rsidRDefault="009F673F" w:rsidP="009F673F">
      <w:pPr>
        <w:pStyle w:val="ConsPlusTitle"/>
        <w:widowControl/>
        <w:rPr>
          <w:rFonts w:ascii="Times New Roman" w:hAnsi="Times New Roman" w:cs="Times New Roman"/>
          <w:b w:val="0"/>
          <w:sz w:val="24"/>
          <w:szCs w:val="24"/>
        </w:rPr>
      </w:pPr>
      <w:r w:rsidRPr="00FE6324">
        <w:rPr>
          <w:rFonts w:ascii="Times New Roman" w:hAnsi="Times New Roman" w:cs="Times New Roman"/>
          <w:b w:val="0"/>
          <w:sz w:val="24"/>
          <w:szCs w:val="24"/>
        </w:rPr>
        <w:t>имущественного характера</w:t>
      </w:r>
    </w:p>
    <w:p w:rsidR="009F673F" w:rsidRDefault="009F673F" w:rsidP="009F673F">
      <w:pPr>
        <w:jc w:val="center"/>
        <w:rPr>
          <w:i/>
          <w:sz w:val="20"/>
          <w:szCs w:val="20"/>
        </w:rPr>
      </w:pPr>
    </w:p>
    <w:p w:rsidR="009F673F" w:rsidRDefault="009F673F" w:rsidP="009F673F">
      <w:pPr>
        <w:autoSpaceDE w:val="0"/>
        <w:autoSpaceDN w:val="0"/>
        <w:adjustRightInd w:val="0"/>
        <w:ind w:firstLine="851"/>
        <w:jc w:val="both"/>
      </w:pPr>
      <w:r w:rsidRPr="00E52C2B">
        <w:t>В соответствии</w:t>
      </w:r>
      <w:r w:rsidRPr="004C11C4">
        <w:t xml:space="preserve"> </w:t>
      </w:r>
      <w:r>
        <w:t xml:space="preserve">со статьей 8 Федерального закона от 25 декабря </w:t>
      </w:r>
      <w:smartTag w:uri="urn:schemas-microsoft-com:office:smarttags" w:element="metricconverter">
        <w:smartTagPr>
          <w:attr w:name="ProductID" w:val="2008 г"/>
        </w:smartTagPr>
        <w:r>
          <w:t>2008 г</w:t>
        </w:r>
      </w:smartTag>
      <w:r>
        <w:t xml:space="preserve">. № 273-ФЗ «О противодействии коррупции», </w:t>
      </w:r>
      <w:r w:rsidRPr="005F246F">
        <w:t xml:space="preserve">Указом Президента </w:t>
      </w:r>
      <w:r>
        <w:t xml:space="preserve">Российской Федерации </w:t>
      </w:r>
      <w:r w:rsidRPr="005F246F">
        <w:t>от 18.05.2009 № 55</w:t>
      </w:r>
      <w:r>
        <w:t xml:space="preserve">9, пунктом 1 </w:t>
      </w:r>
      <w:r>
        <w:rPr>
          <w:bCs/>
        </w:rPr>
        <w:t>части 2 статьи 24</w:t>
      </w:r>
      <w:r w:rsidRPr="00F51614">
        <w:rPr>
          <w:bCs/>
        </w:rPr>
        <w:t xml:space="preserve"> </w:t>
      </w:r>
      <w:r>
        <w:rPr>
          <w:bCs/>
        </w:rPr>
        <w:t>Устава муниципального</w:t>
      </w:r>
      <w:r>
        <w:t xml:space="preserve"> образования «Городской округ Ногликский»,</w:t>
      </w:r>
      <w:r w:rsidRPr="00FE178D">
        <w:t xml:space="preserve"> </w:t>
      </w:r>
    </w:p>
    <w:p w:rsidR="009F673F" w:rsidRPr="00E52C2B" w:rsidRDefault="009F673F" w:rsidP="009F673F">
      <w:pPr>
        <w:autoSpaceDE w:val="0"/>
        <w:autoSpaceDN w:val="0"/>
        <w:adjustRightInd w:val="0"/>
        <w:ind w:firstLine="851"/>
        <w:jc w:val="both"/>
      </w:pPr>
    </w:p>
    <w:p w:rsidR="009F673F" w:rsidRDefault="009F673F" w:rsidP="009F673F">
      <w:pPr>
        <w:widowControl w:val="0"/>
        <w:jc w:val="center"/>
      </w:pPr>
      <w:r>
        <w:t>СОБРАНИЕ МУНИЦИПАЛЬНОГО ОБРАЗОВАНИЯ</w:t>
      </w:r>
    </w:p>
    <w:p w:rsidR="009F673F" w:rsidRDefault="009F673F" w:rsidP="009F673F">
      <w:pPr>
        <w:widowControl w:val="0"/>
        <w:jc w:val="center"/>
      </w:pPr>
      <w:r>
        <w:t>«ГОРОДСКОЙ ОКРУГ НОГЛИКСКИЙ» РЕШИЛО:</w:t>
      </w:r>
    </w:p>
    <w:p w:rsidR="009F673F" w:rsidRDefault="009F673F" w:rsidP="009F673F"/>
    <w:p w:rsidR="009F673F" w:rsidRDefault="009F673F" w:rsidP="009F673F">
      <w:pPr>
        <w:autoSpaceDE w:val="0"/>
        <w:autoSpaceDN w:val="0"/>
        <w:adjustRightInd w:val="0"/>
        <w:ind w:firstLine="851"/>
        <w:jc w:val="both"/>
      </w:pPr>
      <w:r>
        <w:t>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9F673F" w:rsidRDefault="009F673F" w:rsidP="009F673F">
      <w:pPr>
        <w:autoSpaceDE w:val="0"/>
        <w:autoSpaceDN w:val="0"/>
        <w:adjustRightInd w:val="0"/>
        <w:ind w:firstLine="851"/>
        <w:jc w:val="both"/>
      </w:pPr>
    </w:p>
    <w:p w:rsidR="009F673F" w:rsidRDefault="009F673F" w:rsidP="009F673F">
      <w:pPr>
        <w:autoSpaceDE w:val="0"/>
        <w:autoSpaceDN w:val="0"/>
        <w:adjustRightInd w:val="0"/>
        <w:ind w:firstLine="851"/>
        <w:jc w:val="both"/>
      </w:pPr>
      <w:r>
        <w:t>2. Признать утратившими силу:</w:t>
      </w:r>
    </w:p>
    <w:p w:rsidR="009F673F" w:rsidRDefault="009F673F" w:rsidP="009F673F">
      <w:pPr>
        <w:autoSpaceDE w:val="0"/>
        <w:autoSpaceDN w:val="0"/>
        <w:adjustRightInd w:val="0"/>
        <w:ind w:firstLine="851"/>
        <w:jc w:val="both"/>
        <w:rPr>
          <w:b/>
        </w:rPr>
      </w:pPr>
      <w:r>
        <w:t xml:space="preserve">- решение Собрания муниципального образования «Городской округ Ногликский» от 25.02.2010 № 21 «О </w:t>
      </w:r>
      <w:r w:rsidRPr="00FE6324">
        <w:t>представлении гражданами, претендующими</w:t>
      </w:r>
      <w:r>
        <w:rPr>
          <w:b/>
        </w:rPr>
        <w:t xml:space="preserve"> </w:t>
      </w:r>
      <w:r w:rsidRPr="00FE6324">
        <w:t xml:space="preserve">на замещение должностей </w:t>
      </w:r>
      <w:r w:rsidRPr="00A36170">
        <w:t>м</w:t>
      </w:r>
      <w:r w:rsidRPr="00FE6324">
        <w:t>униципальной</w:t>
      </w:r>
      <w:r>
        <w:rPr>
          <w:b/>
        </w:rPr>
        <w:t xml:space="preserve"> </w:t>
      </w:r>
      <w:r w:rsidRPr="00FE6324">
        <w:t>службы, и муниципальными служащими</w:t>
      </w:r>
      <w:r>
        <w:rPr>
          <w:b/>
        </w:rPr>
        <w:t xml:space="preserve"> </w:t>
      </w:r>
      <w:r w:rsidRPr="00FE6324">
        <w:t>сведений о доходах, об имуществе и обязательствах</w:t>
      </w:r>
      <w:r>
        <w:rPr>
          <w:b/>
        </w:rPr>
        <w:t xml:space="preserve"> </w:t>
      </w:r>
      <w:r w:rsidRPr="00FE6324">
        <w:t>имущественного характера</w:t>
      </w:r>
      <w:r>
        <w:rPr>
          <w:b/>
        </w:rPr>
        <w:t>»;</w:t>
      </w:r>
    </w:p>
    <w:p w:rsidR="009F673F" w:rsidRDefault="009F673F" w:rsidP="009F673F">
      <w:pPr>
        <w:autoSpaceDE w:val="0"/>
        <w:autoSpaceDN w:val="0"/>
        <w:adjustRightInd w:val="0"/>
        <w:ind w:firstLine="851"/>
        <w:jc w:val="both"/>
      </w:pPr>
      <w:r>
        <w:rPr>
          <w:b/>
        </w:rPr>
        <w:t xml:space="preserve">- </w:t>
      </w:r>
      <w:r>
        <w:t>решение Собрания муниципального образования «Городской округ Ногликский» от 05.05.2012 № 178 «</w:t>
      </w:r>
      <w:r w:rsidRPr="00566E82">
        <w:t xml:space="preserve">О внесении изменений  в </w:t>
      </w:r>
      <w:r>
        <w:t>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9F673F" w:rsidRPr="008C4297" w:rsidRDefault="009F673F" w:rsidP="009F673F">
      <w:pPr>
        <w:autoSpaceDE w:val="0"/>
        <w:autoSpaceDN w:val="0"/>
        <w:adjustRightInd w:val="0"/>
        <w:ind w:firstLine="851"/>
        <w:jc w:val="both"/>
        <w:rPr>
          <w:b/>
        </w:rPr>
      </w:pPr>
      <w:r>
        <w:t>- решение Собрания муниципального образования «Городской округ Ногликский» от 17.10.2012 № 204 «</w:t>
      </w:r>
      <w:r w:rsidRPr="00566E82">
        <w:t xml:space="preserve">О внесении изменений  в </w:t>
      </w:r>
      <w:r>
        <w:t xml:space="preserve">Положение о представлении гражданами, претендующими на замещение должностей муниципальной службы, и муниципальными </w:t>
      </w:r>
      <w:r>
        <w:lastRenderedPageBreak/>
        <w:t>служащими сведений о доходах, об имуществе и обязательствах имущественного характера»;</w:t>
      </w:r>
    </w:p>
    <w:p w:rsidR="009F673F" w:rsidRDefault="009F673F" w:rsidP="009F673F">
      <w:pPr>
        <w:autoSpaceDE w:val="0"/>
        <w:autoSpaceDN w:val="0"/>
        <w:adjustRightInd w:val="0"/>
        <w:ind w:firstLine="851"/>
        <w:jc w:val="both"/>
      </w:pPr>
      <w:r>
        <w:t>- решение Собрания муниципального образования «Городской округ Ногликский» от 04.03.2015 № 46 «</w:t>
      </w:r>
      <w:r w:rsidRPr="00566E82">
        <w:t xml:space="preserve">О внесении изменений  в </w:t>
      </w:r>
      <w:r>
        <w:t>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9F673F" w:rsidRDefault="009F673F" w:rsidP="009F673F">
      <w:pPr>
        <w:ind w:firstLine="851"/>
        <w:jc w:val="both"/>
      </w:pPr>
    </w:p>
    <w:p w:rsidR="009F673F" w:rsidRPr="00774A04" w:rsidRDefault="009F673F" w:rsidP="009F673F">
      <w:pPr>
        <w:ind w:firstLine="851"/>
        <w:jc w:val="both"/>
      </w:pPr>
      <w:r>
        <w:t xml:space="preserve">2. </w:t>
      </w:r>
      <w:r w:rsidRPr="00774A04">
        <w:t xml:space="preserve">Направить настоящее решение </w:t>
      </w:r>
      <w:r>
        <w:t>в газету «Знамя труда» для опубликования</w:t>
      </w:r>
      <w:r w:rsidRPr="00774A04">
        <w:t>.</w:t>
      </w:r>
    </w:p>
    <w:p w:rsidR="009F673F" w:rsidRDefault="009F673F" w:rsidP="009F673F">
      <w:pPr>
        <w:autoSpaceDE w:val="0"/>
        <w:autoSpaceDN w:val="0"/>
        <w:adjustRightInd w:val="0"/>
        <w:ind w:firstLine="851"/>
        <w:jc w:val="both"/>
      </w:pPr>
    </w:p>
    <w:p w:rsidR="009F673F" w:rsidRDefault="009F673F" w:rsidP="009F673F">
      <w:pPr>
        <w:autoSpaceDE w:val="0"/>
        <w:autoSpaceDN w:val="0"/>
        <w:adjustRightInd w:val="0"/>
        <w:ind w:firstLine="851"/>
        <w:jc w:val="both"/>
      </w:pPr>
      <w:r>
        <w:t xml:space="preserve">3. </w:t>
      </w:r>
      <w:r w:rsidRPr="00774A04">
        <w:t xml:space="preserve">Настоящее решение вступает в силу </w:t>
      </w:r>
      <w:r>
        <w:t>со дня его официального опубликования.</w:t>
      </w:r>
    </w:p>
    <w:p w:rsidR="009F673F" w:rsidRDefault="009F673F" w:rsidP="009F673F">
      <w:pPr>
        <w:ind w:firstLine="851"/>
        <w:jc w:val="both"/>
      </w:pPr>
    </w:p>
    <w:p w:rsidR="009F673F" w:rsidRDefault="009F673F" w:rsidP="009F673F">
      <w:pPr>
        <w:pStyle w:val="ConsNormal"/>
        <w:widowControl/>
        <w:ind w:right="0" w:firstLine="0"/>
        <w:jc w:val="both"/>
        <w:rPr>
          <w:sz w:val="24"/>
          <w:szCs w:val="24"/>
        </w:rPr>
      </w:pPr>
    </w:p>
    <w:p w:rsidR="009F673F" w:rsidRDefault="009F673F" w:rsidP="009F673F">
      <w:pPr>
        <w:pStyle w:val="ConsNormal"/>
        <w:widowControl/>
        <w:ind w:right="0" w:firstLine="0"/>
        <w:jc w:val="both"/>
        <w:rPr>
          <w:sz w:val="24"/>
          <w:szCs w:val="24"/>
        </w:rPr>
      </w:pPr>
    </w:p>
    <w:p w:rsidR="009F673F" w:rsidRPr="00F65743" w:rsidRDefault="009F673F" w:rsidP="009F673F">
      <w:pPr>
        <w:pStyle w:val="ConsNormal"/>
        <w:widowControl/>
        <w:ind w:right="0" w:firstLine="0"/>
        <w:jc w:val="both"/>
        <w:rPr>
          <w:sz w:val="24"/>
          <w:szCs w:val="24"/>
        </w:rPr>
      </w:pPr>
      <w:r>
        <w:rPr>
          <w:sz w:val="24"/>
          <w:szCs w:val="24"/>
        </w:rPr>
        <w:t xml:space="preserve">Мэр </w:t>
      </w:r>
      <w:r w:rsidRPr="00F65743">
        <w:rPr>
          <w:sz w:val="24"/>
          <w:szCs w:val="24"/>
        </w:rPr>
        <w:t xml:space="preserve">муниципального образования </w:t>
      </w:r>
    </w:p>
    <w:p w:rsidR="009F673F" w:rsidRDefault="009F673F" w:rsidP="009F673F">
      <w:pPr>
        <w:pStyle w:val="ConsNormal"/>
        <w:widowControl/>
        <w:ind w:right="0" w:firstLine="0"/>
        <w:jc w:val="both"/>
      </w:pPr>
      <w:r w:rsidRPr="00F65743">
        <w:rPr>
          <w:sz w:val="24"/>
          <w:szCs w:val="24"/>
        </w:rPr>
        <w:t xml:space="preserve">«Городской округ Ногликский»                                                                              </w:t>
      </w:r>
      <w:r>
        <w:rPr>
          <w:sz w:val="24"/>
          <w:szCs w:val="24"/>
        </w:rPr>
        <w:t>С.Н. Балакан</w:t>
      </w:r>
      <w:r>
        <w:br w:type="page"/>
      </w:r>
    </w:p>
    <w:p w:rsidR="009F673F" w:rsidRPr="00B640E8" w:rsidRDefault="009F673F" w:rsidP="009F673F">
      <w:pPr>
        <w:jc w:val="right"/>
      </w:pPr>
      <w:r w:rsidRPr="00B640E8">
        <w:lastRenderedPageBreak/>
        <w:t>УТВЕРЖДЕНО</w:t>
      </w:r>
    </w:p>
    <w:p w:rsidR="009F673F" w:rsidRPr="00B640E8" w:rsidRDefault="009F673F" w:rsidP="009F673F">
      <w:pPr>
        <w:pStyle w:val="ConsNormal"/>
        <w:ind w:left="-600" w:right="0" w:firstLine="0"/>
        <w:jc w:val="right"/>
        <w:rPr>
          <w:sz w:val="24"/>
          <w:szCs w:val="24"/>
        </w:rPr>
      </w:pPr>
      <w:r w:rsidRPr="00B640E8">
        <w:rPr>
          <w:sz w:val="24"/>
          <w:szCs w:val="24"/>
        </w:rPr>
        <w:t>решением Собрания</w:t>
      </w:r>
    </w:p>
    <w:p w:rsidR="009F673F" w:rsidRPr="00B640E8" w:rsidRDefault="009F673F" w:rsidP="009F673F">
      <w:pPr>
        <w:pStyle w:val="ConsNormal"/>
        <w:ind w:left="-600" w:right="0" w:firstLine="0"/>
        <w:jc w:val="right"/>
        <w:rPr>
          <w:sz w:val="24"/>
          <w:szCs w:val="24"/>
        </w:rPr>
      </w:pPr>
      <w:r w:rsidRPr="00B640E8">
        <w:rPr>
          <w:sz w:val="24"/>
          <w:szCs w:val="24"/>
        </w:rPr>
        <w:t>муниципального образования</w:t>
      </w:r>
    </w:p>
    <w:p w:rsidR="009F673F" w:rsidRPr="00B640E8" w:rsidRDefault="009F673F" w:rsidP="009F673F">
      <w:pPr>
        <w:pStyle w:val="ConsNormal"/>
        <w:ind w:left="-600" w:right="0" w:firstLine="0"/>
        <w:jc w:val="right"/>
        <w:rPr>
          <w:sz w:val="24"/>
          <w:szCs w:val="24"/>
        </w:rPr>
      </w:pPr>
      <w:r w:rsidRPr="00B640E8">
        <w:rPr>
          <w:sz w:val="24"/>
          <w:szCs w:val="24"/>
        </w:rPr>
        <w:t>«Городской округ Ногликский»</w:t>
      </w:r>
    </w:p>
    <w:p w:rsidR="009F673F" w:rsidRPr="00B640E8" w:rsidRDefault="009F673F" w:rsidP="009F673F">
      <w:pPr>
        <w:pStyle w:val="ConsPlusTitle"/>
        <w:widowControl/>
        <w:jc w:val="right"/>
        <w:rPr>
          <w:rFonts w:ascii="Times New Roman" w:hAnsi="Times New Roman" w:cs="Times New Roman"/>
          <w:b w:val="0"/>
          <w:sz w:val="24"/>
          <w:szCs w:val="24"/>
        </w:rPr>
      </w:pPr>
      <w:r w:rsidRPr="00B640E8">
        <w:rPr>
          <w:rFonts w:ascii="Times New Roman" w:hAnsi="Times New Roman" w:cs="Times New Roman"/>
          <w:b w:val="0"/>
          <w:sz w:val="24"/>
          <w:szCs w:val="24"/>
        </w:rPr>
        <w:t xml:space="preserve">                                                                                                       </w:t>
      </w:r>
      <w:r>
        <w:rPr>
          <w:rFonts w:ascii="Times New Roman" w:hAnsi="Times New Roman" w:cs="Times New Roman"/>
          <w:b w:val="0"/>
          <w:sz w:val="24"/>
          <w:szCs w:val="24"/>
        </w:rPr>
        <w:t>от 27.08.2015 г.</w:t>
      </w:r>
      <w:r w:rsidRPr="00B640E8">
        <w:rPr>
          <w:rFonts w:ascii="Times New Roman" w:hAnsi="Times New Roman" w:cs="Times New Roman"/>
          <w:b w:val="0"/>
          <w:sz w:val="24"/>
          <w:szCs w:val="24"/>
        </w:rPr>
        <w:t xml:space="preserve"> № </w:t>
      </w:r>
      <w:r>
        <w:rPr>
          <w:rFonts w:ascii="Times New Roman" w:hAnsi="Times New Roman" w:cs="Times New Roman"/>
          <w:b w:val="0"/>
          <w:sz w:val="24"/>
          <w:szCs w:val="24"/>
        </w:rPr>
        <w:t xml:space="preserve">72   </w:t>
      </w:r>
    </w:p>
    <w:p w:rsidR="009F673F" w:rsidRPr="00B640E8" w:rsidRDefault="009F673F" w:rsidP="009F673F">
      <w:pPr>
        <w:pStyle w:val="ConsPlusTitle"/>
        <w:widowControl/>
        <w:jc w:val="right"/>
        <w:rPr>
          <w:rFonts w:ascii="Times New Roman" w:hAnsi="Times New Roman" w:cs="Times New Roman"/>
          <w:b w:val="0"/>
          <w:sz w:val="24"/>
          <w:szCs w:val="24"/>
        </w:rPr>
      </w:pPr>
    </w:p>
    <w:p w:rsidR="009F673F" w:rsidRDefault="009F673F" w:rsidP="009F673F">
      <w:pPr>
        <w:pStyle w:val="ConsPlusTitle"/>
        <w:widowControl/>
        <w:jc w:val="center"/>
        <w:rPr>
          <w:rFonts w:ascii="Times New Roman" w:hAnsi="Times New Roman" w:cs="Times New Roman"/>
          <w:sz w:val="24"/>
          <w:szCs w:val="24"/>
        </w:rPr>
      </w:pPr>
    </w:p>
    <w:p w:rsidR="009F673F" w:rsidRPr="009A10C1"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ПОЛОЖЕНИЕ</w:t>
      </w:r>
    </w:p>
    <w:p w:rsidR="009F673F" w:rsidRPr="009A10C1"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О ПРЕДСТАВЛЕНИИ ГРАЖДАНАМИ, ПРЕТЕНДУЮЩИМИ</w:t>
      </w:r>
    </w:p>
    <w:p w:rsidR="009F673F" w:rsidRPr="009A10C1"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НА ЗАМЕЩЕНИЕ ДОЛЖНОСТЕЙ МУНИЦИПАЛЬНОЙ</w:t>
      </w:r>
    </w:p>
    <w:p w:rsidR="009F673F" w:rsidRPr="009A10C1"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СЛУЖБЫ, И МУНИЦИПАЛЬНЫМИ СЛУЖАЩИМИ</w:t>
      </w:r>
    </w:p>
    <w:p w:rsidR="009F673F" w:rsidRPr="009A10C1"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СВЕДЕНИЙ О ДОХОДАХ, ОБ ИМУЩЕСТВЕ И ОБЯЗАТЕЛЬСТВАХ</w:t>
      </w:r>
    </w:p>
    <w:p w:rsidR="009F673F" w:rsidRDefault="009F673F" w:rsidP="009F673F">
      <w:pPr>
        <w:pStyle w:val="ConsPlusTitle"/>
        <w:widowControl/>
        <w:jc w:val="center"/>
        <w:rPr>
          <w:rFonts w:ascii="Times New Roman" w:hAnsi="Times New Roman" w:cs="Times New Roman"/>
          <w:sz w:val="24"/>
          <w:szCs w:val="24"/>
        </w:rPr>
      </w:pPr>
      <w:r w:rsidRPr="009A10C1">
        <w:rPr>
          <w:rFonts w:ascii="Times New Roman" w:hAnsi="Times New Roman" w:cs="Times New Roman"/>
          <w:sz w:val="24"/>
          <w:szCs w:val="24"/>
        </w:rPr>
        <w:t>ИМУЩЕСТВЕННОГО ХАРАКТЕРА</w:t>
      </w:r>
    </w:p>
    <w:p w:rsidR="009F673F" w:rsidRDefault="009F673F" w:rsidP="009F673F">
      <w:pPr>
        <w:pStyle w:val="ConsPlusTitle"/>
        <w:widowControl/>
        <w:jc w:val="center"/>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редакции решений Собрания от 05.07.2017 № 156, от 24.05.2018 № 196, </w:t>
      </w:r>
    </w:p>
    <w:p w:rsidR="009F673F" w:rsidRPr="009F673F" w:rsidRDefault="009F673F" w:rsidP="009F673F">
      <w:pPr>
        <w:pStyle w:val="ConsPlusTitle"/>
        <w:widowControl/>
        <w:jc w:val="center"/>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от 29.11.2018 № 227, от 20.05.2021 № 143, </w:t>
      </w:r>
      <w:bookmarkStart w:id="0" w:name="_Hlk130905944"/>
      <w:r>
        <w:rPr>
          <w:rFonts w:ascii="Times New Roman" w:hAnsi="Times New Roman" w:cs="Times New Roman"/>
          <w:b w:val="0"/>
          <w:bCs w:val="0"/>
          <w:i/>
          <w:iCs/>
          <w:sz w:val="24"/>
          <w:szCs w:val="24"/>
        </w:rPr>
        <w:t xml:space="preserve">от </w:t>
      </w:r>
      <w:r w:rsidR="00CC4050">
        <w:rPr>
          <w:rFonts w:ascii="Times New Roman" w:hAnsi="Times New Roman" w:cs="Times New Roman"/>
          <w:b w:val="0"/>
          <w:bCs w:val="0"/>
          <w:i/>
          <w:iCs/>
          <w:sz w:val="24"/>
          <w:szCs w:val="24"/>
        </w:rPr>
        <w:t>27.09.2021 № 169</w:t>
      </w:r>
      <w:bookmarkEnd w:id="0"/>
      <w:r w:rsidR="00CC4050">
        <w:rPr>
          <w:rFonts w:ascii="Times New Roman" w:hAnsi="Times New Roman" w:cs="Times New Roman"/>
          <w:b w:val="0"/>
          <w:bCs w:val="0"/>
          <w:i/>
          <w:iCs/>
          <w:sz w:val="24"/>
          <w:szCs w:val="24"/>
        </w:rPr>
        <w:t>)</w:t>
      </w:r>
    </w:p>
    <w:p w:rsidR="009F673F" w:rsidRDefault="009F673F" w:rsidP="009F673F">
      <w:pPr>
        <w:pStyle w:val="ConsPlusNormal"/>
        <w:widowControl/>
        <w:ind w:firstLine="0"/>
        <w:jc w:val="center"/>
        <w:outlineLvl w:val="0"/>
        <w:rPr>
          <w:rFonts w:ascii="Times New Roman" w:hAnsi="Times New Roman" w:cs="Times New Roman"/>
          <w:i/>
        </w:rPr>
      </w:pPr>
    </w:p>
    <w:p w:rsidR="009F673F" w:rsidRPr="009A10C1" w:rsidRDefault="009F673F" w:rsidP="009F673F">
      <w:pPr>
        <w:pStyle w:val="ConsPlusNormal"/>
        <w:widowControl/>
        <w:ind w:firstLine="0"/>
        <w:jc w:val="center"/>
        <w:outlineLvl w:val="0"/>
        <w:rPr>
          <w:rFonts w:ascii="Times New Roman" w:hAnsi="Times New Roman" w:cs="Times New Roman"/>
          <w:sz w:val="24"/>
          <w:szCs w:val="24"/>
        </w:rPr>
      </w:pP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F673F" w:rsidRPr="009F673F" w:rsidRDefault="009F673F" w:rsidP="009F673F">
      <w:pPr>
        <w:widowControl w:val="0"/>
        <w:autoSpaceDE w:val="0"/>
        <w:autoSpaceDN w:val="0"/>
        <w:adjustRightInd w:val="0"/>
        <w:ind w:firstLine="851"/>
        <w:jc w:val="both"/>
        <w:rPr>
          <w:rFonts w:eastAsiaTheme="minorHAnsi"/>
          <w:bCs/>
          <w:lang w:eastAsia="en-US"/>
        </w:rPr>
      </w:pPr>
      <w:r w:rsidRPr="009F673F">
        <w:rPr>
          <w:rFonts w:eastAsiaTheme="minorHAnsi"/>
          <w:bCs/>
          <w:lang w:eastAsia="en-US"/>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F673F" w:rsidRPr="009F673F" w:rsidRDefault="009F673F" w:rsidP="009F673F">
      <w:pPr>
        <w:widowControl w:val="0"/>
        <w:autoSpaceDE w:val="0"/>
        <w:autoSpaceDN w:val="0"/>
        <w:adjustRightInd w:val="0"/>
        <w:ind w:firstLine="851"/>
        <w:jc w:val="both"/>
        <w:rPr>
          <w:rFonts w:eastAsiaTheme="minorHAnsi"/>
          <w:bCs/>
          <w:lang w:eastAsia="en-US"/>
        </w:rPr>
      </w:pPr>
      <w:r w:rsidRPr="009F673F">
        <w:rPr>
          <w:rFonts w:eastAsiaTheme="minorHAnsi"/>
          <w:bCs/>
          <w:lang w:eastAsia="en-US"/>
        </w:rPr>
        <w:t xml:space="preserve">а) на гражданина, претендующего на замещение должности муниципальной службы, включенную в </w:t>
      </w:r>
      <w:r w:rsidRPr="009F673F">
        <w:rPr>
          <w:rFonts w:eastAsia="Calibri"/>
          <w:lang w:eastAsia="en-US"/>
        </w:rPr>
        <w:t>перечни должностей</w:t>
      </w:r>
      <w:r w:rsidRPr="009F673F">
        <w:rPr>
          <w:rFonts w:eastAsiaTheme="minorHAnsi"/>
          <w:bCs/>
          <w:lang w:eastAsia="en-US"/>
        </w:rPr>
        <w:t>, утвержденные правовыми актами органов местного самоуправления муниципального образования «Городской округ Ногликский» (далее - гражданин);</w:t>
      </w:r>
    </w:p>
    <w:p w:rsidR="009F673F" w:rsidRPr="009F673F" w:rsidRDefault="009F673F" w:rsidP="009F673F">
      <w:pPr>
        <w:widowControl w:val="0"/>
        <w:autoSpaceDE w:val="0"/>
        <w:autoSpaceDN w:val="0"/>
        <w:adjustRightInd w:val="0"/>
        <w:ind w:firstLine="851"/>
        <w:jc w:val="both"/>
        <w:rPr>
          <w:rFonts w:eastAsiaTheme="minorHAnsi"/>
          <w:bCs/>
          <w:lang w:eastAsia="en-US"/>
        </w:rPr>
      </w:pPr>
      <w:r w:rsidRPr="009F673F">
        <w:rPr>
          <w:rFonts w:eastAsiaTheme="minorHAnsi"/>
          <w:bCs/>
          <w:lang w:eastAsia="en-US"/>
        </w:rPr>
        <w:t xml:space="preserve">б) на муниципального служащего, замещавшего по состоянию на 31 декабря отчетного года должность муниципальной службы, предусмотренную </w:t>
      </w:r>
      <w:r w:rsidRPr="009F673F">
        <w:rPr>
          <w:rFonts w:eastAsia="Calibri"/>
          <w:lang w:eastAsia="en-US"/>
        </w:rPr>
        <w:t>перечнями должностей</w:t>
      </w:r>
      <w:r w:rsidRPr="009F673F">
        <w:rPr>
          <w:rFonts w:eastAsiaTheme="minorHAnsi"/>
          <w:bCs/>
          <w:lang w:eastAsia="en-US"/>
        </w:rPr>
        <w:t>, утвержденными правовыми актами органов местного самоуправления муниципального образования «Городской округ Ногликский» (далее – муниципальный служащий);</w:t>
      </w:r>
    </w:p>
    <w:p w:rsidR="009F673F" w:rsidRDefault="009F673F" w:rsidP="009F673F">
      <w:pPr>
        <w:widowControl w:val="0"/>
        <w:autoSpaceDE w:val="0"/>
        <w:autoSpaceDN w:val="0"/>
        <w:adjustRightInd w:val="0"/>
        <w:ind w:firstLine="851"/>
        <w:jc w:val="both"/>
        <w:rPr>
          <w:rFonts w:eastAsiaTheme="minorHAnsi"/>
          <w:bCs/>
          <w:lang w:eastAsia="en-US"/>
        </w:rPr>
      </w:pPr>
      <w:r w:rsidRPr="009F673F">
        <w:rPr>
          <w:rFonts w:eastAsiaTheme="minorHAnsi"/>
          <w:bCs/>
          <w:lang w:eastAsia="en-US"/>
        </w:rPr>
        <w:t>в) на муниципального служащего, замещающего должность муниципальной службы, не предусмотренную перечнями должностей, утвержденными правовыми актами органов местного самоуправления муниципального образования «Городской округ Ногликский», и претендующего на замещение должности муниципальной службы, предусмотренной этими перечнями (далее - кандидат на должность, предусмотренную перечнем).</w:t>
      </w:r>
    </w:p>
    <w:p w:rsidR="000C3C19" w:rsidRPr="009F673F" w:rsidRDefault="000C3C19" w:rsidP="009F673F">
      <w:pPr>
        <w:widowControl w:val="0"/>
        <w:autoSpaceDE w:val="0"/>
        <w:autoSpaceDN w:val="0"/>
        <w:adjustRightInd w:val="0"/>
        <w:ind w:firstLine="851"/>
        <w:jc w:val="both"/>
        <w:rPr>
          <w:rFonts w:eastAsiaTheme="minorHAnsi"/>
          <w:i/>
          <w:iCs/>
          <w:lang w:eastAsia="en-US"/>
        </w:rPr>
      </w:pPr>
      <w:r>
        <w:rPr>
          <w:rFonts w:eastAsiaTheme="minorHAnsi"/>
          <w:bCs/>
          <w:i/>
          <w:iCs/>
          <w:lang w:eastAsia="en-US"/>
        </w:rPr>
        <w:t xml:space="preserve">(п.2 в редакции решений </w:t>
      </w:r>
      <w:r w:rsidRPr="000C3C19">
        <w:rPr>
          <w:rFonts w:eastAsiaTheme="minorHAnsi"/>
          <w:bCs/>
          <w:i/>
          <w:iCs/>
          <w:lang w:eastAsia="en-US"/>
        </w:rPr>
        <w:t xml:space="preserve">Собрания </w:t>
      </w:r>
      <w:r w:rsidRPr="000C3C19">
        <w:rPr>
          <w:bCs/>
          <w:i/>
          <w:iCs/>
        </w:rPr>
        <w:t>от 24.05.2018 № 196</w:t>
      </w:r>
      <w:r>
        <w:rPr>
          <w:bCs/>
          <w:i/>
          <w:iCs/>
        </w:rPr>
        <w:t xml:space="preserve">, </w:t>
      </w:r>
      <w:r w:rsidRPr="000C3C19">
        <w:rPr>
          <w:i/>
          <w:iCs/>
        </w:rPr>
        <w:t>от 27.09.2021 № 169</w:t>
      </w:r>
      <w:r w:rsidRPr="000C3C19">
        <w:rPr>
          <w:i/>
          <w:iCs/>
        </w:rPr>
        <w:t>)</w:t>
      </w:r>
    </w:p>
    <w:p w:rsidR="009F673F" w:rsidRPr="009F673F" w:rsidRDefault="009F673F" w:rsidP="009F673F">
      <w:pPr>
        <w:widowControl w:val="0"/>
        <w:autoSpaceDE w:val="0"/>
        <w:autoSpaceDN w:val="0"/>
        <w:adjustRightInd w:val="0"/>
        <w:ind w:firstLine="851"/>
        <w:jc w:val="both"/>
      </w:pPr>
      <w:r w:rsidRPr="009F673F">
        <w:t xml:space="preserve">3. Сведения о доходах, об имуществе и обязательствах имущественного характера представляются </w:t>
      </w:r>
      <w:r w:rsidRPr="009F673F">
        <w:rPr>
          <w:rFonts w:eastAsiaTheme="minorHAnsi"/>
          <w:lang w:eastAsia="en-US"/>
        </w:rPr>
        <w:t>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9F673F">
        <w:t>:</w:t>
      </w:r>
    </w:p>
    <w:p w:rsidR="009F673F" w:rsidRPr="009F673F" w:rsidRDefault="009F673F" w:rsidP="009F673F">
      <w:pPr>
        <w:widowControl w:val="0"/>
        <w:autoSpaceDE w:val="0"/>
        <w:autoSpaceDN w:val="0"/>
        <w:adjustRightInd w:val="0"/>
        <w:ind w:firstLine="851"/>
        <w:jc w:val="both"/>
        <w:rPr>
          <w:rFonts w:eastAsia="Calibri"/>
          <w:lang w:eastAsia="en-US"/>
        </w:rPr>
      </w:pPr>
      <w:r w:rsidRPr="009F673F">
        <w:rPr>
          <w:rFonts w:eastAsiaTheme="minorHAnsi"/>
          <w:lang w:eastAsia="en-US"/>
        </w:rPr>
        <w:t>а) гражданами - при поступлении на муниципальную службу;</w:t>
      </w:r>
    </w:p>
    <w:p w:rsidR="009F673F" w:rsidRPr="009F673F" w:rsidRDefault="009F673F" w:rsidP="009F673F">
      <w:pPr>
        <w:widowControl w:val="0"/>
        <w:autoSpaceDE w:val="0"/>
        <w:autoSpaceDN w:val="0"/>
        <w:adjustRightInd w:val="0"/>
        <w:ind w:firstLine="851"/>
        <w:jc w:val="both"/>
        <w:rPr>
          <w:rFonts w:eastAsiaTheme="minorHAnsi"/>
          <w:lang w:eastAsia="en-US"/>
        </w:rPr>
      </w:pPr>
      <w:r w:rsidRPr="009F673F">
        <w:rPr>
          <w:rFonts w:eastAsia="Calibri"/>
          <w:lang w:eastAsia="en-US"/>
        </w:rPr>
        <w:t xml:space="preserve">б) </w:t>
      </w:r>
      <w:r w:rsidRPr="009F673F">
        <w:rPr>
          <w:rFonts w:eastAsiaTheme="minorHAnsi"/>
          <w:lang w:eastAsia="en-US"/>
        </w:rPr>
        <w:t xml:space="preserve">кандидатами на должности, предусмотренные перечнем, - при назначении на должности муниципальной службы, предусмотренные перечнями должностей, </w:t>
      </w:r>
      <w:r w:rsidRPr="009F673F">
        <w:rPr>
          <w:rFonts w:eastAsiaTheme="minorHAnsi"/>
          <w:bCs/>
          <w:lang w:eastAsia="en-US"/>
        </w:rPr>
        <w:t>утвержденными правовыми актами органов местного самоуправления муниципального образования «Городской округ Ногликский»</w:t>
      </w:r>
      <w:r w:rsidRPr="009F673F">
        <w:rPr>
          <w:rFonts w:eastAsiaTheme="minorHAnsi"/>
          <w:lang w:eastAsia="en-US"/>
        </w:rPr>
        <w:t>;</w:t>
      </w:r>
    </w:p>
    <w:p w:rsidR="00CC4050"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9F673F">
        <w:rPr>
          <w:rFonts w:ascii="Times New Roman" w:eastAsiaTheme="minorHAnsi" w:hAnsi="Times New Roman" w:cs="Times New Roman"/>
          <w:sz w:val="24"/>
          <w:szCs w:val="24"/>
          <w:lang w:eastAsia="en-US"/>
        </w:rPr>
        <w:lastRenderedPageBreak/>
        <w:t xml:space="preserve">в) муниципальными служащими, замещающими должности муниципальной службы, </w:t>
      </w:r>
      <w:r w:rsidRPr="009F673F">
        <w:rPr>
          <w:rFonts w:ascii="Times New Roman" w:eastAsia="Calibri" w:hAnsi="Times New Roman" w:cs="Times New Roman"/>
          <w:sz w:val="24"/>
          <w:szCs w:val="24"/>
          <w:lang w:eastAsia="en-US"/>
        </w:rPr>
        <w:t xml:space="preserve">предусмотренные перечнями должностей, </w:t>
      </w:r>
      <w:r w:rsidRPr="009F673F">
        <w:rPr>
          <w:rFonts w:ascii="Times New Roman" w:eastAsiaTheme="minorHAnsi" w:hAnsi="Times New Roman" w:cs="Times New Roman"/>
          <w:bCs/>
          <w:sz w:val="24"/>
          <w:szCs w:val="24"/>
          <w:lang w:eastAsia="en-US"/>
        </w:rPr>
        <w:t>утвержденными правовыми актами органов местного самоуправления муниципального образования «Городской округ Ногликский»</w:t>
      </w:r>
      <w:r w:rsidRPr="009F673F">
        <w:rPr>
          <w:rFonts w:ascii="Times New Roman" w:eastAsia="Calibri" w:hAnsi="Times New Roman" w:cs="Times New Roman"/>
          <w:sz w:val="24"/>
          <w:szCs w:val="24"/>
          <w:lang w:eastAsia="en-US"/>
        </w:rPr>
        <w:t xml:space="preserve"> </w:t>
      </w:r>
      <w:r w:rsidRPr="009F673F">
        <w:rPr>
          <w:rFonts w:ascii="Times New Roman" w:eastAsiaTheme="minorHAnsi" w:hAnsi="Times New Roman" w:cs="Times New Roman"/>
          <w:sz w:val="24"/>
          <w:szCs w:val="24"/>
          <w:lang w:eastAsia="en-US"/>
        </w:rPr>
        <w:t>- ежегодно, не позднее 30 апреля года, следующего за отчетным.</w:t>
      </w:r>
    </w:p>
    <w:p w:rsidR="000C3C19" w:rsidRPr="009F673F" w:rsidRDefault="000C3C19" w:rsidP="000C3C19">
      <w:pPr>
        <w:widowControl w:val="0"/>
        <w:autoSpaceDE w:val="0"/>
        <w:autoSpaceDN w:val="0"/>
        <w:adjustRightInd w:val="0"/>
        <w:ind w:firstLine="851"/>
        <w:jc w:val="both"/>
        <w:rPr>
          <w:rFonts w:eastAsiaTheme="minorHAnsi"/>
          <w:i/>
          <w:iCs/>
          <w:lang w:eastAsia="en-US"/>
        </w:rPr>
      </w:pPr>
      <w:r>
        <w:rPr>
          <w:rFonts w:eastAsiaTheme="minorHAnsi"/>
          <w:bCs/>
          <w:i/>
          <w:iCs/>
          <w:lang w:eastAsia="en-US"/>
        </w:rPr>
        <w:t>(п.</w:t>
      </w:r>
      <w:r>
        <w:rPr>
          <w:rFonts w:eastAsiaTheme="minorHAnsi"/>
          <w:bCs/>
          <w:i/>
          <w:iCs/>
          <w:lang w:eastAsia="en-US"/>
        </w:rPr>
        <w:t>3</w:t>
      </w:r>
      <w:r>
        <w:rPr>
          <w:rFonts w:eastAsiaTheme="minorHAnsi"/>
          <w:bCs/>
          <w:i/>
          <w:iCs/>
          <w:lang w:eastAsia="en-US"/>
        </w:rPr>
        <w:t xml:space="preserve"> в редакции решени</w:t>
      </w:r>
      <w:r>
        <w:rPr>
          <w:rFonts w:eastAsiaTheme="minorHAnsi"/>
          <w:bCs/>
          <w:i/>
          <w:iCs/>
          <w:lang w:eastAsia="en-US"/>
        </w:rPr>
        <w:t>я</w:t>
      </w:r>
      <w:r>
        <w:rPr>
          <w:rFonts w:eastAsiaTheme="minorHAnsi"/>
          <w:bCs/>
          <w:i/>
          <w:iCs/>
          <w:lang w:eastAsia="en-US"/>
        </w:rPr>
        <w:t xml:space="preserve"> </w:t>
      </w:r>
      <w:r w:rsidRPr="000C3C19">
        <w:rPr>
          <w:rFonts w:eastAsiaTheme="minorHAnsi"/>
          <w:bCs/>
          <w:i/>
          <w:iCs/>
          <w:lang w:eastAsia="en-US"/>
        </w:rPr>
        <w:t xml:space="preserve">Собрания </w:t>
      </w:r>
      <w:r w:rsidRPr="000C3C19">
        <w:rPr>
          <w:i/>
          <w:iCs/>
        </w:rPr>
        <w:t>от 27.09.2021 № 169)</w:t>
      </w:r>
    </w:p>
    <w:p w:rsidR="009F673F"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9F673F">
        <w:rPr>
          <w:rFonts w:ascii="Times New Roman" w:hAnsi="Times New Roman" w:cs="Times New Roman"/>
          <w:sz w:val="24"/>
          <w:szCs w:val="24"/>
        </w:rPr>
        <w:t xml:space="preserve">3.1. </w:t>
      </w:r>
      <w:r w:rsidRPr="009F673F">
        <w:rPr>
          <w:rFonts w:ascii="Times New Roman" w:eastAsiaTheme="minorHAnsi" w:hAnsi="Times New Roman" w:cs="Times New Roman"/>
          <w:sz w:val="24"/>
          <w:szCs w:val="24"/>
          <w:lang w:eastAsia="en-US"/>
        </w:rPr>
        <w:t>Заполнение 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C3C19" w:rsidRPr="000C3C19" w:rsidRDefault="000C3C19" w:rsidP="009F673F">
      <w:pPr>
        <w:pStyle w:val="ConsPlusNormal"/>
        <w:widowControl/>
        <w:ind w:firstLine="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(п. 3.1 внесен решением Собрания </w:t>
      </w:r>
      <w:r w:rsidRPr="000C3C19">
        <w:rPr>
          <w:rFonts w:ascii="Times New Roman" w:hAnsi="Times New Roman" w:cs="Times New Roman"/>
          <w:i/>
          <w:iCs/>
          <w:sz w:val="24"/>
          <w:szCs w:val="24"/>
        </w:rPr>
        <w:t>от 29.11.2018 № 227</w:t>
      </w:r>
      <w:r w:rsidRPr="000C3C19">
        <w:rPr>
          <w:rFonts w:ascii="Times New Roman" w:hAnsi="Times New Roman" w:cs="Times New Roman"/>
          <w:i/>
          <w:iCs/>
          <w:sz w:val="24"/>
          <w:szCs w:val="24"/>
        </w:rPr>
        <w:t>)</w:t>
      </w:r>
    </w:p>
    <w:p w:rsidR="009F673F" w:rsidRPr="00777D0E" w:rsidRDefault="009F673F" w:rsidP="009F673F">
      <w:pPr>
        <w:autoSpaceDE w:val="0"/>
        <w:autoSpaceDN w:val="0"/>
        <w:adjustRightInd w:val="0"/>
        <w:ind w:firstLine="851"/>
        <w:jc w:val="both"/>
        <w:rPr>
          <w:rFonts w:eastAsiaTheme="minorHAnsi"/>
          <w:lang w:eastAsia="en-US"/>
        </w:rPr>
      </w:pPr>
      <w:r w:rsidRPr="009F673F">
        <w:rPr>
          <w:rFonts w:eastAsiaTheme="minorHAnsi"/>
          <w:lang w:eastAsia="en-US"/>
        </w:rPr>
        <w:t>4. Гражданин при назначении на должность</w:t>
      </w:r>
      <w:r w:rsidRPr="00777D0E">
        <w:rPr>
          <w:rFonts w:eastAsiaTheme="minorHAnsi"/>
          <w:lang w:eastAsia="en-US"/>
        </w:rPr>
        <w:t xml:space="preserve"> муниципальной службы представляет:</w:t>
      </w:r>
    </w:p>
    <w:p w:rsidR="009F673F" w:rsidRPr="00777D0E" w:rsidRDefault="009F673F" w:rsidP="009F673F">
      <w:pPr>
        <w:autoSpaceDE w:val="0"/>
        <w:autoSpaceDN w:val="0"/>
        <w:adjustRightInd w:val="0"/>
        <w:ind w:firstLine="851"/>
        <w:jc w:val="both"/>
        <w:rPr>
          <w:rFonts w:eastAsiaTheme="minorHAnsi"/>
          <w:lang w:eastAsia="en-US"/>
        </w:rPr>
      </w:pPr>
      <w:r w:rsidRPr="00777D0E">
        <w:rPr>
          <w:rFonts w:eastAsiaTheme="minorHAns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9F673F" w:rsidRPr="00777D0E"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777D0E">
        <w:rPr>
          <w:rFonts w:ascii="Times New Roman" w:eastAsiaTheme="minorHAnsi" w:hAnsi="Times New Roman" w:cs="Times New Roman"/>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F673F" w:rsidRPr="00777D0E"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777D0E">
        <w:rPr>
          <w:rFonts w:ascii="Times New Roman" w:hAnsi="Times New Roman" w:cs="Times New Roman"/>
          <w:sz w:val="24"/>
          <w:szCs w:val="24"/>
        </w:rPr>
        <w:t xml:space="preserve">5. </w:t>
      </w:r>
      <w:r w:rsidRPr="00777D0E">
        <w:rPr>
          <w:rFonts w:ascii="Times New Roman" w:eastAsiaTheme="minorHAnsi" w:hAnsi="Times New Roman" w:cs="Times New Roman"/>
          <w:sz w:val="24"/>
          <w:szCs w:val="24"/>
          <w:lang w:eastAsia="en-US"/>
        </w:rPr>
        <w:t>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9F673F" w:rsidRPr="00777D0E" w:rsidRDefault="009F673F" w:rsidP="009F673F">
      <w:pPr>
        <w:autoSpaceDE w:val="0"/>
        <w:autoSpaceDN w:val="0"/>
        <w:adjustRightInd w:val="0"/>
        <w:ind w:firstLine="851"/>
        <w:jc w:val="both"/>
        <w:rPr>
          <w:rFonts w:eastAsiaTheme="minorHAnsi"/>
          <w:lang w:eastAsia="en-US"/>
        </w:rPr>
      </w:pPr>
      <w:r w:rsidRPr="00777D0E">
        <w:rPr>
          <w:rFonts w:eastAsiaTheme="minorHAnsi"/>
          <w:lang w:eastAsia="en-US"/>
        </w:rPr>
        <w:t>6. Муниципальный служащий представляет ежегодно:</w:t>
      </w:r>
    </w:p>
    <w:p w:rsidR="009F673F" w:rsidRPr="00777D0E" w:rsidRDefault="009F673F" w:rsidP="009F673F">
      <w:pPr>
        <w:autoSpaceDE w:val="0"/>
        <w:autoSpaceDN w:val="0"/>
        <w:adjustRightInd w:val="0"/>
        <w:ind w:firstLine="851"/>
        <w:jc w:val="both"/>
        <w:rPr>
          <w:rFonts w:eastAsiaTheme="minorHAnsi"/>
          <w:lang w:eastAsia="en-US"/>
        </w:rPr>
      </w:pPr>
      <w:r w:rsidRPr="00777D0E">
        <w:rPr>
          <w:rFonts w:eastAsiaTheme="minorHAnsi"/>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673F" w:rsidRPr="00777D0E"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777D0E">
        <w:rPr>
          <w:rFonts w:ascii="Times New Roman" w:eastAsiaTheme="minorHAnsi" w:hAnsi="Times New Roman" w:cs="Times New Roman"/>
          <w:sz w:val="24"/>
          <w:szCs w:val="24"/>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представляются в кадровую </w:t>
      </w:r>
      <w:r w:rsidR="000C3C19" w:rsidRPr="00777D0E">
        <w:rPr>
          <w:rFonts w:ascii="Times New Roman" w:hAnsi="Times New Roman" w:cs="Times New Roman"/>
          <w:sz w:val="24"/>
          <w:szCs w:val="24"/>
        </w:rPr>
        <w:t>службу органов</w:t>
      </w:r>
      <w:r w:rsidRPr="00777D0E">
        <w:rPr>
          <w:rFonts w:ascii="Times New Roman" w:hAnsi="Times New Roman" w:cs="Times New Roman"/>
          <w:sz w:val="24"/>
          <w:szCs w:val="24"/>
        </w:rPr>
        <w:t xml:space="preserve"> местного самоуправления в порядке, устанавливаемом </w:t>
      </w:r>
      <w:r w:rsidR="000C3C19" w:rsidRPr="00777D0E">
        <w:rPr>
          <w:rFonts w:ascii="Times New Roman" w:hAnsi="Times New Roman" w:cs="Times New Roman"/>
          <w:sz w:val="24"/>
          <w:szCs w:val="24"/>
        </w:rPr>
        <w:t>руководителем органа</w:t>
      </w:r>
      <w:r w:rsidRPr="00777D0E">
        <w:rPr>
          <w:rFonts w:ascii="Times New Roman" w:hAnsi="Times New Roman" w:cs="Times New Roman"/>
          <w:sz w:val="24"/>
          <w:szCs w:val="24"/>
        </w:rPr>
        <w:t xml:space="preserve"> местного самоуправления.</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 xml:space="preserve">8. В случае если гражданин или муниципальный служащий обнаружили, что в представленных ими в кадровую </w:t>
      </w:r>
      <w:r w:rsidR="000C3C19" w:rsidRPr="00777D0E">
        <w:rPr>
          <w:rFonts w:ascii="Times New Roman" w:hAnsi="Times New Roman" w:cs="Times New Roman"/>
          <w:sz w:val="24"/>
          <w:szCs w:val="24"/>
        </w:rPr>
        <w:t>службу органа</w:t>
      </w:r>
      <w:r w:rsidRPr="00777D0E">
        <w:rPr>
          <w:rFonts w:ascii="Times New Roman" w:hAnsi="Times New Roman" w:cs="Times New Roman"/>
          <w:sz w:val="24"/>
          <w:szCs w:val="24"/>
        </w:rPr>
        <w:t xml:space="preserve">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F673F" w:rsidRPr="00777D0E"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777D0E">
        <w:rPr>
          <w:rFonts w:ascii="Times New Roman" w:eastAsiaTheme="minorHAnsi" w:hAnsi="Times New Roman" w:cs="Times New Roman"/>
          <w:sz w:val="24"/>
          <w:szCs w:val="24"/>
          <w:lang w:eastAsia="en-US"/>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Государственный </w:t>
      </w:r>
      <w:r w:rsidRPr="00777D0E">
        <w:rPr>
          <w:rFonts w:ascii="Times New Roman" w:eastAsiaTheme="minorHAnsi" w:hAnsi="Times New Roman" w:cs="Times New Roman"/>
          <w:sz w:val="24"/>
          <w:szCs w:val="24"/>
          <w:lang w:eastAsia="en-US"/>
        </w:rPr>
        <w:lastRenderedPageBreak/>
        <w:t>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Эти сведения предоставляются руководителю органа местного самоуправления.</w:t>
      </w:r>
    </w:p>
    <w:p w:rsidR="009F673F" w:rsidRPr="00777D0E" w:rsidRDefault="009F673F" w:rsidP="009F673F">
      <w:pPr>
        <w:autoSpaceDE w:val="0"/>
        <w:autoSpaceDN w:val="0"/>
        <w:adjustRightInd w:val="0"/>
        <w:ind w:firstLine="851"/>
        <w:jc w:val="both"/>
      </w:pPr>
      <w:r w:rsidRPr="00777D0E">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соответствующего органа местного самоуправления (в случае отсутствия у органа местного самоуправления официального сайта, на официальном сайте муниципального образования) и  предоставляются общероссийским средствам массовой информации для опубликования по их запросам.</w:t>
      </w:r>
    </w:p>
    <w:p w:rsidR="009F673F" w:rsidRPr="00777D0E"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F673F" w:rsidRDefault="009F673F" w:rsidP="009F673F">
      <w:pPr>
        <w:pStyle w:val="ConsPlusNormal"/>
        <w:widowControl/>
        <w:ind w:firstLine="851"/>
        <w:jc w:val="both"/>
        <w:rPr>
          <w:rFonts w:ascii="Times New Roman" w:eastAsiaTheme="minorHAnsi" w:hAnsi="Times New Roman" w:cs="Times New Roman"/>
          <w:sz w:val="24"/>
          <w:szCs w:val="24"/>
          <w:lang w:eastAsia="en-US"/>
        </w:rPr>
      </w:pPr>
      <w:r w:rsidRPr="00777D0E">
        <w:rPr>
          <w:rFonts w:ascii="Times New Roman" w:eastAsiaTheme="minorHAnsi" w:hAnsi="Times New Roman" w:cs="Times New Roman"/>
          <w:sz w:val="24"/>
          <w:szCs w:val="24"/>
          <w:lang w:eastAsia="en-US"/>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685EC6" w:rsidRDefault="009F673F" w:rsidP="009F673F">
      <w:pPr>
        <w:pStyle w:val="ConsPlusNormal"/>
        <w:widowControl/>
        <w:ind w:firstLine="851"/>
        <w:jc w:val="both"/>
        <w:rPr>
          <w:rFonts w:ascii="Times New Roman" w:hAnsi="Times New Roman" w:cs="Times New Roman"/>
          <w:sz w:val="24"/>
          <w:szCs w:val="24"/>
        </w:rPr>
      </w:pPr>
      <w:r w:rsidRPr="00777D0E">
        <w:rPr>
          <w:rFonts w:ascii="Times New Roman" w:hAnsi="Times New Roman" w:cs="Times New Roman"/>
          <w:sz w:val="24"/>
          <w:szCs w:val="24"/>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w:t>
      </w:r>
      <w:r>
        <w:rPr>
          <w:rFonts w:ascii="Times New Roman" w:hAnsi="Times New Roman" w:cs="Times New Roman"/>
          <w:sz w:val="24"/>
          <w:szCs w:val="24"/>
        </w:rPr>
        <w:t>подлежит увольнению с муниципальной службы</w:t>
      </w:r>
      <w:r w:rsidRPr="00777D0E">
        <w:rPr>
          <w:rFonts w:ascii="Times New Roman" w:hAnsi="Times New Roman" w:cs="Times New Roman"/>
          <w:sz w:val="24"/>
          <w:szCs w:val="24"/>
        </w:rPr>
        <w:t>.</w:t>
      </w:r>
    </w:p>
    <w:p w:rsidR="000C3C19" w:rsidRPr="000C3C19" w:rsidRDefault="000C3C19" w:rsidP="009F673F">
      <w:pPr>
        <w:pStyle w:val="ConsPlusNormal"/>
        <w:widowControl/>
        <w:ind w:firstLine="851"/>
        <w:jc w:val="both"/>
        <w:rPr>
          <w:rFonts w:ascii="Times New Roman" w:hAnsi="Times New Roman" w:cs="Times New Roman"/>
          <w:i/>
          <w:iCs/>
          <w:sz w:val="24"/>
          <w:szCs w:val="24"/>
        </w:rPr>
      </w:pPr>
      <w:r w:rsidRPr="000C3C19">
        <w:rPr>
          <w:rFonts w:ascii="Times New Roman" w:hAnsi="Times New Roman" w:cs="Times New Roman"/>
          <w:i/>
          <w:iCs/>
          <w:sz w:val="24"/>
          <w:szCs w:val="24"/>
        </w:rPr>
        <w:t>(</w:t>
      </w:r>
      <w:r>
        <w:rPr>
          <w:rFonts w:ascii="Times New Roman" w:hAnsi="Times New Roman" w:cs="Times New Roman"/>
          <w:i/>
          <w:iCs/>
          <w:sz w:val="24"/>
          <w:szCs w:val="24"/>
        </w:rPr>
        <w:t xml:space="preserve">п. 15 </w:t>
      </w:r>
      <w:r w:rsidRPr="000C3C19">
        <w:rPr>
          <w:rFonts w:ascii="Times New Roman" w:hAnsi="Times New Roman" w:cs="Times New Roman"/>
          <w:i/>
          <w:iCs/>
          <w:sz w:val="24"/>
          <w:szCs w:val="24"/>
        </w:rPr>
        <w:t xml:space="preserve">в редакции решения Собрания </w:t>
      </w:r>
      <w:r w:rsidRPr="000C3C19">
        <w:rPr>
          <w:rFonts w:ascii="Times New Roman" w:hAnsi="Times New Roman" w:cs="Times New Roman"/>
          <w:i/>
          <w:iCs/>
          <w:sz w:val="24"/>
          <w:szCs w:val="24"/>
        </w:rPr>
        <w:t>от 05.07.2017 № 156</w:t>
      </w:r>
      <w:r w:rsidRPr="000C3C19">
        <w:rPr>
          <w:rFonts w:ascii="Times New Roman" w:hAnsi="Times New Roman" w:cs="Times New Roman"/>
          <w:i/>
          <w:iCs/>
          <w:sz w:val="24"/>
          <w:szCs w:val="24"/>
        </w:rPr>
        <w:t>)</w:t>
      </w:r>
    </w:p>
    <w:p w:rsidR="009F673F" w:rsidRDefault="009F673F" w:rsidP="009F673F">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16. Для целей настоящего Положения цифровая валюта признается имуществом.</w:t>
      </w:r>
    </w:p>
    <w:p w:rsidR="000C3C19" w:rsidRPr="000C3C19" w:rsidRDefault="000C3C19" w:rsidP="000C3C19">
      <w:pPr>
        <w:pStyle w:val="ConsPlusNormal"/>
        <w:widowControl/>
        <w:ind w:firstLine="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(п. 3.1 внесен решением Собрания </w:t>
      </w:r>
      <w:r w:rsidRPr="000C3C19">
        <w:rPr>
          <w:rFonts w:ascii="Times New Roman" w:hAnsi="Times New Roman" w:cs="Times New Roman"/>
          <w:i/>
          <w:iCs/>
          <w:sz w:val="24"/>
          <w:szCs w:val="24"/>
        </w:rPr>
        <w:t>от 20.05.2021 № 143)</w:t>
      </w:r>
    </w:p>
    <w:p w:rsidR="000C3C19" w:rsidRPr="009F673F" w:rsidRDefault="000C3C19" w:rsidP="009F673F">
      <w:pPr>
        <w:pStyle w:val="ConsPlusNormal"/>
        <w:widowControl/>
        <w:ind w:firstLine="851"/>
        <w:jc w:val="both"/>
        <w:rPr>
          <w:rFonts w:ascii="Times New Roman" w:eastAsiaTheme="minorHAnsi" w:hAnsi="Times New Roman" w:cs="Times New Roman"/>
          <w:sz w:val="24"/>
          <w:szCs w:val="24"/>
          <w:lang w:eastAsia="en-US"/>
        </w:rPr>
      </w:pPr>
    </w:p>
    <w:sectPr w:rsidR="000C3C19" w:rsidRPr="009F673F" w:rsidSect="007D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3F"/>
    <w:rsid w:val="000C3C19"/>
    <w:rsid w:val="002C59E8"/>
    <w:rsid w:val="00675443"/>
    <w:rsid w:val="00685EC6"/>
    <w:rsid w:val="008A4C48"/>
    <w:rsid w:val="009F673F"/>
    <w:rsid w:val="00CC4050"/>
    <w:rsid w:val="00F5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A2F73E"/>
  <w15:chartTrackingRefBased/>
  <w15:docId w15:val="{F947C16B-E4CB-4876-9147-21829516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7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F67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F673F"/>
    <w:pPr>
      <w:jc w:val="center"/>
    </w:pPr>
    <w:rPr>
      <w:sz w:val="32"/>
    </w:rPr>
  </w:style>
  <w:style w:type="character" w:customStyle="1" w:styleId="a4">
    <w:name w:val="Заголовок Знак"/>
    <w:basedOn w:val="a0"/>
    <w:link w:val="a3"/>
    <w:rsid w:val="009F673F"/>
    <w:rPr>
      <w:rFonts w:ascii="Times New Roman" w:eastAsia="Times New Roman" w:hAnsi="Times New Roman" w:cs="Times New Roman"/>
      <w:sz w:val="32"/>
      <w:szCs w:val="24"/>
      <w:lang w:eastAsia="ru-RU"/>
    </w:rPr>
  </w:style>
  <w:style w:type="paragraph" w:styleId="a5">
    <w:name w:val="Subtitle"/>
    <w:basedOn w:val="a"/>
    <w:link w:val="a6"/>
    <w:qFormat/>
    <w:rsid w:val="009F673F"/>
    <w:pPr>
      <w:jc w:val="center"/>
    </w:pPr>
    <w:rPr>
      <w:b/>
      <w:bCs/>
      <w:sz w:val="32"/>
    </w:rPr>
  </w:style>
  <w:style w:type="character" w:customStyle="1" w:styleId="a6">
    <w:name w:val="Подзаголовок Знак"/>
    <w:basedOn w:val="a0"/>
    <w:link w:val="a5"/>
    <w:rsid w:val="009F673F"/>
    <w:rPr>
      <w:rFonts w:ascii="Times New Roman" w:eastAsia="Times New Roman" w:hAnsi="Times New Roman" w:cs="Times New Roman"/>
      <w:b/>
      <w:bCs/>
      <w:sz w:val="32"/>
      <w:szCs w:val="24"/>
      <w:lang w:eastAsia="ru-RU"/>
    </w:rPr>
  </w:style>
  <w:style w:type="paragraph" w:customStyle="1" w:styleId="ConsNormal">
    <w:name w:val="ConsNormal"/>
    <w:rsid w:val="009F673F"/>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2</cp:revision>
  <dcterms:created xsi:type="dcterms:W3CDTF">2023-03-28T01:38:00Z</dcterms:created>
  <dcterms:modified xsi:type="dcterms:W3CDTF">2023-03-28T03:27:00Z</dcterms:modified>
</cp:coreProperties>
</file>