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68C3" w14:textId="77777777"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182322CB" wp14:editId="16FA9313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BC973" w14:textId="77777777" w:rsidR="00213B2C" w:rsidRDefault="00213B2C" w:rsidP="0015693A">
      <w:pPr>
        <w:pStyle w:val="a3"/>
        <w:rPr>
          <w:b/>
          <w:bCs/>
          <w:szCs w:val="28"/>
        </w:rPr>
      </w:pPr>
    </w:p>
    <w:p w14:paraId="635BF4A0" w14:textId="77777777" w:rsidR="00213B2C" w:rsidRPr="0055375B" w:rsidRDefault="00213B2C" w:rsidP="0015693A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14:paraId="59C492A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53A625C" w14:textId="77777777" w:rsidR="00213B2C" w:rsidRPr="00590DF5" w:rsidRDefault="00FF7BFE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213B2C">
        <w:rPr>
          <w:sz w:val="28"/>
          <w:szCs w:val="28"/>
        </w:rPr>
        <w:t xml:space="preserve">ГОРОДСКОЙ ОКРУГ </w:t>
      </w:r>
      <w:r w:rsidR="00213B2C"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BDC59E3" w14:textId="214E3944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E33FC6"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</w:t>
      </w:r>
      <w:r w:rsidR="00A71727">
        <w:rPr>
          <w:sz w:val="28"/>
          <w:szCs w:val="28"/>
        </w:rPr>
        <w:t>2025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14:paraId="1F71139D" w14:textId="77777777"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9F5CBA" w14:paraId="61A9A65A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A1FB6" w14:textId="77777777"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14:paraId="2F6F735E" w14:textId="77777777" w:rsidR="00213B2C" w:rsidRPr="00C03A91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C03A91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C03A91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C03A91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C03A91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C03A91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445FB64B" w14:textId="77777777" w:rsidR="00213B2C" w:rsidRPr="00C03A91" w:rsidRDefault="00213B2C" w:rsidP="0015693A">
      <w:pPr>
        <w:jc w:val="center"/>
      </w:pPr>
    </w:p>
    <w:p w14:paraId="26E12ECB" w14:textId="77777777" w:rsidR="00492417" w:rsidRPr="00C03A91" w:rsidRDefault="00492417" w:rsidP="0015693A">
      <w:pPr>
        <w:jc w:val="center"/>
      </w:pPr>
    </w:p>
    <w:p w14:paraId="27CCE987" w14:textId="77777777"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14:paraId="7B27BA54" w14:textId="77777777"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0B85D4AB" w14:textId="77777777" w:rsidR="00E33FC6" w:rsidRPr="00226875" w:rsidRDefault="00E33FC6" w:rsidP="00E33FC6">
      <w:pPr>
        <w:pStyle w:val="2"/>
        <w:jc w:val="right"/>
        <w:rPr>
          <w:sz w:val="24"/>
          <w:szCs w:val="24"/>
        </w:rPr>
      </w:pPr>
      <w:r w:rsidRPr="00226875">
        <w:rPr>
          <w:sz w:val="24"/>
          <w:szCs w:val="24"/>
        </w:rPr>
        <w:t>ПРОЕКТ</w:t>
      </w:r>
    </w:p>
    <w:p w14:paraId="283C4E3C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226875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14:paraId="2C920A6C" w14:textId="77777777" w:rsidR="00E33FC6" w:rsidRPr="00226875" w:rsidRDefault="00FF7BFE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E33FC6"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</w:p>
    <w:p w14:paraId="79A694AB" w14:textId="60F7B6A5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226875">
        <w:rPr>
          <w:rFonts w:ascii="Times New Roman" w:hAnsi="Times New Roman"/>
          <w:sz w:val="24"/>
          <w:szCs w:val="24"/>
        </w:rPr>
        <w:t>:</w:t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  <w:t xml:space="preserve"> </w:t>
      </w:r>
      <w:r w:rsidR="00ED030C" w:rsidRPr="001F78E3">
        <w:rPr>
          <w:rFonts w:ascii="Times New Roman" w:hAnsi="Times New Roman"/>
          <w:sz w:val="24"/>
          <w:szCs w:val="24"/>
        </w:rPr>
        <w:t>1</w:t>
      </w:r>
      <w:r w:rsidR="009F5CBA">
        <w:rPr>
          <w:rFonts w:ascii="Times New Roman" w:hAnsi="Times New Roman"/>
          <w:sz w:val="24"/>
          <w:szCs w:val="24"/>
        </w:rPr>
        <w:t>4</w:t>
      </w:r>
      <w:r w:rsidR="00BE366A" w:rsidRPr="001F78E3">
        <w:rPr>
          <w:rFonts w:ascii="Times New Roman" w:hAnsi="Times New Roman"/>
          <w:sz w:val="24"/>
          <w:szCs w:val="24"/>
        </w:rPr>
        <w:t>.</w:t>
      </w:r>
      <w:r w:rsidR="00BE366A">
        <w:rPr>
          <w:rFonts w:ascii="Times New Roman" w:hAnsi="Times New Roman"/>
          <w:sz w:val="24"/>
          <w:szCs w:val="24"/>
        </w:rPr>
        <w:t>11.20</w:t>
      </w:r>
      <w:r w:rsidR="00784399">
        <w:rPr>
          <w:rFonts w:ascii="Times New Roman" w:hAnsi="Times New Roman"/>
          <w:sz w:val="24"/>
          <w:szCs w:val="24"/>
        </w:rPr>
        <w:t>2</w:t>
      </w:r>
      <w:r w:rsidR="009F5CBA">
        <w:rPr>
          <w:rFonts w:ascii="Times New Roman" w:hAnsi="Times New Roman"/>
          <w:sz w:val="24"/>
          <w:szCs w:val="24"/>
        </w:rPr>
        <w:t>2</w:t>
      </w:r>
    </w:p>
    <w:p w14:paraId="06A2503F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226875">
        <w:rPr>
          <w:rFonts w:ascii="Times New Roman" w:hAnsi="Times New Roman"/>
          <w:sz w:val="24"/>
          <w:szCs w:val="24"/>
        </w:rPr>
        <w:t xml:space="preserve">: финансовым </w:t>
      </w:r>
    </w:p>
    <w:p w14:paraId="1BED3890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 xml:space="preserve">управлением МО </w:t>
      </w:r>
      <w:r w:rsidR="00FF7BFE"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 xml:space="preserve">Городской округ </w:t>
      </w:r>
    </w:p>
    <w:p w14:paraId="769F9E36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>Ногликский</w:t>
      </w:r>
      <w:r w:rsidR="00FF7BFE"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    </w:t>
      </w:r>
    </w:p>
    <w:p w14:paraId="64857CC5" w14:textId="77777777" w:rsidR="00E33FC6" w:rsidRPr="00226875" w:rsidRDefault="00E33FC6" w:rsidP="00E33FC6">
      <w:pPr>
        <w:widowControl w:val="0"/>
        <w:ind w:firstLine="5529"/>
        <w:jc w:val="both"/>
        <w:rPr>
          <w:u w:val="single"/>
        </w:rPr>
      </w:pPr>
      <w:r w:rsidRPr="00226875">
        <w:rPr>
          <w:u w:val="single"/>
        </w:rPr>
        <w:t xml:space="preserve">Ответственная комиссия: </w:t>
      </w:r>
    </w:p>
    <w:p w14:paraId="701074D8" w14:textId="77777777" w:rsidR="00E33FC6" w:rsidRPr="00226875" w:rsidRDefault="00E33FC6" w:rsidP="00E33FC6">
      <w:pPr>
        <w:widowControl w:val="0"/>
        <w:ind w:firstLine="5529"/>
        <w:jc w:val="both"/>
        <w:rPr>
          <w:rStyle w:val="af1"/>
          <w:b w:val="0"/>
        </w:rPr>
      </w:pPr>
      <w:r w:rsidRPr="00226875">
        <w:rPr>
          <w:rStyle w:val="af1"/>
          <w:b w:val="0"/>
        </w:rPr>
        <w:t xml:space="preserve">постоянная комиссия по вопросам </w:t>
      </w:r>
    </w:p>
    <w:p w14:paraId="425F7629" w14:textId="77777777" w:rsidR="00E33FC6" w:rsidRPr="00226875" w:rsidRDefault="00E33FC6" w:rsidP="00E33FC6">
      <w:pPr>
        <w:widowControl w:val="0"/>
        <w:ind w:firstLine="5529"/>
        <w:jc w:val="both"/>
        <w:rPr>
          <w:bCs/>
        </w:rPr>
      </w:pPr>
      <w:r w:rsidRPr="00226875">
        <w:rPr>
          <w:rStyle w:val="af1"/>
          <w:b w:val="0"/>
        </w:rPr>
        <w:t>экономики, бюджета и финансов</w:t>
      </w:r>
    </w:p>
    <w:p w14:paraId="6344C7C0" w14:textId="77777777" w:rsidR="00BB55A7" w:rsidRDefault="00BB55A7" w:rsidP="0015693A">
      <w:pPr>
        <w:widowControl w:val="0"/>
        <w:jc w:val="both"/>
      </w:pPr>
    </w:p>
    <w:p w14:paraId="60B00E2E" w14:textId="77777777" w:rsidR="00ED4E55" w:rsidRPr="00226875" w:rsidRDefault="00ED4E55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59ED01D9" w14:textId="1DBB8876" w:rsidR="00827D4E" w:rsidRDefault="00827D4E" w:rsidP="00827D4E">
      <w:pPr>
        <w:jc w:val="both"/>
      </w:pPr>
      <w:r>
        <w:t>«</w:t>
      </w:r>
      <w:r w:rsidRPr="00226875">
        <w:t>Го</w:t>
      </w:r>
      <w:r>
        <w:t xml:space="preserve">родской округ Ногликский» на </w:t>
      </w:r>
      <w:r w:rsidR="00A71727">
        <w:t>2023</w:t>
      </w:r>
      <w:r w:rsidRPr="00226875">
        <w:t xml:space="preserve"> год</w:t>
      </w:r>
    </w:p>
    <w:p w14:paraId="746CC748" w14:textId="56A3CA52" w:rsidR="00827D4E" w:rsidRPr="00226875" w:rsidRDefault="00827D4E" w:rsidP="00827D4E">
      <w:pPr>
        <w:jc w:val="both"/>
      </w:pPr>
      <w:r>
        <w:t xml:space="preserve">и на плановый период </w:t>
      </w:r>
      <w:r w:rsidR="00A71727">
        <w:t>2024</w:t>
      </w:r>
      <w:r>
        <w:t xml:space="preserve"> и </w:t>
      </w:r>
      <w:r w:rsidR="00A71727">
        <w:t>2025</w:t>
      </w:r>
      <w:r>
        <w:t xml:space="preserve"> годов</w:t>
      </w:r>
    </w:p>
    <w:p w14:paraId="0C26131D" w14:textId="77777777" w:rsidR="00827D4E" w:rsidRPr="00226875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2BB8000D" w14:textId="77777777" w:rsidR="00827D4E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4CE6B542" w14:textId="77777777" w:rsidR="00827D4E" w:rsidRPr="00226875" w:rsidRDefault="00827D4E" w:rsidP="00827D4E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  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«Городской округ </w:t>
      </w:r>
      <w:r w:rsidRPr="00226875">
        <w:rPr>
          <w:sz w:val="24"/>
          <w:szCs w:val="24"/>
        </w:rPr>
        <w:t>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77777777" w:rsidR="00827D4E" w:rsidRPr="00226875" w:rsidRDefault="00827D4E" w:rsidP="00827D4E">
      <w:pPr>
        <w:jc w:val="center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РЕШИЛО:</w:t>
      </w:r>
    </w:p>
    <w:p w14:paraId="11A99C81" w14:textId="77777777" w:rsidR="00827D4E" w:rsidRPr="00226875" w:rsidRDefault="00827D4E" w:rsidP="00827D4E">
      <w:pPr>
        <w:pStyle w:val="a9"/>
        <w:jc w:val="both"/>
        <w:rPr>
          <w:sz w:val="24"/>
          <w:szCs w:val="24"/>
        </w:rPr>
      </w:pPr>
    </w:p>
    <w:p w14:paraId="32E5CE6A" w14:textId="3F603515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 xml:space="preserve">» (далее – местный бюджет) на </w:t>
      </w:r>
      <w:r w:rsidR="00A71727">
        <w:rPr>
          <w:sz w:val="24"/>
          <w:szCs w:val="24"/>
        </w:rPr>
        <w:t>2023</w:t>
      </w:r>
      <w:r w:rsidRPr="00226875">
        <w:rPr>
          <w:sz w:val="24"/>
          <w:szCs w:val="24"/>
        </w:rPr>
        <w:t xml:space="preserve"> год:</w:t>
      </w:r>
    </w:p>
    <w:p w14:paraId="352C9246" w14:textId="0B641DCC" w:rsidR="00827D4E" w:rsidRPr="00E422AD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D4500D">
        <w:rPr>
          <w:sz w:val="24"/>
          <w:szCs w:val="24"/>
        </w:rPr>
        <w:t>1 932 285,6</w:t>
      </w:r>
      <w:r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 xml:space="preserve">в том числе безвозмездные поступления в сумме </w:t>
      </w:r>
      <w:r w:rsidR="00D4500D">
        <w:rPr>
          <w:sz w:val="24"/>
          <w:szCs w:val="24"/>
        </w:rPr>
        <w:t xml:space="preserve">982 491,3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106E7B9C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2</w:t>
      </w:r>
      <w:r w:rsidR="00D4500D">
        <w:rPr>
          <w:sz w:val="24"/>
          <w:szCs w:val="24"/>
        </w:rPr>
        <w:t> 118 873,8</w:t>
      </w:r>
      <w:r w:rsidRPr="002418F7">
        <w:rPr>
          <w:sz w:val="24"/>
          <w:szCs w:val="24"/>
        </w:rPr>
        <w:t xml:space="preserve"> 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38B76993" w:rsidR="00827D4E" w:rsidRPr="00C90BA8" w:rsidRDefault="00827D4E" w:rsidP="00827D4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lastRenderedPageBreak/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D4500D">
        <w:rPr>
          <w:rFonts w:ascii="Times New Roman" w:hAnsi="Times New Roman" w:cs="Times New Roman"/>
          <w:sz w:val="24"/>
          <w:szCs w:val="24"/>
        </w:rPr>
        <w:t>186 588,2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587354CE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A71727">
        <w:rPr>
          <w:sz w:val="24"/>
          <w:szCs w:val="24"/>
        </w:rPr>
        <w:t>2024</w:t>
      </w:r>
      <w:r w:rsidRPr="00BD60F4">
        <w:rPr>
          <w:sz w:val="24"/>
          <w:szCs w:val="24"/>
        </w:rPr>
        <w:t xml:space="preserve"> и </w:t>
      </w:r>
      <w:r w:rsidR="00A71727">
        <w:rPr>
          <w:sz w:val="24"/>
          <w:szCs w:val="24"/>
        </w:rPr>
        <w:t>2025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4D11B418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</w:t>
      </w:r>
      <w:r w:rsidR="00A71727">
        <w:rPr>
          <w:sz w:val="24"/>
          <w:szCs w:val="24"/>
        </w:rPr>
        <w:t>2024</w:t>
      </w:r>
      <w:r>
        <w:rPr>
          <w:sz w:val="24"/>
          <w:szCs w:val="24"/>
        </w:rPr>
        <w:t xml:space="preserve"> год в сумме </w:t>
      </w:r>
      <w:r w:rsidR="002418F7" w:rsidRPr="002418F7">
        <w:rPr>
          <w:sz w:val="24"/>
          <w:szCs w:val="24"/>
        </w:rPr>
        <w:t>1</w:t>
      </w:r>
      <w:r w:rsidR="00D4500D">
        <w:rPr>
          <w:sz w:val="24"/>
          <w:szCs w:val="24"/>
        </w:rPr>
        <w:t xml:space="preserve"> 795 925,9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D4500D">
        <w:rPr>
          <w:sz w:val="24"/>
          <w:szCs w:val="24"/>
        </w:rPr>
        <w:t>805 277,5</w:t>
      </w:r>
      <w:r w:rsidRPr="002418F7">
        <w:rPr>
          <w:sz w:val="24"/>
          <w:szCs w:val="24"/>
        </w:rPr>
        <w:t xml:space="preserve"> тыс. рублей;</w:t>
      </w:r>
    </w:p>
    <w:p w14:paraId="7B872C8A" w14:textId="7AB1B58A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A71727">
        <w:rPr>
          <w:sz w:val="24"/>
          <w:szCs w:val="24"/>
        </w:rPr>
        <w:t>2025</w:t>
      </w:r>
      <w:r w:rsidRPr="002418F7">
        <w:rPr>
          <w:sz w:val="24"/>
          <w:szCs w:val="24"/>
        </w:rPr>
        <w:t xml:space="preserve"> год в сумме </w:t>
      </w:r>
      <w:r w:rsidR="002418F7" w:rsidRPr="002418F7">
        <w:rPr>
          <w:sz w:val="24"/>
          <w:szCs w:val="24"/>
        </w:rPr>
        <w:t>1</w:t>
      </w:r>
      <w:r w:rsidR="00D4500D">
        <w:rPr>
          <w:sz w:val="24"/>
          <w:szCs w:val="24"/>
        </w:rPr>
        <w:t> 508 901,9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D4500D">
        <w:rPr>
          <w:sz w:val="24"/>
          <w:szCs w:val="24"/>
        </w:rPr>
        <w:t>473 864,0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5E44EFD8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</w:t>
      </w:r>
      <w:r w:rsidR="00A71727">
        <w:rPr>
          <w:sz w:val="24"/>
          <w:szCs w:val="24"/>
        </w:rPr>
        <w:t>2024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1</w:t>
      </w:r>
      <w:r w:rsidR="00D4500D">
        <w:rPr>
          <w:sz w:val="24"/>
          <w:szCs w:val="24"/>
        </w:rPr>
        <w:t> 894 990,7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D4500D">
        <w:rPr>
          <w:sz w:val="24"/>
          <w:szCs w:val="24"/>
        </w:rPr>
        <w:t>27 242,8</w:t>
      </w:r>
      <w:r w:rsidRPr="002418F7">
        <w:rPr>
          <w:sz w:val="24"/>
          <w:szCs w:val="24"/>
        </w:rPr>
        <w:t xml:space="preserve"> тыс. рублей;</w:t>
      </w:r>
    </w:p>
    <w:p w14:paraId="2487CFCE" w14:textId="58445E55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A71727">
        <w:rPr>
          <w:sz w:val="24"/>
          <w:szCs w:val="24"/>
        </w:rPr>
        <w:t>2025</w:t>
      </w:r>
      <w:r w:rsidRPr="002418F7">
        <w:rPr>
          <w:sz w:val="24"/>
          <w:szCs w:val="24"/>
        </w:rPr>
        <w:t xml:space="preserve"> год в сумме </w:t>
      </w:r>
      <w:r w:rsidR="002418F7" w:rsidRPr="002418F7">
        <w:rPr>
          <w:sz w:val="24"/>
          <w:szCs w:val="24"/>
        </w:rPr>
        <w:t>1</w:t>
      </w:r>
      <w:r w:rsidR="00D4500D">
        <w:rPr>
          <w:sz w:val="24"/>
          <w:szCs w:val="24"/>
        </w:rPr>
        <w:t> 612 405,7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D4500D">
        <w:rPr>
          <w:sz w:val="24"/>
          <w:szCs w:val="24"/>
        </w:rPr>
        <w:t>56 927,1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4B924370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а) на </w:t>
      </w:r>
      <w:r w:rsidR="00A71727">
        <w:t>2024</w:t>
      </w:r>
      <w:r w:rsidRPr="00BD60F4">
        <w:t xml:space="preserve"> год в сумме </w:t>
      </w:r>
      <w:r w:rsidR="00D4500D">
        <w:t>99 064,8</w:t>
      </w:r>
      <w:r w:rsidR="002418F7" w:rsidRPr="002418F7">
        <w:t xml:space="preserve"> </w:t>
      </w:r>
      <w:r w:rsidRPr="002418F7">
        <w:t>тыс. рублей;</w:t>
      </w:r>
    </w:p>
    <w:p w14:paraId="10237154" w14:textId="4A5BB079" w:rsidR="00827D4E" w:rsidRPr="00781FF3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A71727">
        <w:t>2025</w:t>
      </w:r>
      <w:r w:rsidRPr="002418F7">
        <w:t xml:space="preserve"> год в сумме </w:t>
      </w:r>
      <w:r w:rsidR="00D4500D">
        <w:t>103 503,8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1A100B7F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1) на </w:t>
      </w:r>
      <w:r w:rsidR="00A71727">
        <w:t>2023</w:t>
      </w:r>
      <w:r w:rsidRPr="00BD60F4">
        <w:t xml:space="preserve"> год в сумме </w:t>
      </w:r>
      <w:r w:rsidR="00D4500D">
        <w:t>982 491,3</w:t>
      </w:r>
      <w:r w:rsidRPr="002418F7">
        <w:t xml:space="preserve"> тыс. рублей;</w:t>
      </w:r>
    </w:p>
    <w:p w14:paraId="0AC67664" w14:textId="77777777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2) на плановый период:</w:t>
      </w:r>
    </w:p>
    <w:p w14:paraId="7AB884A9" w14:textId="7BEE925C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 xml:space="preserve">а) на </w:t>
      </w:r>
      <w:r w:rsidR="00A71727">
        <w:t>2024</w:t>
      </w:r>
      <w:r w:rsidRPr="002418F7">
        <w:t xml:space="preserve"> год в сумме </w:t>
      </w:r>
      <w:r w:rsidR="00D4500D">
        <w:t>805 277,5</w:t>
      </w:r>
      <w:r w:rsidRPr="002418F7">
        <w:t xml:space="preserve"> тыс. рублей;</w:t>
      </w:r>
    </w:p>
    <w:p w14:paraId="13C6394A" w14:textId="2E5F5B5C" w:rsidR="00827D4E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t xml:space="preserve">в) на </w:t>
      </w:r>
      <w:r w:rsidR="00A71727">
        <w:t>2025</w:t>
      </w:r>
      <w:r w:rsidRPr="002418F7">
        <w:t xml:space="preserve"> год в сумме </w:t>
      </w:r>
      <w:r w:rsidR="00D4500D">
        <w:t>473 864,0</w:t>
      </w:r>
      <w:r w:rsidRPr="002418F7">
        <w:t xml:space="preserve"> тыс</w:t>
      </w:r>
      <w:r w:rsidRPr="00F0216C">
        <w:t>. рублей.</w:t>
      </w:r>
    </w:p>
    <w:p w14:paraId="5A2752DC" w14:textId="3299A0BD" w:rsidR="00827D4E" w:rsidRDefault="004F20D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>.</w:t>
      </w:r>
    </w:p>
    <w:p w14:paraId="31A2A222" w14:textId="333E5F02" w:rsidR="00827D4E" w:rsidRPr="00323C29" w:rsidRDefault="004F20D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3623FECB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A71727">
        <w:rPr>
          <w:color w:val="000000" w:themeColor="text1"/>
        </w:rPr>
        <w:t>2023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A71727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и </w:t>
      </w:r>
      <w:r w:rsidR="00A71727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7B831AF0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A71727">
        <w:rPr>
          <w:color w:val="000000" w:themeColor="text1"/>
        </w:rPr>
        <w:t>2023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A71727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и </w:t>
      </w:r>
      <w:r w:rsidR="00A71727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69CB2BC0" w:rsidR="00827D4E" w:rsidRPr="00FE784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567BEF">
        <w:t xml:space="preserve">1) на </w:t>
      </w:r>
      <w:r w:rsidR="00A71727">
        <w:t>2023</w:t>
      </w:r>
      <w:r w:rsidRPr="00567BEF">
        <w:t xml:space="preserve"> год в </w:t>
      </w:r>
      <w:r w:rsidRPr="00FE7847">
        <w:t xml:space="preserve">сумме </w:t>
      </w:r>
      <w:r w:rsidR="00FE7847" w:rsidRPr="00FE7847">
        <w:t>19</w:t>
      </w:r>
      <w:r w:rsidR="00D4500D">
        <w:t xml:space="preserve"> 122,2 </w:t>
      </w:r>
      <w:r w:rsidRPr="00FE7847">
        <w:t>тыс. рублей;</w:t>
      </w:r>
    </w:p>
    <w:p w14:paraId="26CA7387" w14:textId="77777777" w:rsidR="00827D4E" w:rsidRPr="00FE784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E7847">
        <w:t>2) на плановый период:</w:t>
      </w:r>
    </w:p>
    <w:p w14:paraId="3FBEC52E" w14:textId="5E2C4855" w:rsidR="00827D4E" w:rsidRPr="00FE784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E7847">
        <w:t xml:space="preserve">а) на </w:t>
      </w:r>
      <w:r w:rsidR="00A71727">
        <w:t>2024</w:t>
      </w:r>
      <w:r w:rsidRPr="00FE7847">
        <w:t xml:space="preserve"> год в сумме </w:t>
      </w:r>
      <w:r w:rsidR="00D4500D">
        <w:t>16 848,0</w:t>
      </w:r>
      <w:r w:rsidRPr="00FE7847">
        <w:t xml:space="preserve"> тыс. рублей;</w:t>
      </w:r>
    </w:p>
    <w:p w14:paraId="149F45F6" w14:textId="3C638956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E7847">
        <w:t xml:space="preserve">б) на </w:t>
      </w:r>
      <w:r w:rsidR="00A71727">
        <w:t>2025</w:t>
      </w:r>
      <w:r w:rsidRPr="00FE7847">
        <w:t xml:space="preserve"> год в сумме </w:t>
      </w:r>
      <w:r w:rsidR="00D4500D">
        <w:t>15 601,7</w:t>
      </w:r>
      <w:r w:rsidRPr="00FE7847">
        <w:t xml:space="preserve"> тыс</w:t>
      </w:r>
      <w:r w:rsidRPr="00E602AF">
        <w:t>. рублей</w:t>
      </w:r>
      <w:r>
        <w:t>.</w:t>
      </w:r>
      <w:r w:rsidRPr="00E602AF">
        <w:t xml:space="preserve"> </w:t>
      </w:r>
    </w:p>
    <w:p w14:paraId="3D4BB673" w14:textId="015F62E7" w:rsidR="00827D4E" w:rsidRPr="00E602AF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827D4E">
        <w:t>«</w:t>
      </w:r>
      <w:r w:rsidR="00827D4E" w:rsidRPr="00E602AF">
        <w:t>Городской округ Ногликский</w:t>
      </w:r>
      <w:r w:rsidR="00827D4E">
        <w:t>»</w:t>
      </w:r>
      <w:r w:rsidR="00827D4E" w:rsidRPr="00E602AF">
        <w:t>:</w:t>
      </w:r>
    </w:p>
    <w:p w14:paraId="1CA32994" w14:textId="26E0A9DC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A71727">
        <w:t>2023</w:t>
      </w:r>
      <w:r w:rsidRPr="00F0216C">
        <w:t xml:space="preserve"> год в </w:t>
      </w:r>
      <w:r w:rsidRPr="002418F7">
        <w:t xml:space="preserve">сумме </w:t>
      </w:r>
      <w:r w:rsidR="00D4500D">
        <w:t>2 530,0</w:t>
      </w:r>
      <w:r w:rsidRPr="002418F7">
        <w:t xml:space="preserve"> тыс. рублей;</w:t>
      </w:r>
    </w:p>
    <w:p w14:paraId="3A7ED767" w14:textId="7777777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2) на плановый период: </w:t>
      </w:r>
    </w:p>
    <w:p w14:paraId="2F1A4C95" w14:textId="3D32D625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а) на </w:t>
      </w:r>
      <w:r w:rsidR="00A71727">
        <w:t>2024</w:t>
      </w:r>
      <w:r w:rsidRPr="002418F7">
        <w:t xml:space="preserve"> год в сумме </w:t>
      </w:r>
      <w:r w:rsidR="00D4500D">
        <w:t>2 631,1</w:t>
      </w:r>
      <w:r w:rsidRPr="002418F7">
        <w:t xml:space="preserve"> тыс. рублей;</w:t>
      </w:r>
    </w:p>
    <w:p w14:paraId="1EF8B285" w14:textId="22E629F8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б) на </w:t>
      </w:r>
      <w:r w:rsidR="00A71727">
        <w:t>2025</w:t>
      </w:r>
      <w:r w:rsidRPr="002418F7">
        <w:t xml:space="preserve"> год в сумме 2</w:t>
      </w:r>
      <w:r w:rsidR="00D4500D">
        <w:t> 736,3</w:t>
      </w:r>
      <w:r w:rsidRPr="002418F7">
        <w:t xml:space="preserve"> тыс.</w:t>
      </w:r>
      <w:r w:rsidRPr="00F0216C">
        <w:t xml:space="preserve"> рублей.</w:t>
      </w:r>
    </w:p>
    <w:p w14:paraId="45E5493F" w14:textId="1D120491" w:rsidR="00827D4E" w:rsidRPr="0015693A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rPr>
          <w:color w:val="000000"/>
        </w:rPr>
        <w:t>»:</w:t>
      </w:r>
    </w:p>
    <w:p w14:paraId="0837C0D2" w14:textId="3AF506E1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lastRenderedPageBreak/>
        <w:t xml:space="preserve">1) на </w:t>
      </w:r>
      <w:r w:rsidR="00A71727">
        <w:t>2023</w:t>
      </w:r>
      <w:r w:rsidRPr="00F0216C">
        <w:t xml:space="preserve"> год в </w:t>
      </w:r>
      <w:r w:rsidRPr="00B91267">
        <w:t xml:space="preserve">сумме </w:t>
      </w:r>
      <w:r w:rsidR="00D02F0C">
        <w:t>134 080,4</w:t>
      </w:r>
      <w:r w:rsidRPr="00F325CE">
        <w:t xml:space="preserve"> тыс. рублей;</w:t>
      </w:r>
    </w:p>
    <w:p w14:paraId="5DECDDFA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630CA7AB" w14:textId="5324905E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A71727">
        <w:t>2024</w:t>
      </w:r>
      <w:r w:rsidRPr="00F325CE">
        <w:t xml:space="preserve"> год в сумме </w:t>
      </w:r>
      <w:r w:rsidR="00D02F0C">
        <w:t>115 433,2</w:t>
      </w:r>
      <w:r w:rsidRPr="00F325CE">
        <w:t xml:space="preserve"> тыс. рублей;</w:t>
      </w:r>
    </w:p>
    <w:p w14:paraId="778941E1" w14:textId="2431B402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A71727">
        <w:t>2025</w:t>
      </w:r>
      <w:r w:rsidRPr="00F325CE">
        <w:t xml:space="preserve"> год в сумме </w:t>
      </w:r>
      <w:r w:rsidR="00D02F0C">
        <w:t>102 105,2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24EDDD2" w:rsidR="00827D4E" w:rsidRPr="0081668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дорожного фонда муниципального образования </w:t>
      </w:r>
      <w:r>
        <w:t>«</w:t>
      </w:r>
      <w:r w:rsidRPr="00816688">
        <w:t>Городской округ Ногликский</w:t>
      </w:r>
      <w:r>
        <w:t>»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625A3588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A71727">
        <w:t>2023</w:t>
      </w:r>
      <w:r w:rsidRPr="00816688">
        <w:t xml:space="preserve"> год в </w:t>
      </w:r>
      <w:r w:rsidRPr="00F325CE">
        <w:t xml:space="preserve">сумме </w:t>
      </w:r>
      <w:r w:rsidR="00D02F0C">
        <w:t>48 493,7</w:t>
      </w:r>
      <w:r w:rsidRPr="00F325CE">
        <w:t xml:space="preserve"> тыс. рублей; </w:t>
      </w:r>
    </w:p>
    <w:p w14:paraId="488E12AC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0D6F31F8" w14:textId="2B684E39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A71727">
        <w:t>2024</w:t>
      </w:r>
      <w:r w:rsidRPr="00F325CE">
        <w:t xml:space="preserve"> год в сумме </w:t>
      </w:r>
      <w:r w:rsidR="00D02F0C">
        <w:t>24 563,1</w:t>
      </w:r>
      <w:r w:rsidRPr="00F325CE">
        <w:t xml:space="preserve"> тыс. рублей; </w:t>
      </w:r>
    </w:p>
    <w:p w14:paraId="7DDCB6A1" w14:textId="524FE470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A71727">
        <w:t>2025</w:t>
      </w:r>
      <w:r w:rsidRPr="00F325CE">
        <w:t xml:space="preserve"> год в сумме </w:t>
      </w:r>
      <w:r w:rsidR="00D02F0C">
        <w:t>65 728,4</w:t>
      </w:r>
      <w:r w:rsidRPr="00F325CE">
        <w:t xml:space="preserve"> тыс. рублей. </w:t>
      </w:r>
    </w:p>
    <w:p w14:paraId="17573FE4" w14:textId="509E7B90" w:rsidR="00827D4E" w:rsidRDefault="00827D4E" w:rsidP="00827D4E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F325CE">
        <w:t>1</w:t>
      </w:r>
      <w:r w:rsidR="004F20DE" w:rsidRPr="00F325CE">
        <w:t>2</w:t>
      </w:r>
      <w:r w:rsidRPr="00F325CE">
        <w:t>. Установить, что в соответствии</w:t>
      </w:r>
      <w:r w:rsidRPr="00B419EA">
        <w:t xml:space="preserve"> со </w:t>
      </w:r>
      <w:r>
        <w:t>статьей 78</w:t>
      </w:r>
      <w:hyperlink r:id="rId9" w:history="1"/>
      <w:r w:rsidRPr="00B419EA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93ADBFB" w14:textId="2B2C8C1A" w:rsidR="00827D4E" w:rsidRPr="00B419EA" w:rsidRDefault="00827D4E" w:rsidP="00827D4E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5C5">
        <w:rPr>
          <w:rFonts w:ascii="Times New Roman" w:hAnsi="Times New Roman" w:cs="Times New Roman"/>
          <w:sz w:val="24"/>
          <w:szCs w:val="24"/>
        </w:rPr>
        <w:t>1</w:t>
      </w:r>
      <w:r w:rsidRPr="00B419EA">
        <w:rPr>
          <w:rFonts w:ascii="Times New Roman" w:hAnsi="Times New Roman" w:cs="Times New Roman"/>
          <w:sz w:val="24"/>
          <w:szCs w:val="24"/>
        </w:rPr>
        <w:t>)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9EA">
        <w:rPr>
          <w:rFonts w:ascii="Times New Roman" w:hAnsi="Times New Roman" w:cs="Times New Roman"/>
          <w:sz w:val="24"/>
          <w:szCs w:val="24"/>
        </w:rPr>
        <w:t xml:space="preserve">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в </w:t>
      </w:r>
      <w:r w:rsidR="007401ED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B419EA">
        <w:rPr>
          <w:rFonts w:ascii="Times New Roman" w:hAnsi="Times New Roman" w:cs="Times New Roman"/>
          <w:sz w:val="24"/>
          <w:szCs w:val="24"/>
        </w:rPr>
        <w:t>случаях:</w:t>
      </w:r>
    </w:p>
    <w:p w14:paraId="3215F0F8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0ECA2A32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7CC17A4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257E00B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6DEF3CFB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0E035FB9" w14:textId="77777777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27BFD79" w14:textId="77777777" w:rsidR="00827D4E" w:rsidRPr="008435C5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5C5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59B7C673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7A450C28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45F04754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DED3177" w14:textId="77777777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8F74CC" w14:textId="77777777" w:rsidR="00827D4E" w:rsidRPr="008E7DA7" w:rsidRDefault="00827D4E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;</w:t>
      </w:r>
    </w:p>
    <w:p w14:paraId="3D80BCC2" w14:textId="552F1467" w:rsidR="00827D4E" w:rsidRPr="00B419EA" w:rsidRDefault="00827D4E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2)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Стимулирование экономической активности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14:paraId="0ED621B1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а) финансовой поддержки субъектов малого и среднего предпринимательства в рамках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Развитие малого и среднего предпринимательства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на:</w:t>
      </w:r>
    </w:p>
    <w:p w14:paraId="47D73427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возмещение затрат на уплату процентов по кредитам, полученным в российских </w:t>
      </w:r>
      <w:r w:rsidRPr="00B419EA">
        <w:rPr>
          <w:rFonts w:ascii="Times New Roman" w:hAnsi="Times New Roman" w:cs="Times New Roman"/>
          <w:sz w:val="24"/>
          <w:szCs w:val="24"/>
        </w:rPr>
        <w:lastRenderedPageBreak/>
        <w:t>кредитных организациях;</w:t>
      </w:r>
    </w:p>
    <w:p w14:paraId="25F8A67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открытие собственного дела начинающим субъектам малого предпринимательства;</w:t>
      </w:r>
    </w:p>
    <w:p w14:paraId="4F17FFF2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реализацию программ повышения энергоэффективности;</w:t>
      </w:r>
    </w:p>
    <w:p w14:paraId="66C2CE63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проведение специальной оценки условий труда субъектов малого и среднего предпринимательства;</w:t>
      </w:r>
    </w:p>
    <w:p w14:paraId="5A74A63F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части затрат, связанных с приобретением оборудования;</w:t>
      </w:r>
    </w:p>
    <w:p w14:paraId="481AA982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по оплате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41E5CC46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27DA706C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осуществление деятельности в сфере гостиничного бизнеса;</w:t>
      </w:r>
    </w:p>
    <w:p w14:paraId="0217B4A8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возмещение затрат на уплату взноса в компенсационный фонд саморегулируемой организации в соответствии с Градостроительным </w:t>
      </w:r>
      <w:r>
        <w:rPr>
          <w:rFonts w:ascii="Times New Roman" w:hAnsi="Times New Roman" w:cs="Times New Roman"/>
          <w:sz w:val="24"/>
          <w:szCs w:val="24"/>
        </w:rPr>
        <w:t>кодексом</w:t>
      </w:r>
      <w:hyperlink r:id="rId10" w:history="1"/>
      <w:r w:rsidRPr="00B419EA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627A4734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уплату лизинговых платежей по договорам финансовой аренды (лизинга) и первого взноса при заключении договора лизинга;</w:t>
      </w:r>
    </w:p>
    <w:p w14:paraId="080A7C40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топливо;</w:t>
      </w:r>
    </w:p>
    <w:p w14:paraId="154D4C04" w14:textId="77777777" w:rsidR="00827D4E" w:rsidRPr="00946FE9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возмещение затрат по переоборудованию автомобилей на газомоторное топливо </w:t>
      </w:r>
      <w:r w:rsidRPr="00946FE9">
        <w:rPr>
          <w:rFonts w:ascii="Times New Roman" w:hAnsi="Times New Roman" w:cs="Times New Roman"/>
          <w:sz w:val="24"/>
          <w:szCs w:val="24"/>
        </w:rPr>
        <w:t>юридическим лицам и индивидуальным предпринимателям;</w:t>
      </w:r>
    </w:p>
    <w:p w14:paraId="5169E1BC" w14:textId="77777777" w:rsidR="00827D4E" w:rsidRPr="00946FE9" w:rsidRDefault="00827D4E" w:rsidP="00827D4E">
      <w:pPr>
        <w:widowControl w:val="0"/>
        <w:autoSpaceDE w:val="0"/>
        <w:autoSpaceDN w:val="0"/>
        <w:adjustRightInd w:val="0"/>
        <w:ind w:firstLine="709"/>
        <w:jc w:val="both"/>
      </w:pPr>
      <w:r w:rsidRPr="00946FE9">
        <w:t xml:space="preserve">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</w:t>
      </w:r>
      <w:r>
        <w:t>«</w:t>
      </w:r>
      <w:r w:rsidRPr="00946FE9">
        <w:t>Налог на профессиональный доход</w:t>
      </w:r>
      <w:r>
        <w:t>»</w:t>
      </w:r>
      <w:r w:rsidRPr="00946FE9">
        <w:t>;</w:t>
      </w:r>
    </w:p>
    <w:p w14:paraId="400DFA26" w14:textId="77777777" w:rsidR="00CE62AD" w:rsidRDefault="00827D4E" w:rsidP="00827D4E">
      <w:pPr>
        <w:widowControl w:val="0"/>
        <w:autoSpaceDE w:val="0"/>
        <w:autoSpaceDN w:val="0"/>
        <w:adjustRightInd w:val="0"/>
        <w:ind w:firstLine="709"/>
        <w:jc w:val="both"/>
      </w:pPr>
      <w:r w:rsidRPr="00946FE9">
        <w:t>возмещение затрат, связанных с приобретением объектов мобильной торговли</w:t>
      </w:r>
      <w:r w:rsidR="00CE62AD">
        <w:t>;</w:t>
      </w:r>
    </w:p>
    <w:p w14:paraId="6605D08C" w14:textId="5B440F9A" w:rsidR="00827D4E" w:rsidRPr="00F325CE" w:rsidRDefault="00CE62AD" w:rsidP="00827D4E">
      <w:pPr>
        <w:widowControl w:val="0"/>
        <w:autoSpaceDE w:val="0"/>
        <w:autoSpaceDN w:val="0"/>
        <w:adjustRightInd w:val="0"/>
        <w:ind w:firstLine="709"/>
        <w:jc w:val="both"/>
      </w:pPr>
      <w:r w:rsidRPr="00F325CE">
        <w:t xml:space="preserve">возмещение затрат на участие в </w:t>
      </w:r>
      <w:proofErr w:type="spellStart"/>
      <w:r w:rsidRPr="00F325CE">
        <w:t>выставочно</w:t>
      </w:r>
      <w:proofErr w:type="spellEnd"/>
      <w:r w:rsidRPr="00F325CE">
        <w:t>-ярмарочных мероприятиях.</w:t>
      </w:r>
    </w:p>
    <w:p w14:paraId="081E703E" w14:textId="77777777" w:rsidR="00827D4E" w:rsidRPr="00B419EA" w:rsidRDefault="00827D4E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25CE">
        <w:rPr>
          <w:rFonts w:ascii="Times New Roman" w:hAnsi="Times New Roman" w:cs="Times New Roman"/>
          <w:sz w:val="24"/>
          <w:szCs w:val="24"/>
        </w:rPr>
        <w:t>б) финансовой поддержки гражданам, ведущим личные подсобные хозяйства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Развитие сельского хозяйства и регулирование рынков сельскохозяйственной продукции, сырья и продовольствия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на:</w:t>
      </w:r>
    </w:p>
    <w:p w14:paraId="12C4A4C9" w14:textId="1B0B695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возмещение затрат, связанных с </w:t>
      </w:r>
      <w:r w:rsidR="003242B4">
        <w:rPr>
          <w:rFonts w:ascii="Times New Roman" w:hAnsi="Times New Roman" w:cs="Times New Roman"/>
          <w:sz w:val="24"/>
          <w:szCs w:val="24"/>
        </w:rPr>
        <w:t>п</w:t>
      </w:r>
      <w:r w:rsidRPr="00B419EA">
        <w:rPr>
          <w:rFonts w:ascii="Times New Roman" w:hAnsi="Times New Roman" w:cs="Times New Roman"/>
          <w:sz w:val="24"/>
          <w:szCs w:val="24"/>
        </w:rPr>
        <w:t xml:space="preserve">оставкой в централизованном порядке для личных подсобных хозяйств комбикормов </w:t>
      </w:r>
      <w:r w:rsidR="003242B4">
        <w:rPr>
          <w:rFonts w:ascii="Times New Roman" w:hAnsi="Times New Roman" w:cs="Times New Roman"/>
          <w:sz w:val="24"/>
          <w:szCs w:val="24"/>
        </w:rPr>
        <w:t>для сельскохозяйственных животных</w:t>
      </w:r>
      <w:r w:rsidRPr="00B419EA">
        <w:rPr>
          <w:rFonts w:ascii="Times New Roman" w:hAnsi="Times New Roman" w:cs="Times New Roman"/>
          <w:sz w:val="24"/>
          <w:szCs w:val="24"/>
        </w:rPr>
        <w:t xml:space="preserve"> и птицы, а также фуражного зерна для птицы;</w:t>
      </w:r>
    </w:p>
    <w:p w14:paraId="1CF27795" w14:textId="67F23D7C" w:rsidR="00827D4E" w:rsidRPr="00F325CE" w:rsidRDefault="00185CF9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возмещение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затрат гражданам, ведущим личные подсобные хозяйства, на содержание коров</w:t>
      </w:r>
      <w:r w:rsidR="00286008">
        <w:rPr>
          <w:rFonts w:ascii="Times New Roman" w:hAnsi="Times New Roman" w:cs="Times New Roman"/>
          <w:sz w:val="24"/>
          <w:szCs w:val="24"/>
        </w:rPr>
        <w:t xml:space="preserve"> </w:t>
      </w:r>
      <w:r w:rsidR="00286008" w:rsidRPr="00F325CE">
        <w:rPr>
          <w:rFonts w:ascii="Times New Roman" w:hAnsi="Times New Roman" w:cs="Times New Roman"/>
          <w:sz w:val="24"/>
          <w:szCs w:val="24"/>
        </w:rPr>
        <w:t xml:space="preserve">и </w:t>
      </w:r>
      <w:r w:rsidR="00D70AC3">
        <w:rPr>
          <w:rFonts w:ascii="Times New Roman" w:hAnsi="Times New Roman" w:cs="Times New Roman"/>
          <w:sz w:val="24"/>
          <w:szCs w:val="24"/>
        </w:rPr>
        <w:t xml:space="preserve">северных </w:t>
      </w:r>
      <w:r w:rsidR="00286008" w:rsidRPr="00F325CE">
        <w:rPr>
          <w:rFonts w:ascii="Times New Roman" w:hAnsi="Times New Roman" w:cs="Times New Roman"/>
          <w:sz w:val="24"/>
          <w:szCs w:val="24"/>
        </w:rPr>
        <w:t>оленей</w:t>
      </w:r>
      <w:r w:rsidR="00827D4E" w:rsidRPr="00F325CE">
        <w:rPr>
          <w:rFonts w:ascii="Times New Roman" w:hAnsi="Times New Roman" w:cs="Times New Roman"/>
          <w:sz w:val="24"/>
          <w:szCs w:val="24"/>
        </w:rPr>
        <w:t>;</w:t>
      </w:r>
    </w:p>
    <w:p w14:paraId="1CE24A53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в) финансовой поддержки при создании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повышения кач</w:t>
      </w:r>
      <w:r>
        <w:rPr>
          <w:rFonts w:ascii="Times New Roman" w:hAnsi="Times New Roman" w:cs="Times New Roman"/>
          <w:sz w:val="24"/>
          <w:szCs w:val="24"/>
        </w:rPr>
        <w:t xml:space="preserve">ества торгового обслуживания на </w:t>
      </w:r>
      <w:r w:rsidRPr="00B419EA">
        <w:rPr>
          <w:rFonts w:ascii="Times New Roman" w:hAnsi="Times New Roman" w:cs="Times New Roman"/>
          <w:sz w:val="24"/>
          <w:szCs w:val="24"/>
        </w:rPr>
        <w:t>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304A18A9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г) финансовой поддержки гражданам, ведущим самостоятельную трудовую деятельность и впервые зарегистрированным</w:t>
      </w:r>
      <w:r>
        <w:rPr>
          <w:rFonts w:ascii="Times New Roman" w:hAnsi="Times New Roman" w:cs="Times New Roman"/>
          <w:sz w:val="24"/>
          <w:szCs w:val="24"/>
        </w:rPr>
        <w:t xml:space="preserve"> в качестве самозанятых, в виде </w:t>
      </w:r>
      <w:r w:rsidRPr="00B419EA">
        <w:rPr>
          <w:rFonts w:ascii="Times New Roman" w:hAnsi="Times New Roman" w:cs="Times New Roman"/>
          <w:sz w:val="24"/>
          <w:szCs w:val="24"/>
        </w:rPr>
        <w:t>предоставления грантов в форме субсидий гражданам, впервые зарегистрированным в качестве самозанятых;</w:t>
      </w:r>
    </w:p>
    <w:p w14:paraId="25A0E250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</w:rPr>
        <w:t>осуществления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перевозок пассажиров автомобильным транспортом общего пользования.</w:t>
      </w:r>
    </w:p>
    <w:p w14:paraId="2816E584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;</w:t>
      </w:r>
    </w:p>
    <w:p w14:paraId="116FB340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lastRenderedPageBreak/>
        <w:t>3) муниципальным унитарным предприятиям, предоставляющим жилищно-коммунальные услуги, на оказание финансовой помощи в целях предотвращения банкротства.</w:t>
      </w:r>
    </w:p>
    <w:p w14:paraId="053C5DD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77E9C94A" w14:textId="235D2768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4F20DE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1 статьи 78.1 </w:t>
      </w:r>
      <w:r w:rsidRPr="00B419EA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из местного бюджета предоставляются субсидии 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и на иные цели.</w:t>
      </w:r>
    </w:p>
    <w:p w14:paraId="5EDC0C33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 бюджетным и автономным учреждениям на финансовое обеспечение выполнения ими муниципального задания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3ACCE528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условия предоставления субсидий бюджетным и автономным учреждениям на иные цели устанавливается администрацией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61800732" w14:textId="7FD85812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CE62AD">
        <w:rPr>
          <w:rFonts w:ascii="Times New Roman" w:hAnsi="Times New Roman" w:cs="Times New Roman"/>
          <w:sz w:val="24"/>
          <w:szCs w:val="24"/>
        </w:rPr>
        <w:t>4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осуществляющим свою деятельность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, в следующих случаях:</w:t>
      </w:r>
    </w:p>
    <w:p w14:paraId="07A0F6F0" w14:textId="7D8FDF79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на</w:t>
      </w:r>
      <w:r w:rsidR="005359BF" w:rsidRPr="00162D1E">
        <w:rPr>
          <w:rFonts w:ascii="Times New Roman" w:hAnsi="Times New Roman" w:cs="Times New Roman"/>
          <w:sz w:val="24"/>
          <w:szCs w:val="24"/>
        </w:rPr>
        <w:t xml:space="preserve"> развитие</w:t>
      </w:r>
      <w:r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77777777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на осуществление социально значимых программ (проектов), мероприятий и общественно значимых инициатив в муниципальном образовании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на проведение капитального ремонта общего имущества в многоквартирных домах, расположенных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71C2D1AA" w14:textId="07D2F91E" w:rsidR="00827D4E" w:rsidRPr="00226875" w:rsidRDefault="00827D4E" w:rsidP="00827D4E">
      <w:pPr>
        <w:pStyle w:val="ConsNormal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CE62AD">
        <w:rPr>
          <w:rFonts w:ascii="Times New Roman" w:hAnsi="Times New Roman"/>
          <w:color w:val="000000"/>
          <w:sz w:val="24"/>
          <w:szCs w:val="24"/>
        </w:rPr>
        <w:t>5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финансовым управлением </w:t>
      </w:r>
      <w:r w:rsidRPr="0022687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14:paraId="59F25E0B" w14:textId="2A580A06" w:rsidR="00827D4E" w:rsidRDefault="00827D4E" w:rsidP="00827D4E">
      <w:pPr>
        <w:pStyle w:val="a9"/>
        <w:ind w:firstLine="709"/>
        <w:contextualSpacing/>
        <w:jc w:val="both"/>
        <w:rPr>
          <w:color w:val="000000"/>
          <w:sz w:val="24"/>
          <w:szCs w:val="24"/>
        </w:rPr>
      </w:pPr>
      <w:r w:rsidRPr="00226875">
        <w:rPr>
          <w:color w:val="000000"/>
          <w:sz w:val="24"/>
          <w:szCs w:val="24"/>
        </w:rPr>
        <w:t>1</w:t>
      </w:r>
      <w:r w:rsidR="00CE62AD">
        <w:rPr>
          <w:color w:val="000000"/>
          <w:sz w:val="24"/>
          <w:szCs w:val="24"/>
        </w:rPr>
        <w:t>6</w:t>
      </w:r>
      <w:r w:rsidRPr="00226875">
        <w:rPr>
          <w:color w:val="000000"/>
          <w:sz w:val="24"/>
          <w:szCs w:val="24"/>
        </w:rPr>
        <w:t xml:space="preserve">. Утвердить верхний предел муниципального внутреннего долга муниципального образования </w:t>
      </w:r>
      <w:r>
        <w:rPr>
          <w:color w:val="000000"/>
          <w:sz w:val="24"/>
          <w:szCs w:val="24"/>
        </w:rPr>
        <w:t>«</w:t>
      </w:r>
      <w:r w:rsidRPr="00226875">
        <w:rPr>
          <w:color w:val="000000"/>
          <w:sz w:val="24"/>
          <w:szCs w:val="24"/>
        </w:rPr>
        <w:t>Городской округ Ногликский</w:t>
      </w:r>
      <w:r>
        <w:rPr>
          <w:color w:val="000000"/>
          <w:sz w:val="24"/>
          <w:szCs w:val="24"/>
        </w:rPr>
        <w:t>»:</w:t>
      </w:r>
    </w:p>
    <w:p w14:paraId="420EAC6E" w14:textId="228A8019" w:rsidR="00827D4E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lastRenderedPageBreak/>
        <w:t xml:space="preserve">1) </w:t>
      </w:r>
      <w:r>
        <w:rPr>
          <w:sz w:val="24"/>
          <w:szCs w:val="24"/>
        </w:rPr>
        <w:t xml:space="preserve">по состоянию </w:t>
      </w:r>
      <w:r w:rsidRPr="00F0216C">
        <w:rPr>
          <w:sz w:val="24"/>
          <w:szCs w:val="24"/>
        </w:rPr>
        <w:t xml:space="preserve">на 1 января </w:t>
      </w:r>
      <w:r w:rsidR="00A71727">
        <w:rPr>
          <w:sz w:val="24"/>
          <w:szCs w:val="24"/>
        </w:rPr>
        <w:t>2024</w:t>
      </w:r>
      <w:r w:rsidRPr="00F0216C">
        <w:rPr>
          <w:sz w:val="24"/>
          <w:szCs w:val="24"/>
        </w:rPr>
        <w:t xml:space="preserve"> года в сумме </w:t>
      </w:r>
      <w:r w:rsidR="00F325CE" w:rsidRPr="00F325CE">
        <w:rPr>
          <w:sz w:val="24"/>
          <w:szCs w:val="24"/>
        </w:rPr>
        <w:t>94</w:t>
      </w:r>
      <w:r w:rsidR="00D02F0C">
        <w:rPr>
          <w:sz w:val="24"/>
          <w:szCs w:val="24"/>
        </w:rPr>
        <w:t> 979,4</w:t>
      </w:r>
      <w:r>
        <w:rPr>
          <w:sz w:val="24"/>
          <w:szCs w:val="24"/>
        </w:rPr>
        <w:t xml:space="preserve"> </w:t>
      </w:r>
      <w:r w:rsidRPr="00F0216C">
        <w:rPr>
          <w:sz w:val="24"/>
          <w:szCs w:val="24"/>
        </w:rPr>
        <w:t xml:space="preserve">тыс. рублей, в том числе верхний предел долга по муниципальным гарантиям на 1 января </w:t>
      </w:r>
      <w:r w:rsidR="00A71727">
        <w:rPr>
          <w:sz w:val="24"/>
          <w:szCs w:val="24"/>
        </w:rPr>
        <w:t>2024</w:t>
      </w:r>
      <w:r w:rsidRPr="00F0216C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14:paraId="47F9C908" w14:textId="3F06589C" w:rsidR="00827D4E" w:rsidRPr="00F325CE" w:rsidRDefault="00827D4E" w:rsidP="00827D4E">
      <w:pPr>
        <w:pStyle w:val="21"/>
        <w:tabs>
          <w:tab w:val="num" w:pos="0"/>
        </w:tabs>
        <w:spacing w:line="276" w:lineRule="auto"/>
        <w:ind w:left="0" w:firstLine="709"/>
        <w:contextualSpacing/>
        <w:jc w:val="both"/>
      </w:pPr>
      <w:r w:rsidRPr="001E0D1E">
        <w:t xml:space="preserve">2) по состоянию на 1 января </w:t>
      </w:r>
      <w:r w:rsidR="00A71727">
        <w:t>2025</w:t>
      </w:r>
      <w:r w:rsidRPr="001E0D1E">
        <w:t xml:space="preserve"> года в </w:t>
      </w:r>
      <w:r w:rsidRPr="00F325CE">
        <w:t xml:space="preserve">сумме </w:t>
      </w:r>
      <w:r w:rsidR="00F325CE" w:rsidRPr="00F325CE">
        <w:t>9</w:t>
      </w:r>
      <w:r w:rsidR="00D02F0C">
        <w:t xml:space="preserve">9 064,8 </w:t>
      </w:r>
      <w:r w:rsidRPr="00F325CE">
        <w:t xml:space="preserve">тыс. рублей, в том числе верхний предел долга по муниципальным гарантиям на 1 января </w:t>
      </w:r>
      <w:r w:rsidR="00A71727">
        <w:t>2025</w:t>
      </w:r>
      <w:r w:rsidRPr="00F325CE">
        <w:t xml:space="preserve"> года в сумме 0,0 тыс. рублей;</w:t>
      </w:r>
    </w:p>
    <w:p w14:paraId="54A22646" w14:textId="42009DE2" w:rsidR="00827D4E" w:rsidRPr="005A0F50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F325CE">
        <w:t>3) по состоянию на 1 января 202</w:t>
      </w:r>
      <w:r w:rsidR="00CE62AD" w:rsidRPr="00F325CE">
        <w:t>5</w:t>
      </w:r>
      <w:r w:rsidRPr="00F325CE">
        <w:t xml:space="preserve"> года в сумме </w:t>
      </w:r>
      <w:r w:rsidR="00D02F0C">
        <w:t>103 503,8</w:t>
      </w:r>
      <w:r w:rsidRPr="00F325CE">
        <w:t xml:space="preserve"> тыс. рублей, в том числе верхний предел долга по муниципальным гарантиям на</w:t>
      </w:r>
      <w:r w:rsidRPr="001E0D1E">
        <w:t xml:space="preserve"> 1 января 202</w:t>
      </w:r>
      <w:r w:rsidR="00A71727">
        <w:t>6</w:t>
      </w:r>
      <w:r w:rsidRPr="001E0D1E">
        <w:t xml:space="preserve"> года в сумме 0,0 тыс. рублей.</w:t>
      </w:r>
    </w:p>
    <w:p w14:paraId="6BA33A9F" w14:textId="2FB8B162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CE62AD">
        <w:rPr>
          <w:color w:val="000000"/>
        </w:rPr>
        <w:t>7</w:t>
      </w:r>
      <w:r w:rsidRPr="00226875">
        <w:rPr>
          <w:color w:val="000000"/>
        </w:rPr>
        <w:t xml:space="preserve">. Утвердить предельный объем расходов на обслуживание муниципального долга 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t>»</w:t>
      </w:r>
      <w:r>
        <w:rPr>
          <w:color w:val="000000"/>
        </w:rPr>
        <w:t>:</w:t>
      </w:r>
    </w:p>
    <w:p w14:paraId="700CD4E1" w14:textId="79FB0803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1) на </w:t>
      </w:r>
      <w:r w:rsidR="00A71727">
        <w:t>2023</w:t>
      </w:r>
      <w:r w:rsidRPr="00F0216C">
        <w:t xml:space="preserve"> год в </w:t>
      </w:r>
      <w:r w:rsidRPr="002A50B8">
        <w:t xml:space="preserve">сумме </w:t>
      </w:r>
      <w:r w:rsidR="00D02F0C">
        <w:t>46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14:paraId="055207B0" w14:textId="5F16503C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а) на </w:t>
      </w:r>
      <w:r w:rsidR="00A71727">
        <w:t>2024</w:t>
      </w:r>
      <w:r w:rsidRPr="002A50B8">
        <w:t xml:space="preserve"> год в сумме </w:t>
      </w:r>
      <w:r w:rsidR="00D02F0C">
        <w:t>50</w:t>
      </w:r>
      <w:r w:rsidR="00805FDC">
        <w:t>,0</w:t>
      </w:r>
      <w:r w:rsidRPr="002A50B8">
        <w:t xml:space="preserve"> тыс. рублей;</w:t>
      </w:r>
    </w:p>
    <w:p w14:paraId="36FD8CF5" w14:textId="3D82E193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б) на </w:t>
      </w:r>
      <w:r w:rsidR="00A71727">
        <w:t>2025</w:t>
      </w:r>
      <w:r w:rsidRPr="002A50B8">
        <w:t xml:space="preserve"> год в сумме </w:t>
      </w:r>
      <w:r w:rsidR="00CE62AD">
        <w:t>50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535DD08E" w:rsidR="00827D4E" w:rsidRPr="00866A90" w:rsidRDefault="00260A16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18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827D4E">
        <w:rPr>
          <w:color w:val="000000"/>
        </w:rPr>
        <w:t>«</w:t>
      </w:r>
      <w:r w:rsidR="00827D4E" w:rsidRPr="00226875">
        <w:rPr>
          <w:color w:val="000000"/>
        </w:rPr>
        <w:t>Городской округ Ногликский</w:t>
      </w:r>
      <w:r w:rsidR="00827D4E">
        <w:rPr>
          <w:color w:val="000000"/>
        </w:rPr>
        <w:t xml:space="preserve">» </w:t>
      </w:r>
      <w:r w:rsidR="00827D4E">
        <w:rPr>
          <w:color w:val="000000" w:themeColor="text1"/>
        </w:rPr>
        <w:t xml:space="preserve">на </w:t>
      </w:r>
      <w:r w:rsidR="00A71727">
        <w:rPr>
          <w:color w:val="000000" w:themeColor="text1"/>
        </w:rPr>
        <w:t>2023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A71727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и </w:t>
      </w:r>
      <w:r w:rsidR="00A71727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CE62AD">
        <w:rPr>
          <w:color w:val="000000" w:themeColor="text1"/>
        </w:rPr>
        <w:t>4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6E091B1F" w:rsidR="00827D4E" w:rsidRDefault="00CE62AD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«Городской округ Ногликский» в </w:t>
      </w:r>
      <w:r w:rsidR="00A71727">
        <w:rPr>
          <w:color w:val="000000" w:themeColor="text1"/>
        </w:rPr>
        <w:t>2023</w:t>
      </w:r>
      <w:r w:rsidR="00827D4E">
        <w:rPr>
          <w:color w:val="000000" w:themeColor="text1"/>
        </w:rPr>
        <w:t xml:space="preserve"> году и плановом периоде </w:t>
      </w:r>
      <w:r w:rsidR="00A71727">
        <w:rPr>
          <w:color w:val="000000" w:themeColor="text1"/>
        </w:rPr>
        <w:t>2024</w:t>
      </w:r>
      <w:r w:rsidR="00827D4E">
        <w:rPr>
          <w:color w:val="000000" w:themeColor="text1"/>
        </w:rPr>
        <w:t xml:space="preserve"> и </w:t>
      </w:r>
      <w:r w:rsidR="00A71727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50463FFB" w:rsidR="00827D4E" w:rsidRPr="001744C1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</w:t>
      </w:r>
      <w:r w:rsidR="00CE62AD">
        <w:rPr>
          <w:color w:val="000000" w:themeColor="text1"/>
        </w:rPr>
        <w:t>0</w:t>
      </w:r>
      <w:r w:rsidRPr="001744C1">
        <w:rPr>
          <w:color w:val="000000" w:themeColor="text1"/>
        </w:rPr>
        <w:t xml:space="preserve">. Утвердить источники </w:t>
      </w:r>
      <w:r>
        <w:rPr>
          <w:color w:val="000000" w:themeColor="text1"/>
        </w:rPr>
        <w:t xml:space="preserve">внутреннего </w:t>
      </w:r>
      <w:r w:rsidRPr="001744C1">
        <w:rPr>
          <w:color w:val="000000" w:themeColor="text1"/>
        </w:rPr>
        <w:t>финансирования дефицита местного бюджета</w:t>
      </w:r>
      <w:r>
        <w:rPr>
          <w:color w:val="000000" w:themeColor="text1"/>
        </w:rPr>
        <w:t xml:space="preserve"> на </w:t>
      </w:r>
      <w:r w:rsidR="00A71727">
        <w:rPr>
          <w:color w:val="000000" w:themeColor="text1"/>
        </w:rPr>
        <w:t>2023</w:t>
      </w:r>
      <w:r w:rsidRPr="001744C1">
        <w:rPr>
          <w:color w:val="000000" w:themeColor="text1"/>
        </w:rPr>
        <w:t xml:space="preserve"> год</w:t>
      </w:r>
      <w:r>
        <w:rPr>
          <w:color w:val="000000" w:themeColor="text1"/>
        </w:rPr>
        <w:t xml:space="preserve"> и </w:t>
      </w:r>
      <w:r w:rsidRPr="001744C1">
        <w:rPr>
          <w:color w:val="000000" w:themeColor="text1"/>
        </w:rPr>
        <w:t xml:space="preserve">на плановый период </w:t>
      </w:r>
      <w:r w:rsidR="00A71727">
        <w:rPr>
          <w:color w:val="000000" w:themeColor="text1"/>
        </w:rPr>
        <w:t>2024</w:t>
      </w:r>
      <w:r w:rsidRPr="001744C1">
        <w:rPr>
          <w:color w:val="000000" w:themeColor="text1"/>
        </w:rPr>
        <w:t xml:space="preserve"> и </w:t>
      </w:r>
      <w:r w:rsidR="00A71727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годов согласно приложению </w:t>
      </w:r>
      <w:r w:rsidR="00CE62AD">
        <w:rPr>
          <w:color w:val="000000" w:themeColor="text1"/>
        </w:rPr>
        <w:t>5</w:t>
      </w:r>
      <w:r>
        <w:rPr>
          <w:color w:val="000000" w:themeColor="text1"/>
        </w:rPr>
        <w:t xml:space="preserve"> к настоящему решению.</w:t>
      </w:r>
    </w:p>
    <w:p w14:paraId="79FB4442" w14:textId="619748BE" w:rsidR="00827D4E" w:rsidRPr="001744C1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CE62AD">
        <w:rPr>
          <w:color w:val="000000" w:themeColor="text1"/>
        </w:rPr>
        <w:t>1</w:t>
      </w:r>
      <w:r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>
        <w:rPr>
          <w:color w:val="000000" w:themeColor="text1"/>
        </w:rPr>
        <w:t xml:space="preserve">основных мероприятий) на </w:t>
      </w:r>
      <w:r w:rsidR="00A71727">
        <w:rPr>
          <w:color w:val="000000" w:themeColor="text1"/>
        </w:rPr>
        <w:t>2023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A71727">
        <w:rPr>
          <w:color w:val="000000" w:themeColor="text1"/>
        </w:rPr>
        <w:t>2024</w:t>
      </w:r>
      <w:r w:rsidRPr="001744C1">
        <w:rPr>
          <w:color w:val="000000" w:themeColor="text1"/>
        </w:rPr>
        <w:t xml:space="preserve"> и </w:t>
      </w:r>
      <w:r w:rsidR="00A71727">
        <w:rPr>
          <w:color w:val="000000" w:themeColor="text1"/>
        </w:rPr>
        <w:t>2025</w:t>
      </w:r>
      <w:r>
        <w:rPr>
          <w:color w:val="000000" w:themeColor="text1"/>
        </w:rPr>
        <w:t xml:space="preserve"> годов согласно приложению </w:t>
      </w:r>
      <w:r w:rsidR="00CE62AD">
        <w:rPr>
          <w:color w:val="000000" w:themeColor="text1"/>
        </w:rPr>
        <w:t>6</w:t>
      </w:r>
      <w:r>
        <w:rPr>
          <w:color w:val="000000" w:themeColor="text1"/>
        </w:rPr>
        <w:t xml:space="preserve"> к настоящему решению.</w:t>
      </w:r>
    </w:p>
    <w:p w14:paraId="37768FF0" w14:textId="261AE1A1" w:rsidR="00827D4E" w:rsidRPr="001744C1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CE62AD">
        <w:rPr>
          <w:color w:val="000000" w:themeColor="text1"/>
        </w:rPr>
        <w:t>2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A71727">
        <w:rPr>
          <w:color w:val="000000" w:themeColor="text1"/>
        </w:rPr>
        <w:t>2023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A71727">
        <w:rPr>
          <w:color w:val="000000" w:themeColor="text1"/>
        </w:rPr>
        <w:t>2024</w:t>
      </w:r>
      <w:r w:rsidRPr="001744C1">
        <w:rPr>
          <w:color w:val="000000" w:themeColor="text1"/>
        </w:rPr>
        <w:t xml:space="preserve"> и </w:t>
      </w:r>
      <w:r w:rsidR="00A71727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CE62AD">
        <w:rPr>
          <w:color w:val="000000" w:themeColor="text1"/>
        </w:rPr>
        <w:t>7</w:t>
      </w:r>
      <w:r>
        <w:rPr>
          <w:color w:val="000000" w:themeColor="text1"/>
        </w:rPr>
        <w:t xml:space="preserve"> к настоящему решению.</w:t>
      </w:r>
    </w:p>
    <w:p w14:paraId="5A7CBCAF" w14:textId="11DF9C9C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946FE9">
        <w:t>2</w:t>
      </w:r>
      <w:r w:rsidR="00CE62AD">
        <w:t>3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A71727">
        <w:rPr>
          <w:color w:val="000000" w:themeColor="text1"/>
        </w:rPr>
        <w:t>2023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>
        <w:t>«</w:t>
      </w:r>
      <w:r w:rsidRPr="00D60FAF">
        <w:t>Городской округ Ногликский</w:t>
      </w:r>
      <w:r>
        <w:t>»</w:t>
      </w:r>
      <w:r w:rsidRPr="00D60FAF">
        <w:t>;</w:t>
      </w:r>
    </w:p>
    <w:p w14:paraId="3650D3F1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 xml:space="preserve">, уточнения кодов бюджетной классификации, а также приведения кодов </w:t>
      </w:r>
      <w:r w:rsidRPr="00226875">
        <w:lastRenderedPageBreak/>
        <w:t>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Pr="00226875">
        <w:t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2EBADA9" w14:textId="77777777" w:rsidR="00827D4E" w:rsidRPr="00DA2C02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</w:t>
      </w:r>
      <w:r>
        <w:tab/>
        <w:t xml:space="preserve"> ошибки</w:t>
      </w:r>
      <w:r w:rsidRPr="00EA5839">
        <w:t>;</w:t>
      </w:r>
    </w:p>
    <w:p w14:paraId="1671F108" w14:textId="77777777" w:rsidR="00827D4E" w:rsidRPr="00EA5839" w:rsidRDefault="00827D4E" w:rsidP="00827D4E">
      <w:pPr>
        <w:pStyle w:val="21"/>
        <w:spacing w:line="240" w:lineRule="auto"/>
        <w:ind w:left="0" w:firstLine="709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295D9164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13</w:t>
      </w:r>
      <w:r w:rsidRPr="00EA5839">
        <w:t>) перераспределение бюджетных ассигнований между подгруппами и элементами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</w:t>
      </w:r>
      <w:r>
        <w:t>лассификации расходов бюджетов;</w:t>
      </w:r>
    </w:p>
    <w:p w14:paraId="059F7443" w14:textId="77777777" w:rsidR="00827D4E" w:rsidRDefault="00827D4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14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513BD407" w14:textId="5EBF707B" w:rsidR="00827D4E" w:rsidRPr="008E7DA7" w:rsidRDefault="00827D4E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15)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D516A9">
        <w:rPr>
          <w:rFonts w:ascii="Times New Roman" w:hAnsi="Times New Roman" w:cs="Times New Roman"/>
          <w:sz w:val="24"/>
          <w:szCs w:val="24"/>
        </w:rPr>
        <w:t>.</w:t>
      </w:r>
    </w:p>
    <w:p w14:paraId="20E30B17" w14:textId="0AE9FBFF" w:rsidR="00827D4E" w:rsidRPr="00215E4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E7DA7">
        <w:t>2</w:t>
      </w:r>
      <w:r w:rsidR="00CE62AD">
        <w:t>4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2142B459" w:rsidR="00827D4E" w:rsidRPr="0082799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CE62AD">
        <w:t>5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lastRenderedPageBreak/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58D715F4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CE62AD">
        <w:rPr>
          <w:color w:val="000000"/>
        </w:rPr>
        <w:t>6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A71727">
        <w:rPr>
          <w:color w:val="000000"/>
        </w:rPr>
        <w:t>2023</w:t>
      </w:r>
      <w:r w:rsidRPr="00226875">
        <w:rPr>
          <w:color w:val="000000"/>
        </w:rPr>
        <w:t xml:space="preserve"> года.</w:t>
      </w:r>
    </w:p>
    <w:p w14:paraId="0BA02BB9" w14:textId="21D4B6D7" w:rsidR="00827D4E" w:rsidRPr="0022687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CE62AD">
        <w:t>7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0A78892F" w14:textId="7F76110D" w:rsidR="00F325CE" w:rsidRDefault="00F325CE" w:rsidP="00827D4E">
      <w:pPr>
        <w:jc w:val="both"/>
      </w:pPr>
      <w:r>
        <w:t>Исполняющий обязанности</w:t>
      </w:r>
    </w:p>
    <w:p w14:paraId="3BB6AC51" w14:textId="26778587" w:rsidR="00827D4E" w:rsidRPr="00226875" w:rsidRDefault="00F325CE" w:rsidP="00827D4E">
      <w:pPr>
        <w:jc w:val="both"/>
      </w:pPr>
      <w:r>
        <w:t>п</w:t>
      </w:r>
      <w:r w:rsidR="00827D4E" w:rsidRPr="00226875">
        <w:t>редседател</w:t>
      </w:r>
      <w:r>
        <w:t>я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3CA071AF" w14:textId="04A1B60B" w:rsidR="00827D4E" w:rsidRDefault="00827D4E" w:rsidP="00827D4E">
      <w:pPr>
        <w:jc w:val="both"/>
      </w:pPr>
      <w:r>
        <w:t>«</w:t>
      </w:r>
      <w:r w:rsidRPr="00226875">
        <w:t xml:space="preserve">Городской округ </w:t>
      </w:r>
      <w:proofErr w:type="gramStart"/>
      <w:r w:rsidRPr="00226875">
        <w:t>Ногликский</w:t>
      </w:r>
      <w:r>
        <w:t>»</w:t>
      </w:r>
      <w:r w:rsidRPr="00226875">
        <w:t xml:space="preserve">   </w:t>
      </w:r>
      <w:proofErr w:type="gramEnd"/>
      <w:r w:rsidRPr="00226875">
        <w:t xml:space="preserve"> </w:t>
      </w:r>
      <w:r w:rsidR="00F325CE">
        <w:t xml:space="preserve">                                                                      В.Н. Кулиш</w:t>
      </w:r>
      <w:r w:rsidRPr="00226875">
        <w:t xml:space="preserve">           </w:t>
      </w:r>
      <w:r>
        <w:t xml:space="preserve">                                                             </w:t>
      </w:r>
      <w:r w:rsidRPr="00226875">
        <w:t xml:space="preserve">                                                              </w:t>
      </w:r>
    </w:p>
    <w:p w14:paraId="72362A73" w14:textId="77777777" w:rsidR="00827D4E" w:rsidRDefault="00827D4E" w:rsidP="00827D4E">
      <w:pPr>
        <w:jc w:val="both"/>
      </w:pP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3641DF5F" w14:textId="431B90AB" w:rsidR="00F7684C" w:rsidRDefault="00827D4E" w:rsidP="00827D4E">
      <w:pPr>
        <w:jc w:val="both"/>
      </w:pPr>
      <w:r>
        <w:t xml:space="preserve">«Городской округ </w:t>
      </w:r>
      <w:proofErr w:type="gramStart"/>
      <w:r>
        <w:t xml:space="preserve">Ногликский»   </w:t>
      </w:r>
      <w:proofErr w:type="gramEnd"/>
      <w:r>
        <w:t xml:space="preserve">                                                                        </w:t>
      </w:r>
      <w:r w:rsidR="00E33FC6">
        <w:t>С.В.</w:t>
      </w:r>
      <w:r w:rsidR="00FF7BFE">
        <w:t xml:space="preserve"> </w:t>
      </w:r>
      <w:proofErr w:type="spellStart"/>
      <w:r w:rsidR="00E33FC6">
        <w:t>Камелин</w:t>
      </w:r>
      <w:proofErr w:type="spellEnd"/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1572" w14:textId="77777777" w:rsidR="00231F8A" w:rsidRDefault="00231F8A">
      <w:r>
        <w:separator/>
      </w:r>
    </w:p>
  </w:endnote>
  <w:endnote w:type="continuationSeparator" w:id="0">
    <w:p w14:paraId="5F177AA5" w14:textId="77777777" w:rsidR="00231F8A" w:rsidRDefault="0023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BE33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792AD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04C3" w14:textId="77777777" w:rsidR="00231F8A" w:rsidRDefault="00231F8A">
      <w:r>
        <w:separator/>
      </w:r>
    </w:p>
  </w:footnote>
  <w:footnote w:type="continuationSeparator" w:id="0">
    <w:p w14:paraId="7F9937AA" w14:textId="77777777" w:rsidR="00231F8A" w:rsidRDefault="00231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07CE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F61465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67B3" w14:textId="77777777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1F7227">
      <w:rPr>
        <w:noProof/>
      </w:rPr>
      <w:t>5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 w16cid:durableId="193425465">
    <w:abstractNumId w:val="0"/>
  </w:num>
  <w:num w:numId="2" w16cid:durableId="906576607">
    <w:abstractNumId w:val="2"/>
  </w:num>
  <w:num w:numId="3" w16cid:durableId="1840196615">
    <w:abstractNumId w:val="1"/>
  </w:num>
  <w:num w:numId="4" w16cid:durableId="493186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07DB"/>
    <w:rsid w:val="000E14A9"/>
    <w:rsid w:val="000E429B"/>
    <w:rsid w:val="000F353F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62D1E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8F7"/>
    <w:rsid w:val="002419FE"/>
    <w:rsid w:val="00243894"/>
    <w:rsid w:val="00247D3A"/>
    <w:rsid w:val="00251F3A"/>
    <w:rsid w:val="00253BAE"/>
    <w:rsid w:val="00254956"/>
    <w:rsid w:val="00260A16"/>
    <w:rsid w:val="0026405E"/>
    <w:rsid w:val="00281A98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7E4"/>
    <w:rsid w:val="002D3812"/>
    <w:rsid w:val="002D3A9F"/>
    <w:rsid w:val="002D6917"/>
    <w:rsid w:val="002D72FC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367C"/>
    <w:rsid w:val="00503E96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CF9"/>
    <w:rsid w:val="00702B16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997"/>
    <w:rsid w:val="00827AEA"/>
    <w:rsid w:val="00827D4E"/>
    <w:rsid w:val="008302BD"/>
    <w:rsid w:val="008365DD"/>
    <w:rsid w:val="00847FE0"/>
    <w:rsid w:val="0085332D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E80"/>
    <w:rsid w:val="00A84E0A"/>
    <w:rsid w:val="00A86D2A"/>
    <w:rsid w:val="00A9161E"/>
    <w:rsid w:val="00A951F5"/>
    <w:rsid w:val="00AA3593"/>
    <w:rsid w:val="00AA3610"/>
    <w:rsid w:val="00AA431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E11B7"/>
    <w:rsid w:val="00AE1A8C"/>
    <w:rsid w:val="00AF013B"/>
    <w:rsid w:val="00AF06B4"/>
    <w:rsid w:val="00AF4905"/>
    <w:rsid w:val="00B0611E"/>
    <w:rsid w:val="00B159C6"/>
    <w:rsid w:val="00B17F7B"/>
    <w:rsid w:val="00B252A7"/>
    <w:rsid w:val="00B303C1"/>
    <w:rsid w:val="00B4107F"/>
    <w:rsid w:val="00B4260B"/>
    <w:rsid w:val="00B44064"/>
    <w:rsid w:val="00B47E6C"/>
    <w:rsid w:val="00B63648"/>
    <w:rsid w:val="00B7149A"/>
    <w:rsid w:val="00B74014"/>
    <w:rsid w:val="00B745CA"/>
    <w:rsid w:val="00B766A6"/>
    <w:rsid w:val="00B87B82"/>
    <w:rsid w:val="00B91079"/>
    <w:rsid w:val="00B91267"/>
    <w:rsid w:val="00B9484D"/>
    <w:rsid w:val="00B963B8"/>
    <w:rsid w:val="00BA0F15"/>
    <w:rsid w:val="00BA5F11"/>
    <w:rsid w:val="00BA7F0C"/>
    <w:rsid w:val="00BB2C6C"/>
    <w:rsid w:val="00BB55A7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C422-B465-4086-81F4-38D8A936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2323</TotalTime>
  <Pages>8</Pages>
  <Words>4407</Words>
  <Characters>25125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Елена В. Петрушенко</cp:lastModifiedBy>
  <cp:revision>110</cp:revision>
  <cp:lastPrinted>2022-11-11T02:43:00Z</cp:lastPrinted>
  <dcterms:created xsi:type="dcterms:W3CDTF">2014-12-10T05:39:00Z</dcterms:created>
  <dcterms:modified xsi:type="dcterms:W3CDTF">2022-11-11T04:48:00Z</dcterms:modified>
</cp:coreProperties>
</file>