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64106" w14:textId="77777777" w:rsidR="00585A17" w:rsidRDefault="00585A17" w:rsidP="00585A17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04706A84" wp14:editId="67B30153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97DC4" w14:textId="77777777" w:rsidR="00585A17" w:rsidRDefault="00585A17" w:rsidP="00585A17">
      <w:pPr>
        <w:pStyle w:val="a3"/>
        <w:rPr>
          <w:b/>
          <w:bCs/>
          <w:sz w:val="26"/>
          <w:szCs w:val="26"/>
        </w:rPr>
      </w:pPr>
    </w:p>
    <w:p w14:paraId="45CA81F9" w14:textId="77777777" w:rsidR="00585A17" w:rsidRDefault="00585A17" w:rsidP="00585A17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14:paraId="04E90906" w14:textId="77777777" w:rsidR="00585A17" w:rsidRPr="00E017D4" w:rsidRDefault="00585A17" w:rsidP="00585A17">
      <w:pPr>
        <w:pStyle w:val="a3"/>
        <w:rPr>
          <w:b/>
          <w:bCs/>
          <w:sz w:val="28"/>
          <w:szCs w:val="28"/>
        </w:rPr>
      </w:pPr>
    </w:p>
    <w:p w14:paraId="7B0BDD4E" w14:textId="77777777" w:rsidR="00585A17" w:rsidRPr="00E017D4" w:rsidRDefault="00585A17" w:rsidP="00585A17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14:paraId="1135E709" w14:textId="77777777" w:rsidR="00585A17" w:rsidRPr="00E017D4" w:rsidRDefault="00585A17" w:rsidP="00585A17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14:paraId="5BECF4BF" w14:textId="4E629ACC" w:rsidR="00585A17" w:rsidRPr="00E017D4" w:rsidRDefault="00585A17" w:rsidP="00585A17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гг.</w:t>
      </w:r>
    </w:p>
    <w:p w14:paraId="2C76313C" w14:textId="77777777" w:rsidR="00585A17" w:rsidRPr="00E017D4" w:rsidRDefault="00585A17" w:rsidP="00585A17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585A17" w:rsidRPr="003E1674" w14:paraId="3AB6C3DF" w14:textId="77777777" w:rsidTr="00585A17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4B8936" w14:textId="77777777" w:rsidR="00585A17" w:rsidRDefault="00585A17" w:rsidP="00E87D22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14:paraId="65DBC238" w14:textId="77777777" w:rsidR="00585A17" w:rsidRPr="005C3B42" w:rsidRDefault="00585A17" w:rsidP="00E87D22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5C3B42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5C3B42">
              <w:rPr>
                <w:b w:val="0"/>
                <w:bCs w:val="0"/>
                <w:sz w:val="24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5C3B42">
              <w:rPr>
                <w:b w:val="0"/>
                <w:bCs w:val="0"/>
                <w:sz w:val="24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5C3B42">
              <w:rPr>
                <w:b w:val="0"/>
                <w:bCs w:val="0"/>
                <w:sz w:val="24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5C3B42">
              <w:rPr>
                <w:b w:val="0"/>
                <w:bCs w:val="0"/>
                <w:sz w:val="24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786F11F8" w14:textId="77777777" w:rsidR="00585A17" w:rsidRPr="004F049D" w:rsidRDefault="00585A17" w:rsidP="00585A17">
      <w:pPr>
        <w:widowControl w:val="0"/>
        <w:jc w:val="right"/>
        <w:rPr>
          <w:rFonts w:eastAsiaTheme="minorHAnsi"/>
          <w:lang w:eastAsia="en-US"/>
        </w:rPr>
      </w:pPr>
      <w:r w:rsidRPr="004F049D">
        <w:rPr>
          <w:rFonts w:eastAsiaTheme="minorHAnsi"/>
          <w:lang w:eastAsia="en-US"/>
        </w:rPr>
        <w:t>Субъект правотворческой инициативы</w:t>
      </w:r>
    </w:p>
    <w:p w14:paraId="58115B57" w14:textId="77777777" w:rsidR="00585A17" w:rsidRDefault="00585A17" w:rsidP="00585A17">
      <w:pPr>
        <w:widowControl w:val="0"/>
        <w:jc w:val="right"/>
        <w:rPr>
          <w:rFonts w:eastAsiaTheme="minorHAnsi"/>
          <w:lang w:eastAsia="en-US"/>
        </w:rPr>
      </w:pPr>
      <w:r w:rsidRPr="004F049D">
        <w:rPr>
          <w:rFonts w:eastAsiaTheme="minorHAnsi"/>
          <w:lang w:eastAsia="en-US"/>
        </w:rPr>
        <w:t>председател</w:t>
      </w:r>
      <w:r>
        <w:rPr>
          <w:rFonts w:eastAsiaTheme="minorHAnsi"/>
          <w:lang w:eastAsia="en-US"/>
        </w:rPr>
        <w:t xml:space="preserve">ь </w:t>
      </w:r>
      <w:r w:rsidRPr="004F049D">
        <w:rPr>
          <w:rFonts w:eastAsiaTheme="minorHAnsi"/>
          <w:lang w:eastAsia="en-US"/>
        </w:rPr>
        <w:t xml:space="preserve">Собрания муниципального </w:t>
      </w:r>
    </w:p>
    <w:p w14:paraId="2CEA0960" w14:textId="77777777" w:rsidR="00585A17" w:rsidRPr="004F049D" w:rsidRDefault="00585A17" w:rsidP="00585A17">
      <w:pPr>
        <w:widowControl w:val="0"/>
        <w:jc w:val="right"/>
        <w:rPr>
          <w:rFonts w:eastAsiaTheme="minorHAnsi"/>
          <w:lang w:eastAsia="en-US"/>
        </w:rPr>
      </w:pPr>
      <w:r w:rsidRPr="004F049D">
        <w:rPr>
          <w:rFonts w:eastAsiaTheme="minorHAnsi"/>
          <w:lang w:eastAsia="en-US"/>
        </w:rPr>
        <w:t>образования</w:t>
      </w:r>
      <w:r>
        <w:rPr>
          <w:rFonts w:eastAsiaTheme="minorHAnsi"/>
          <w:lang w:eastAsia="en-US"/>
        </w:rPr>
        <w:t xml:space="preserve"> </w:t>
      </w:r>
      <w:r w:rsidRPr="004F049D">
        <w:rPr>
          <w:rFonts w:eastAsiaTheme="minorHAnsi"/>
          <w:lang w:eastAsia="en-US"/>
        </w:rPr>
        <w:t>«Городской округ Ногликский»</w:t>
      </w:r>
    </w:p>
    <w:p w14:paraId="29766984" w14:textId="77777777" w:rsidR="00585A17" w:rsidRPr="004F049D" w:rsidRDefault="00585A17" w:rsidP="00585A17">
      <w:pPr>
        <w:widowControl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И.Н. Камболова</w:t>
      </w:r>
    </w:p>
    <w:p w14:paraId="3EBAA4ED" w14:textId="77777777" w:rsidR="00585A17" w:rsidRPr="004F049D" w:rsidRDefault="00585A17" w:rsidP="00585A17">
      <w:pPr>
        <w:widowControl w:val="0"/>
        <w:jc w:val="right"/>
        <w:rPr>
          <w:rFonts w:eastAsiaTheme="minorHAnsi"/>
          <w:lang w:eastAsia="en-US"/>
        </w:rPr>
      </w:pPr>
      <w:r w:rsidRPr="004F049D">
        <w:rPr>
          <w:rFonts w:eastAsiaTheme="minorHAnsi"/>
          <w:lang w:eastAsia="en-US"/>
        </w:rPr>
        <w:t xml:space="preserve">Ответственная комиссия: постоянная комиссия </w:t>
      </w:r>
    </w:p>
    <w:p w14:paraId="1955E5E0" w14:textId="77777777" w:rsidR="00585A17" w:rsidRPr="004F049D" w:rsidRDefault="00585A17" w:rsidP="00585A17">
      <w:pPr>
        <w:widowControl w:val="0"/>
        <w:jc w:val="right"/>
        <w:rPr>
          <w:rFonts w:eastAsiaTheme="minorHAnsi"/>
          <w:lang w:eastAsia="en-US"/>
        </w:rPr>
      </w:pPr>
      <w:r w:rsidRPr="004F049D">
        <w:rPr>
          <w:rFonts w:eastAsiaTheme="minorHAnsi"/>
          <w:lang w:eastAsia="en-US"/>
        </w:rPr>
        <w:t>Собрания МО «Городской округ Ногликский» по</w:t>
      </w:r>
    </w:p>
    <w:p w14:paraId="25FD7C6B" w14:textId="77777777" w:rsidR="00585A17" w:rsidRDefault="00585A17" w:rsidP="00585A17">
      <w:pPr>
        <w:widowControl w:val="0"/>
        <w:jc w:val="right"/>
        <w:rPr>
          <w:rFonts w:eastAsiaTheme="minorHAnsi"/>
          <w:lang w:eastAsia="en-US"/>
        </w:rPr>
      </w:pPr>
      <w:r w:rsidRPr="004F049D">
        <w:rPr>
          <w:rFonts w:eastAsiaTheme="minorHAnsi"/>
          <w:lang w:eastAsia="en-US"/>
        </w:rPr>
        <w:t>по</w:t>
      </w:r>
      <w:r>
        <w:rPr>
          <w:rFonts w:eastAsiaTheme="minorHAnsi"/>
          <w:lang w:eastAsia="en-US"/>
        </w:rPr>
        <w:t xml:space="preserve"> </w:t>
      </w:r>
      <w:r w:rsidRPr="004F049D">
        <w:rPr>
          <w:rFonts w:eastAsiaTheme="minorHAnsi"/>
          <w:lang w:eastAsia="en-US"/>
        </w:rPr>
        <w:t xml:space="preserve">вопросам </w:t>
      </w:r>
      <w:r>
        <w:rPr>
          <w:rFonts w:eastAsiaTheme="minorHAnsi"/>
          <w:lang w:eastAsia="en-US"/>
        </w:rPr>
        <w:t>ЖКХ, транспорта, торгового</w:t>
      </w:r>
    </w:p>
    <w:p w14:paraId="089AEB6B" w14:textId="77777777" w:rsidR="00585A17" w:rsidRPr="004F049D" w:rsidRDefault="00585A17" w:rsidP="00585A17">
      <w:pPr>
        <w:widowControl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 бытового обслуживания населения</w:t>
      </w:r>
    </w:p>
    <w:p w14:paraId="05B519EB" w14:textId="77777777" w:rsidR="00585A17" w:rsidRPr="004F049D" w:rsidRDefault="00585A17" w:rsidP="00585A17">
      <w:pPr>
        <w:widowControl w:val="0"/>
        <w:jc w:val="right"/>
        <w:rPr>
          <w:rFonts w:eastAsiaTheme="minorHAnsi"/>
          <w:i/>
          <w:lang w:eastAsia="en-US"/>
        </w:rPr>
      </w:pPr>
      <w:r w:rsidRPr="004F049D">
        <w:rPr>
          <w:rFonts w:eastAsiaTheme="minorHAnsi"/>
          <w:i/>
          <w:lang w:eastAsia="en-US"/>
        </w:rPr>
        <w:t>ПРОЕКТ</w:t>
      </w:r>
    </w:p>
    <w:p w14:paraId="10852093" w14:textId="77777777" w:rsidR="00585A17" w:rsidRPr="005C3B42" w:rsidRDefault="00585A17" w:rsidP="00585A17">
      <w:pPr>
        <w:jc w:val="center"/>
        <w:rPr>
          <w:b/>
        </w:rPr>
      </w:pPr>
    </w:p>
    <w:p w14:paraId="5E3F63B8" w14:textId="77777777" w:rsidR="00585A17" w:rsidRPr="00E017D4" w:rsidRDefault="00585A17" w:rsidP="00585A17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14:paraId="40E16C26" w14:textId="33B6F2FA" w:rsidR="00585A17" w:rsidRPr="004C2437" w:rsidRDefault="00585A17" w:rsidP="00585A17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14:paraId="22FED3A2" w14:textId="77777777" w:rsidR="00585A17" w:rsidRDefault="00585A17" w:rsidP="00585A17">
      <w:pPr>
        <w:suppressAutoHyphens/>
        <w:jc w:val="both"/>
      </w:pPr>
    </w:p>
    <w:p w14:paraId="6898D3FF" w14:textId="77777777" w:rsidR="00585A17" w:rsidRDefault="00585A17" w:rsidP="00585A17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внесении изменений в Положение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5EF3084" w14:textId="750F5766" w:rsidR="00585A17" w:rsidRPr="00585A17" w:rsidRDefault="00585A17" w:rsidP="00585A17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 w:rsidRPr="00585A17">
        <w:rPr>
          <w:rFonts w:ascii="Times New Roman" w:hAnsi="Times New Roman"/>
          <w:b w:val="0"/>
          <w:bCs/>
          <w:sz w:val="24"/>
          <w:szCs w:val="24"/>
        </w:rPr>
        <w:t xml:space="preserve">о муниципальном контроле на автомобильном </w:t>
      </w:r>
    </w:p>
    <w:p w14:paraId="75AD6880" w14:textId="77777777" w:rsidR="00585A17" w:rsidRDefault="00585A17" w:rsidP="00585A17">
      <w:pPr>
        <w:pStyle w:val="ConsNormal"/>
        <w:tabs>
          <w:tab w:val="left" w:pos="129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85A17">
        <w:rPr>
          <w:rFonts w:ascii="Times New Roman" w:hAnsi="Times New Roman"/>
          <w:sz w:val="24"/>
          <w:szCs w:val="24"/>
        </w:rPr>
        <w:t xml:space="preserve">транспорте, городском наземном электрическом </w:t>
      </w:r>
    </w:p>
    <w:p w14:paraId="3FCEE6CF" w14:textId="77777777" w:rsidR="00585A17" w:rsidRDefault="00585A17" w:rsidP="00585A17">
      <w:pPr>
        <w:pStyle w:val="ConsNormal"/>
        <w:tabs>
          <w:tab w:val="left" w:pos="129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85A17">
        <w:rPr>
          <w:rFonts w:ascii="Times New Roman" w:hAnsi="Times New Roman"/>
          <w:sz w:val="24"/>
          <w:szCs w:val="24"/>
        </w:rPr>
        <w:t xml:space="preserve">транспорте и в дорожном хозяйстве в границах </w:t>
      </w:r>
    </w:p>
    <w:p w14:paraId="71B4BAA7" w14:textId="77777777" w:rsidR="00585A17" w:rsidRDefault="00585A17" w:rsidP="00585A17">
      <w:pPr>
        <w:pStyle w:val="ConsNormal"/>
        <w:tabs>
          <w:tab w:val="left" w:pos="129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85A17">
        <w:rPr>
          <w:rFonts w:ascii="Times New Roman" w:hAnsi="Times New Roman"/>
          <w:sz w:val="24"/>
          <w:szCs w:val="24"/>
        </w:rPr>
        <w:t xml:space="preserve">муниципального образования «Городской округ </w:t>
      </w:r>
    </w:p>
    <w:p w14:paraId="3DBEBF53" w14:textId="7F79761A" w:rsidR="00585A17" w:rsidRDefault="00585A17" w:rsidP="00585A17">
      <w:pPr>
        <w:pStyle w:val="ConsNormal"/>
        <w:tabs>
          <w:tab w:val="left" w:pos="129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585A17">
        <w:rPr>
          <w:rFonts w:ascii="Times New Roman" w:hAnsi="Times New Roman"/>
          <w:sz w:val="24"/>
          <w:szCs w:val="24"/>
        </w:rPr>
        <w:t>Ногликский»</w:t>
      </w:r>
      <w:r w:rsidRPr="005951EF">
        <w:rPr>
          <w:rFonts w:ascii="Times New Roman" w:hAnsi="Times New Roman"/>
          <w:sz w:val="24"/>
          <w:szCs w:val="24"/>
        </w:rPr>
        <w:tab/>
      </w:r>
    </w:p>
    <w:p w14:paraId="170EF547" w14:textId="77777777" w:rsidR="00585A17" w:rsidRPr="005951EF" w:rsidRDefault="00585A17" w:rsidP="00585A17">
      <w:pPr>
        <w:pStyle w:val="ConsNormal"/>
        <w:tabs>
          <w:tab w:val="left" w:pos="129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14:paraId="59BEB6A8" w14:textId="5745A3B8" w:rsidR="00585A17" w:rsidRDefault="00585A17" w:rsidP="00585A17">
      <w:pPr>
        <w:ind w:firstLine="851"/>
        <w:jc w:val="both"/>
        <w:rPr>
          <w:lang w:bidi="ru-RU"/>
        </w:rPr>
      </w:pPr>
      <w:r>
        <w:t>В соответствии с п</w:t>
      </w:r>
      <w:r w:rsidR="007D2583">
        <w:t>унктом</w:t>
      </w:r>
      <w:r>
        <w:t xml:space="preserve"> 25 ч</w:t>
      </w:r>
      <w:r w:rsidR="007D2583">
        <w:t>асти</w:t>
      </w:r>
      <w:r>
        <w:t xml:space="preserve"> 1 ст</w:t>
      </w:r>
      <w:r w:rsidR="007D2583">
        <w:t>атьи</w:t>
      </w:r>
      <w:r>
        <w:t xml:space="preserve"> 16 Федерального закона от 06.10.</w:t>
      </w:r>
      <w:r w:rsidRPr="00B86855">
        <w:t xml:space="preserve">2003 года </w:t>
      </w:r>
      <w:r>
        <w:t xml:space="preserve">№ 131-ФЗ </w:t>
      </w:r>
      <w:r>
        <w:t>«</w:t>
      </w:r>
      <w:r w:rsidRPr="00B86855">
        <w:t>Об общих принципах организации местного самоуправления в Российской Федерации</w:t>
      </w:r>
      <w:r>
        <w:t>», ч</w:t>
      </w:r>
      <w:r>
        <w:t>астями</w:t>
      </w:r>
      <w:r>
        <w:t xml:space="preserve"> 10-13 </w:t>
      </w:r>
      <w:r>
        <w:t xml:space="preserve">статьи 52 </w:t>
      </w:r>
      <w:r w:rsidRPr="000F3A9E">
        <w:rPr>
          <w:lang w:bidi="ru-RU"/>
        </w:rPr>
        <w:t xml:space="preserve">Федерального закона от 31.07.2020 </w:t>
      </w:r>
      <w:r>
        <w:rPr>
          <w:lang w:bidi="ru-RU"/>
        </w:rPr>
        <w:t>№</w:t>
      </w:r>
      <w:r w:rsidRPr="000F3A9E">
        <w:rPr>
          <w:lang w:bidi="ru-RU"/>
        </w:rPr>
        <w:t xml:space="preserve"> 248-ФЗ </w:t>
      </w:r>
      <w:r>
        <w:rPr>
          <w:lang w:bidi="ru-RU"/>
        </w:rPr>
        <w:t>«</w:t>
      </w:r>
      <w:r w:rsidRPr="000F3A9E">
        <w:rPr>
          <w:lang w:bidi="ru-RU"/>
        </w:rPr>
        <w:t>О государственном контроле (надзоре) и муниципальном контроле в Российской Федерации</w:t>
      </w:r>
      <w:r>
        <w:rPr>
          <w:lang w:bidi="ru-RU"/>
        </w:rPr>
        <w:t>», ст</w:t>
      </w:r>
      <w:r>
        <w:rPr>
          <w:lang w:bidi="ru-RU"/>
        </w:rPr>
        <w:t xml:space="preserve">атьей </w:t>
      </w:r>
      <w:r w:rsidRPr="002E3ACE">
        <w:rPr>
          <w:lang w:bidi="ru-RU"/>
        </w:rPr>
        <w:t>24 Устава муниципального образования «Городской округ Ногликский»,</w:t>
      </w:r>
    </w:p>
    <w:p w14:paraId="04722D44" w14:textId="77777777" w:rsidR="00585A17" w:rsidRPr="00065F27" w:rsidRDefault="00585A17" w:rsidP="00585A17">
      <w:pPr>
        <w:jc w:val="both"/>
      </w:pPr>
    </w:p>
    <w:p w14:paraId="2B3F4233" w14:textId="77777777" w:rsidR="00585A17" w:rsidRPr="005951EF" w:rsidRDefault="00585A17" w:rsidP="00585A17">
      <w:pPr>
        <w:jc w:val="center"/>
      </w:pPr>
      <w:r w:rsidRPr="005951EF">
        <w:t>СОБРАНИЕ МУНИЦИПАЛЬНОГО ОБРАЗОВАНИЯ</w:t>
      </w:r>
    </w:p>
    <w:p w14:paraId="34DB76B8" w14:textId="77777777" w:rsidR="00585A17" w:rsidRDefault="00585A17" w:rsidP="00585A1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14:paraId="626642AA" w14:textId="77777777" w:rsidR="00585A17" w:rsidRDefault="00585A17" w:rsidP="00585A1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8185B16" w14:textId="7A635A14" w:rsidR="00585A17" w:rsidRP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5A17">
        <w:rPr>
          <w:rFonts w:ascii="Times New Roman" w:hAnsi="Times New Roman" w:cs="Times New Roman"/>
          <w:sz w:val="24"/>
          <w:szCs w:val="24"/>
        </w:rPr>
        <w:t>1. Внести в Положени</w:t>
      </w:r>
      <w:r w:rsidRPr="00585A17">
        <w:rPr>
          <w:rFonts w:ascii="Times New Roman" w:hAnsi="Times New Roman" w:cs="Times New Roman"/>
          <w:sz w:val="24"/>
          <w:szCs w:val="24"/>
        </w:rPr>
        <w:t>е</w:t>
      </w:r>
      <w:r w:rsidRPr="00585A17">
        <w:rPr>
          <w:rFonts w:ascii="Times New Roman" w:hAnsi="Times New Roman" w:cs="Times New Roman"/>
          <w:sz w:val="24"/>
          <w:szCs w:val="24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«Городской округ Ногликский», утвержденное решением Собрания муниципального образования «Городской округ Ногликский» от 27.09.2021 года № 16</w:t>
      </w:r>
      <w:r w:rsidRPr="00585A17">
        <w:rPr>
          <w:rFonts w:ascii="Times New Roman" w:hAnsi="Times New Roman" w:cs="Times New Roman"/>
          <w:sz w:val="24"/>
          <w:szCs w:val="24"/>
        </w:rPr>
        <w:t>3</w:t>
      </w:r>
      <w:r w:rsidRPr="00585A17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«Городской округ Ногликский»</w:t>
      </w:r>
      <w:r w:rsidRPr="00585A17">
        <w:rPr>
          <w:rFonts w:ascii="Times New Roman" w:hAnsi="Times New Roman" w:cs="Times New Roman"/>
          <w:sz w:val="24"/>
          <w:szCs w:val="24"/>
        </w:rPr>
        <w:t xml:space="preserve"> (в редакции решения Собрания от 31.03.2022 № 203)</w:t>
      </w:r>
      <w:r w:rsidRPr="00585A17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14:paraId="296B20FA" w14:textId="67C97DF3" w:rsid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Пункт 3.5 </w:t>
      </w:r>
      <w:r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3 дополнить </w:t>
      </w:r>
      <w:r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>пунктами</w:t>
      </w:r>
      <w:r>
        <w:rPr>
          <w:rFonts w:ascii="Times New Roman" w:hAnsi="Times New Roman" w:cs="Times New Roman"/>
          <w:sz w:val="24"/>
          <w:szCs w:val="24"/>
        </w:rPr>
        <w:t xml:space="preserve"> 3.5.7 – 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5.10</w:t>
      </w:r>
      <w:r>
        <w:rPr>
          <w:rFonts w:ascii="Times New Roman" w:hAnsi="Times New Roman" w:cs="Times New Roman"/>
          <w:sz w:val="24"/>
          <w:szCs w:val="24"/>
        </w:rPr>
        <w:t xml:space="preserve"> следующего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содержания:</w:t>
      </w:r>
    </w:p>
    <w:p w14:paraId="0DDCE353" w14:textId="1F7669AE" w:rsid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4D8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3.5.7. </w:t>
      </w:r>
      <w:r w:rsidRPr="00BD122D">
        <w:rPr>
          <w:rFonts w:ascii="Times New Roman" w:hAnsi="Times New Roman" w:cs="Times New Roman"/>
          <w:sz w:val="24"/>
          <w:szCs w:val="24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- заявление контролируемого лица).</w:t>
      </w:r>
    </w:p>
    <w:p w14:paraId="6E09AC15" w14:textId="3420663E" w:rsid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3.5.8</w:t>
      </w:r>
      <w:r w:rsidRPr="009872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22D">
        <w:rPr>
          <w:rFonts w:ascii="Times New Roman" w:hAnsi="Times New Roman" w:cs="Times New Roman"/>
          <w:sz w:val="24"/>
          <w:szCs w:val="24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041BA608" w14:textId="343DAD1D" w:rsidR="00585A17" w:rsidRPr="00BD122D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22D">
        <w:rPr>
          <w:rFonts w:ascii="Times New Roman" w:hAnsi="Times New Roman" w:cs="Times New Roman"/>
          <w:sz w:val="24"/>
          <w:szCs w:val="24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33BD32E2" w14:textId="77777777" w:rsidR="00585A17" w:rsidRPr="00BD122D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22D">
        <w:rPr>
          <w:rFonts w:ascii="Times New Roman" w:hAnsi="Times New Roman" w:cs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7C55E7DB" w14:textId="77777777" w:rsidR="00585A17" w:rsidRPr="00BD122D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22D">
        <w:rPr>
          <w:rFonts w:ascii="Times New Roman" w:hAnsi="Times New Roman" w:cs="Times New Roman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06ACC202" w14:textId="77777777" w:rsidR="00585A17" w:rsidRPr="00BD122D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22D">
        <w:rPr>
          <w:rFonts w:ascii="Times New Roman" w:hAnsi="Times New Roman" w:cs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2C9B8D89" w14:textId="77777777" w:rsid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122D"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66918D32" w14:textId="5A1B97F4" w:rsid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3.5.10</w:t>
      </w:r>
      <w:r w:rsidRPr="009872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22D">
        <w:rPr>
          <w:rFonts w:ascii="Times New Roman" w:hAnsi="Times New Roman" w:cs="Times New Roman"/>
          <w:sz w:val="24"/>
          <w:szCs w:val="24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78E29B7D" w14:textId="77777777" w:rsid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7412EE" w14:textId="77777777" w:rsid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7AB2"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697AB2">
        <w:rPr>
          <w:rFonts w:ascii="Times New Roman" w:hAnsi="Times New Roman" w:cs="Times New Roman"/>
          <w:sz w:val="24"/>
          <w:szCs w:val="24"/>
        </w:rPr>
        <w:t xml:space="preserve"> в газете «Знамя труда»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97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70C81" w14:textId="77777777" w:rsidR="00585A17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17774C0" w14:textId="77777777" w:rsidR="00585A17" w:rsidRPr="002A1196" w:rsidRDefault="00585A17" w:rsidP="00585A1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опубликования в газете «Знамя труда».</w:t>
      </w:r>
    </w:p>
    <w:p w14:paraId="2EC6B2F5" w14:textId="77777777" w:rsidR="00585A17" w:rsidRPr="005B311D" w:rsidRDefault="00585A17" w:rsidP="00585A17">
      <w:pPr>
        <w:pStyle w:val="a7"/>
        <w:jc w:val="both"/>
        <w:rPr>
          <w:sz w:val="24"/>
          <w:szCs w:val="24"/>
        </w:rPr>
      </w:pPr>
    </w:p>
    <w:p w14:paraId="17CC263E" w14:textId="77777777" w:rsidR="00585A17" w:rsidRDefault="00585A17" w:rsidP="00585A17">
      <w:pPr>
        <w:jc w:val="both"/>
        <w:outlineLvl w:val="0"/>
        <w:rPr>
          <w:color w:val="000000"/>
        </w:rPr>
      </w:pPr>
    </w:p>
    <w:p w14:paraId="0DE3C5B5" w14:textId="77777777" w:rsidR="00585A17" w:rsidRDefault="00585A17" w:rsidP="00585A17">
      <w:pPr>
        <w:jc w:val="both"/>
        <w:outlineLvl w:val="0"/>
        <w:rPr>
          <w:color w:val="000000"/>
        </w:rPr>
      </w:pPr>
    </w:p>
    <w:p w14:paraId="7030FA0E" w14:textId="6FA7A3E2" w:rsidR="00585A17" w:rsidRDefault="00585A17" w:rsidP="00585A17">
      <w:pPr>
        <w:jc w:val="both"/>
        <w:outlineLvl w:val="0"/>
        <w:rPr>
          <w:color w:val="000000"/>
        </w:rPr>
      </w:pPr>
      <w:r>
        <w:rPr>
          <w:color w:val="000000"/>
        </w:rPr>
        <w:t>П</w:t>
      </w:r>
      <w:r w:rsidRPr="005B311D">
        <w:rPr>
          <w:color w:val="000000"/>
        </w:rPr>
        <w:t>редседател</w:t>
      </w:r>
      <w:r>
        <w:rPr>
          <w:color w:val="000000"/>
        </w:rPr>
        <w:t>ь</w:t>
      </w:r>
      <w:r w:rsidRPr="005B311D">
        <w:rPr>
          <w:color w:val="000000"/>
        </w:rPr>
        <w:t xml:space="preserve"> </w:t>
      </w:r>
      <w:r w:rsidRPr="005B311D">
        <w:rPr>
          <w:color w:val="000000"/>
        </w:rPr>
        <w:t>Собрания</w:t>
      </w:r>
      <w:r>
        <w:rPr>
          <w:color w:val="000000"/>
        </w:rPr>
        <w:t xml:space="preserve"> </w:t>
      </w:r>
    </w:p>
    <w:p w14:paraId="21F5E6A5" w14:textId="77777777" w:rsidR="00585A17" w:rsidRDefault="00585A17" w:rsidP="00585A17">
      <w:pPr>
        <w:jc w:val="both"/>
        <w:outlineLvl w:val="0"/>
      </w:pP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14:paraId="719E0FA5" w14:textId="3CE640C9" w:rsidR="00585A17" w:rsidRDefault="00585A17" w:rsidP="00585A17">
      <w:pPr>
        <w:jc w:val="both"/>
        <w:outlineLvl w:val="0"/>
      </w:pPr>
      <w:r w:rsidRPr="00524716">
        <w:t xml:space="preserve">«Городской округ Ногликский»                                           </w:t>
      </w:r>
      <w:r>
        <w:t xml:space="preserve">                                  </w:t>
      </w:r>
      <w:r>
        <w:t>И.Н. Камболова</w:t>
      </w:r>
      <w:r w:rsidRPr="0067706F">
        <w:t xml:space="preserve"> </w:t>
      </w:r>
    </w:p>
    <w:p w14:paraId="57CB26A0" w14:textId="77777777" w:rsidR="00585A17" w:rsidRDefault="00585A17" w:rsidP="00585A17">
      <w:pPr>
        <w:jc w:val="both"/>
        <w:outlineLvl w:val="0"/>
      </w:pPr>
    </w:p>
    <w:p w14:paraId="2795A15E" w14:textId="77777777" w:rsidR="00585A17" w:rsidRDefault="00585A17" w:rsidP="00585A17">
      <w:pPr>
        <w:jc w:val="both"/>
        <w:outlineLvl w:val="0"/>
      </w:pPr>
    </w:p>
    <w:p w14:paraId="325C5370" w14:textId="77777777" w:rsidR="00585A17" w:rsidRDefault="00585A17" w:rsidP="00585A17">
      <w:pPr>
        <w:jc w:val="both"/>
        <w:outlineLvl w:val="0"/>
      </w:pPr>
      <w:r>
        <w:t xml:space="preserve">Мэр муниципального образования </w:t>
      </w:r>
    </w:p>
    <w:p w14:paraId="1AF9C3AF" w14:textId="3C263ECB" w:rsidR="00585A17" w:rsidRDefault="00585A17" w:rsidP="00585A17">
      <w:pPr>
        <w:jc w:val="both"/>
        <w:outlineLvl w:val="0"/>
      </w:pPr>
      <w:r>
        <w:t>«Городской округ Ногликский»</w:t>
      </w:r>
      <w:r w:rsidRPr="0067706F">
        <w:t xml:space="preserve">                    </w:t>
      </w:r>
      <w:r>
        <w:t xml:space="preserve">                                                           С.В.</w:t>
      </w:r>
      <w:r w:rsidRPr="00705A19">
        <w:t xml:space="preserve"> </w:t>
      </w:r>
      <w:r>
        <w:t>Камелин</w:t>
      </w:r>
    </w:p>
    <w:p w14:paraId="2243CCC9" w14:textId="77777777" w:rsidR="00585A17" w:rsidRDefault="00585A17">
      <w:pPr>
        <w:spacing w:after="160" w:line="259" w:lineRule="auto"/>
      </w:pPr>
      <w:r>
        <w:br w:type="page"/>
      </w:r>
    </w:p>
    <w:p w14:paraId="1B62E635" w14:textId="72D2A164" w:rsidR="00585A17" w:rsidRPr="00585A17" w:rsidRDefault="00585A17" w:rsidP="00585A17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585A17">
        <w:rPr>
          <w:rFonts w:ascii="Times New Roman" w:hAnsi="Times New Roman"/>
          <w:sz w:val="28"/>
          <w:szCs w:val="28"/>
        </w:rPr>
        <w:lastRenderedPageBreak/>
        <w:t>Пояснительная записка к проекту решения «</w:t>
      </w:r>
      <w:r w:rsidRPr="00585A17">
        <w:rPr>
          <w:rFonts w:ascii="Times New Roman" w:hAnsi="Times New Roman"/>
          <w:sz w:val="28"/>
          <w:szCs w:val="28"/>
        </w:rPr>
        <w:t>О внесении изменений в Положение</w:t>
      </w:r>
      <w:r w:rsidRPr="00585A17">
        <w:rPr>
          <w:rFonts w:ascii="Times New Roman" w:hAnsi="Times New Roman"/>
          <w:sz w:val="28"/>
          <w:szCs w:val="28"/>
        </w:rPr>
        <w:t xml:space="preserve"> </w:t>
      </w:r>
      <w:r w:rsidRPr="00585A17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транспорте, городском наземном электрическом</w:t>
      </w:r>
      <w:r w:rsidRPr="00585A17">
        <w:rPr>
          <w:rFonts w:ascii="Times New Roman" w:hAnsi="Times New Roman"/>
          <w:sz w:val="28"/>
          <w:szCs w:val="28"/>
        </w:rPr>
        <w:t xml:space="preserve"> </w:t>
      </w:r>
      <w:r w:rsidRPr="00585A17">
        <w:rPr>
          <w:rFonts w:ascii="Times New Roman" w:hAnsi="Times New Roman"/>
          <w:sz w:val="28"/>
          <w:szCs w:val="28"/>
        </w:rPr>
        <w:t>транспорте и в дорожном хозяйстве в границах муниципального образования «Городской округ Ногликский»</w:t>
      </w:r>
    </w:p>
    <w:p w14:paraId="7AD4DBCD" w14:textId="77777777" w:rsidR="00685EC6" w:rsidRDefault="00685EC6"/>
    <w:p w14:paraId="54C4FD13" w14:textId="501D9017" w:rsidR="00585A17" w:rsidRDefault="00585A17" w:rsidP="00585A17">
      <w:pPr>
        <w:ind w:firstLine="851"/>
        <w:jc w:val="both"/>
      </w:pPr>
      <w:r>
        <w:t xml:space="preserve">В действующей на сегодняшний день редакции </w:t>
      </w:r>
      <w:r w:rsidRPr="00585A17">
        <w:t>Положени</w:t>
      </w:r>
      <w:r>
        <w:t>я</w:t>
      </w:r>
      <w:r w:rsidRPr="00585A17"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«Городской округ Ногликский»</w:t>
      </w:r>
      <w:r>
        <w:t xml:space="preserve"> </w:t>
      </w:r>
      <w:r>
        <w:t>не предусмотрено право контролируемого лица обратиться в контрольный (надзорный) орган с заявлением о проведении в отношении него профилактического визита, сроки рассмотрения заявления контролируемого лица, основания для отказа в проведении профилактического визита по заявлению контролируемого лица, сроки согласования проведения профилактического визита.</w:t>
      </w:r>
    </w:p>
    <w:p w14:paraId="04248EFB" w14:textId="34E50F13" w:rsidR="00585A17" w:rsidRDefault="00585A17" w:rsidP="00585A17">
      <w:pPr>
        <w:ind w:firstLine="851"/>
        <w:jc w:val="both"/>
      </w:pPr>
      <w:r>
        <w:t>В целях устранения указанного</w:t>
      </w:r>
      <w:r w:rsidR="00D77296">
        <w:t xml:space="preserve"> пробела подготовлен данный проект решения.</w:t>
      </w:r>
    </w:p>
    <w:sectPr w:rsidR="00585A17" w:rsidSect="00F56D02">
      <w:pgSz w:w="11907" w:h="16840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17"/>
    <w:rsid w:val="002C59E8"/>
    <w:rsid w:val="00454347"/>
    <w:rsid w:val="00585A17"/>
    <w:rsid w:val="005E2CBE"/>
    <w:rsid w:val="00675443"/>
    <w:rsid w:val="00685EC6"/>
    <w:rsid w:val="007D2583"/>
    <w:rsid w:val="008A4C48"/>
    <w:rsid w:val="00A16FBB"/>
    <w:rsid w:val="00B31E59"/>
    <w:rsid w:val="00C25898"/>
    <w:rsid w:val="00D77296"/>
    <w:rsid w:val="00D91A79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36B0"/>
  <w15:chartTrackingRefBased/>
  <w15:docId w15:val="{54BD7296-579E-4C41-9885-799DB628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85A17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0"/>
    <w:rsid w:val="00585A17"/>
    <w:rPr>
      <w:rFonts w:ascii="Times New Roman" w:eastAsia="Times New Roman" w:hAnsi="Times New Roman" w:cs="Times New Roman"/>
      <w:kern w:val="0"/>
      <w:sz w:val="32"/>
      <w:szCs w:val="24"/>
      <w:lang w:eastAsia="ru-RU"/>
      <w14:ligatures w14:val="none"/>
    </w:rPr>
  </w:style>
  <w:style w:type="paragraph" w:styleId="a5">
    <w:name w:val="Subtitle"/>
    <w:basedOn w:val="a"/>
    <w:link w:val="a6"/>
    <w:uiPriority w:val="11"/>
    <w:qFormat/>
    <w:rsid w:val="00585A17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11"/>
    <w:rsid w:val="00585A17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  <w:style w:type="paragraph" w:customStyle="1" w:styleId="ConsTitle">
    <w:name w:val="ConsTitle"/>
    <w:rsid w:val="00585A1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kern w:val="0"/>
      <w:sz w:val="16"/>
      <w:szCs w:val="20"/>
      <w:lang w:eastAsia="ru-RU"/>
      <w14:ligatures w14:val="none"/>
    </w:rPr>
  </w:style>
  <w:style w:type="paragraph" w:customStyle="1" w:styleId="ConsNormal">
    <w:name w:val="ConsNormal"/>
    <w:rsid w:val="00585A1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  <w:style w:type="paragraph" w:styleId="a7">
    <w:name w:val="Body Text"/>
    <w:basedOn w:val="a"/>
    <w:link w:val="a8"/>
    <w:rsid w:val="00585A17"/>
    <w:rPr>
      <w:sz w:val="26"/>
      <w:szCs w:val="20"/>
    </w:rPr>
  </w:style>
  <w:style w:type="character" w:customStyle="1" w:styleId="a8">
    <w:name w:val="Основной текст Знак"/>
    <w:basedOn w:val="a0"/>
    <w:link w:val="a7"/>
    <w:rsid w:val="00585A17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customStyle="1" w:styleId="ConsPlusNormal">
    <w:name w:val="ConsPlusNormal"/>
    <w:link w:val="ConsPlusNormal1"/>
    <w:rsid w:val="00585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1">
    <w:name w:val="ConsPlusNormal1"/>
    <w:link w:val="ConsPlusNormal"/>
    <w:locked/>
    <w:rsid w:val="00585A17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9">
    <w:name w:val="Hyperlink"/>
    <w:basedOn w:val="a0"/>
    <w:link w:val="1"/>
    <w:uiPriority w:val="99"/>
    <w:unhideWhenUsed/>
    <w:rsid w:val="00585A17"/>
    <w:rPr>
      <w:color w:val="0563C1" w:themeColor="hyperlink"/>
      <w:u w:val="single"/>
    </w:rPr>
  </w:style>
  <w:style w:type="paragraph" w:customStyle="1" w:styleId="1">
    <w:name w:val="Гиперссылка1"/>
    <w:basedOn w:val="a"/>
    <w:link w:val="a9"/>
    <w:uiPriority w:val="99"/>
    <w:rsid w:val="00585A17"/>
    <w:pPr>
      <w:spacing w:after="200" w:line="276" w:lineRule="auto"/>
    </w:pPr>
    <w:rPr>
      <w:rFonts w:asciiTheme="minorHAnsi" w:eastAsiaTheme="minorHAnsi" w:hAnsiTheme="minorHAnsi" w:cstheme="minorBidi"/>
      <w:color w:val="0563C1" w:themeColor="hyperlink"/>
      <w:kern w:val="2"/>
      <w:sz w:val="22"/>
      <w:szCs w:val="22"/>
      <w:u w:val="single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Ноглики Собрание</dc:creator>
  <cp:keywords/>
  <dc:description/>
  <cp:lastModifiedBy>Ноглики Собрание</cp:lastModifiedBy>
  <cp:revision>2</cp:revision>
  <dcterms:created xsi:type="dcterms:W3CDTF">2024-10-08T00:37:00Z</dcterms:created>
  <dcterms:modified xsi:type="dcterms:W3CDTF">2024-10-08T01:23:00Z</dcterms:modified>
</cp:coreProperties>
</file>