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EAACA" w14:textId="77777777" w:rsidR="009771D0" w:rsidRDefault="009771D0" w:rsidP="00590DF5">
      <w:pPr>
        <w:pStyle w:val="a3"/>
      </w:pPr>
    </w:p>
    <w:p w14:paraId="44DADE99" w14:textId="77777777" w:rsidR="00F63392" w:rsidRPr="009008ED" w:rsidRDefault="00187E07" w:rsidP="00F63392">
      <w:pPr>
        <w:pStyle w:val="a3"/>
        <w:widowControl w:val="0"/>
        <w:rPr>
          <w:b/>
          <w:bCs/>
          <w:sz w:val="28"/>
        </w:rPr>
      </w:pPr>
      <w:r w:rsidRPr="009008ED">
        <w:rPr>
          <w:noProof/>
        </w:rPr>
        <w:drawing>
          <wp:inline distT="0" distB="0" distL="0" distR="0">
            <wp:extent cx="798195" cy="1017270"/>
            <wp:effectExtent l="19050" t="0" r="190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9A7DE8" w14:textId="77777777" w:rsidR="00F63392" w:rsidRPr="009008ED" w:rsidRDefault="00F63392" w:rsidP="00F63392">
      <w:pPr>
        <w:pStyle w:val="a3"/>
        <w:widowControl w:val="0"/>
        <w:rPr>
          <w:b/>
          <w:bCs/>
          <w:sz w:val="24"/>
        </w:rPr>
      </w:pPr>
    </w:p>
    <w:p w14:paraId="10DCFD75" w14:textId="77777777" w:rsidR="00F63392" w:rsidRPr="009008ED" w:rsidRDefault="00F63392" w:rsidP="00F63392">
      <w:pPr>
        <w:pStyle w:val="a3"/>
        <w:widowControl w:val="0"/>
        <w:rPr>
          <w:b/>
          <w:bCs/>
          <w:sz w:val="28"/>
        </w:rPr>
      </w:pPr>
      <w:r w:rsidRPr="009008ED">
        <w:rPr>
          <w:b/>
          <w:bCs/>
          <w:sz w:val="28"/>
        </w:rPr>
        <w:t>САХАЛИНСКАЯ ОБЛАСТЬ</w:t>
      </w:r>
    </w:p>
    <w:p w14:paraId="08F4329F" w14:textId="77777777" w:rsidR="00F63392" w:rsidRPr="009008ED" w:rsidRDefault="00F63392" w:rsidP="00F63392">
      <w:pPr>
        <w:pStyle w:val="a3"/>
        <w:widowControl w:val="0"/>
        <w:rPr>
          <w:b/>
          <w:bCs/>
          <w:sz w:val="24"/>
        </w:rPr>
      </w:pPr>
    </w:p>
    <w:p w14:paraId="1B46AB52" w14:textId="77777777" w:rsidR="00F63392" w:rsidRPr="009008ED" w:rsidRDefault="00F63392" w:rsidP="00F63392">
      <w:pPr>
        <w:pStyle w:val="a5"/>
        <w:widowControl w:val="0"/>
        <w:rPr>
          <w:sz w:val="28"/>
          <w:szCs w:val="28"/>
        </w:rPr>
      </w:pPr>
      <w:r w:rsidRPr="009008ED">
        <w:rPr>
          <w:sz w:val="28"/>
          <w:szCs w:val="28"/>
        </w:rPr>
        <w:t>СОБРАНИЕ МУНИЦИПАЛЬНОГО ОБРАЗОВАНИЯ</w:t>
      </w:r>
    </w:p>
    <w:p w14:paraId="01272D0E" w14:textId="77777777" w:rsidR="00F63392" w:rsidRPr="009008ED" w:rsidRDefault="00F63392" w:rsidP="00F63392">
      <w:pPr>
        <w:pStyle w:val="a5"/>
        <w:widowControl w:val="0"/>
        <w:rPr>
          <w:sz w:val="28"/>
          <w:szCs w:val="28"/>
        </w:rPr>
      </w:pPr>
      <w:r w:rsidRPr="009008ED">
        <w:rPr>
          <w:sz w:val="28"/>
          <w:szCs w:val="28"/>
        </w:rPr>
        <w:t>«ГОРОДСКОЙ ОКРУГ НОГЛИКСКИЙ»</w:t>
      </w:r>
    </w:p>
    <w:p w14:paraId="56F81168" w14:textId="77777777" w:rsidR="00F63392" w:rsidRPr="009008ED" w:rsidRDefault="008E3B29" w:rsidP="00F63392">
      <w:pPr>
        <w:pStyle w:val="a5"/>
        <w:widowControl w:val="0"/>
        <w:rPr>
          <w:sz w:val="28"/>
          <w:szCs w:val="28"/>
        </w:rPr>
      </w:pPr>
      <w:r w:rsidRPr="009008ED">
        <w:rPr>
          <w:sz w:val="28"/>
          <w:szCs w:val="28"/>
        </w:rPr>
        <w:t>2019 – 2024</w:t>
      </w:r>
      <w:r w:rsidR="00F63392" w:rsidRPr="009008ED">
        <w:rPr>
          <w:sz w:val="28"/>
          <w:szCs w:val="28"/>
        </w:rPr>
        <w:t xml:space="preserve"> гг.</w:t>
      </w:r>
    </w:p>
    <w:p w14:paraId="05C099C7" w14:textId="77777777" w:rsidR="00F63392" w:rsidRPr="009008ED" w:rsidRDefault="00F63392" w:rsidP="00F63392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F63392" w:rsidRPr="009008ED" w14:paraId="631AE445" w14:textId="7777777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D821D0" w14:textId="77777777" w:rsidR="00F63392" w:rsidRPr="009008ED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9008ED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2695FD15" w14:textId="77777777" w:rsidR="00F63392" w:rsidRPr="008F3C8A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9008ED">
              <w:rPr>
                <w:b w:val="0"/>
                <w:bCs w:val="0"/>
                <w:sz w:val="24"/>
                <w:lang w:val="en-US"/>
              </w:rPr>
              <w:t>E</w:t>
            </w:r>
            <w:r w:rsidRPr="008F3C8A">
              <w:rPr>
                <w:b w:val="0"/>
                <w:bCs w:val="0"/>
                <w:sz w:val="24"/>
              </w:rPr>
              <w:t>-</w:t>
            </w:r>
            <w:r w:rsidRPr="009008ED">
              <w:rPr>
                <w:b w:val="0"/>
                <w:bCs w:val="0"/>
                <w:sz w:val="24"/>
                <w:lang w:val="en-US"/>
              </w:rPr>
              <w:t>mail</w:t>
            </w:r>
            <w:r w:rsidRPr="008F3C8A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9008ED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8F3C8A">
              <w:rPr>
                <w:b w:val="0"/>
                <w:bCs w:val="0"/>
                <w:sz w:val="24"/>
              </w:rPr>
              <w:t>@</w:t>
            </w:r>
            <w:proofErr w:type="spellStart"/>
            <w:r w:rsidRPr="009008ED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8F3C8A">
              <w:rPr>
                <w:b w:val="0"/>
                <w:bCs w:val="0"/>
                <w:sz w:val="24"/>
              </w:rPr>
              <w:t>-</w:t>
            </w:r>
            <w:proofErr w:type="spellStart"/>
            <w:r w:rsidRPr="009008ED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8F3C8A">
              <w:rPr>
                <w:b w:val="0"/>
                <w:bCs w:val="0"/>
                <w:sz w:val="24"/>
              </w:rPr>
              <w:t>.</w:t>
            </w:r>
            <w:proofErr w:type="spellStart"/>
            <w:r w:rsidRPr="009008ED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19B41C83" w14:textId="77777777" w:rsidR="00F63392" w:rsidRPr="008F3C8A" w:rsidRDefault="00F63392" w:rsidP="00F63392">
      <w:pPr>
        <w:jc w:val="right"/>
        <w:rPr>
          <w:i/>
          <w:sz w:val="26"/>
          <w:szCs w:val="26"/>
        </w:rPr>
      </w:pPr>
    </w:p>
    <w:p w14:paraId="2DB68138" w14:textId="77777777" w:rsidR="00DE0DE6" w:rsidRPr="009008ED" w:rsidRDefault="00DE0DE6" w:rsidP="00DE0DE6">
      <w:pPr>
        <w:widowControl w:val="0"/>
        <w:jc w:val="right"/>
      </w:pPr>
      <w:r w:rsidRPr="009008ED">
        <w:t>Субъект правотворческой инициативы</w:t>
      </w:r>
    </w:p>
    <w:p w14:paraId="4D87FA97" w14:textId="77777777" w:rsidR="00DE0DE6" w:rsidRPr="009008ED" w:rsidRDefault="00DE0DE6" w:rsidP="00DE0DE6">
      <w:pPr>
        <w:widowControl w:val="0"/>
        <w:jc w:val="right"/>
      </w:pPr>
      <w:r w:rsidRPr="009008ED">
        <w:t xml:space="preserve">Мэр муниципального </w:t>
      </w:r>
    </w:p>
    <w:p w14:paraId="74A54400" w14:textId="77777777" w:rsidR="00DE0DE6" w:rsidRPr="009008ED" w:rsidRDefault="00DE0DE6" w:rsidP="00DE0DE6">
      <w:pPr>
        <w:widowControl w:val="0"/>
        <w:jc w:val="right"/>
      </w:pPr>
      <w:r w:rsidRPr="009008ED">
        <w:t>образования «Городской округ Ногликский»</w:t>
      </w:r>
    </w:p>
    <w:p w14:paraId="032EA957" w14:textId="77777777" w:rsidR="00DE0DE6" w:rsidRPr="009008ED" w:rsidRDefault="00DE0DE6" w:rsidP="00DE0DE6">
      <w:pPr>
        <w:widowControl w:val="0"/>
        <w:jc w:val="right"/>
      </w:pPr>
      <w:r w:rsidRPr="009008ED">
        <w:t xml:space="preserve">Ответственная комиссия: постоянная комиссия </w:t>
      </w:r>
    </w:p>
    <w:p w14:paraId="30233377" w14:textId="77777777" w:rsidR="00DE0DE6" w:rsidRPr="009008ED" w:rsidRDefault="00DE0DE6" w:rsidP="00DE0DE6">
      <w:pPr>
        <w:widowControl w:val="0"/>
        <w:jc w:val="right"/>
      </w:pPr>
      <w:r w:rsidRPr="009008ED">
        <w:t>Собрания МО «Городской округ Ногликский» по</w:t>
      </w:r>
    </w:p>
    <w:p w14:paraId="517A334C" w14:textId="77777777" w:rsidR="00DE0DE6" w:rsidRPr="009008ED" w:rsidRDefault="00DE0DE6" w:rsidP="00DE0DE6">
      <w:pPr>
        <w:widowControl w:val="0"/>
        <w:jc w:val="right"/>
      </w:pPr>
      <w:r w:rsidRPr="009008ED">
        <w:t>вопросам местного самоуправления</w:t>
      </w:r>
    </w:p>
    <w:p w14:paraId="580EDDFF" w14:textId="77777777" w:rsidR="00DE0DE6" w:rsidRPr="009008ED" w:rsidRDefault="00DE0DE6" w:rsidP="00DE0DE6">
      <w:pPr>
        <w:widowControl w:val="0"/>
        <w:jc w:val="right"/>
        <w:rPr>
          <w:i/>
        </w:rPr>
      </w:pPr>
      <w:r w:rsidRPr="009008ED">
        <w:rPr>
          <w:i/>
        </w:rPr>
        <w:t>ПРОЕКТ</w:t>
      </w:r>
    </w:p>
    <w:p w14:paraId="4D677559" w14:textId="77777777" w:rsidR="00DE0DE6" w:rsidRPr="009008ED" w:rsidRDefault="00DE0DE6" w:rsidP="00F63392">
      <w:pPr>
        <w:jc w:val="right"/>
        <w:rPr>
          <w:i/>
          <w:sz w:val="26"/>
          <w:szCs w:val="26"/>
        </w:rPr>
      </w:pPr>
    </w:p>
    <w:p w14:paraId="150DBEE3" w14:textId="77777777" w:rsidR="00F63392" w:rsidRPr="009008ED" w:rsidRDefault="00F63392" w:rsidP="00F63392">
      <w:pPr>
        <w:jc w:val="center"/>
        <w:rPr>
          <w:b/>
          <w:sz w:val="28"/>
          <w:szCs w:val="28"/>
        </w:rPr>
      </w:pPr>
      <w:r w:rsidRPr="009008ED">
        <w:rPr>
          <w:b/>
          <w:sz w:val="28"/>
          <w:szCs w:val="28"/>
        </w:rPr>
        <w:t>РЕШЕНИЕ</w:t>
      </w:r>
    </w:p>
    <w:p w14:paraId="4B60BEFD" w14:textId="77777777" w:rsidR="00FF2731" w:rsidRPr="009008ED" w:rsidRDefault="00F63392" w:rsidP="00590DF5">
      <w:pPr>
        <w:pStyle w:val="a3"/>
        <w:rPr>
          <w:b/>
          <w:sz w:val="26"/>
          <w:szCs w:val="26"/>
        </w:rPr>
      </w:pPr>
      <w:r w:rsidRPr="009008ED">
        <w:rPr>
          <w:b/>
          <w:bCs/>
          <w:sz w:val="26"/>
          <w:szCs w:val="26"/>
        </w:rPr>
        <w:t xml:space="preserve">№ </w:t>
      </w:r>
    </w:p>
    <w:p w14:paraId="598BD669" w14:textId="77777777" w:rsidR="00FF2731" w:rsidRPr="009008ED" w:rsidRDefault="00FF2731" w:rsidP="00590DF5">
      <w:pPr>
        <w:pStyle w:val="a3"/>
        <w:rPr>
          <w:b/>
          <w:sz w:val="26"/>
          <w:szCs w:val="26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08"/>
      </w:tblGrid>
      <w:tr w:rsidR="00DE0DE6" w:rsidRPr="009008ED" w14:paraId="6B449C25" w14:textId="77777777" w:rsidTr="00E36647">
        <w:trPr>
          <w:trHeight w:val="41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64AD6690" w14:textId="77777777" w:rsidR="00DE0DE6" w:rsidRPr="009008ED" w:rsidRDefault="00F14A3E" w:rsidP="0086654B">
            <w:pPr>
              <w:pStyle w:val="ConsPlusTitle"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</w:t>
            </w:r>
            <w:r w:rsidR="0086654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Положение</w:t>
            </w:r>
            <w:r w:rsidR="00E11A86" w:rsidRPr="009008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порядке продажи объектов жилищного фонда муниципального образования «Городской округ </w:t>
            </w:r>
            <w:proofErr w:type="spellStart"/>
            <w:r w:rsidR="00E11A86" w:rsidRPr="009008ED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Ногликский</w:t>
            </w:r>
            <w:proofErr w:type="spellEnd"/>
            <w:r w:rsidR="00E11A86" w:rsidRPr="009008ED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8665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утвержденное решением Собрания муниципального образования «Городской округ </w:t>
            </w:r>
            <w:proofErr w:type="spellStart"/>
            <w:r w:rsidR="0086654B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Ногликский</w:t>
            </w:r>
            <w:proofErr w:type="spellEnd"/>
            <w:r w:rsidR="008665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от 22.06.2023 № 272 </w:t>
            </w:r>
          </w:p>
        </w:tc>
      </w:tr>
    </w:tbl>
    <w:p w14:paraId="42271E9E" w14:textId="77777777" w:rsidR="00DE0DE6" w:rsidRPr="009008ED" w:rsidRDefault="00DE0DE6" w:rsidP="00DE0DE6">
      <w:pPr>
        <w:widowControl w:val="0"/>
        <w:jc w:val="both"/>
        <w:rPr>
          <w:b/>
          <w:sz w:val="26"/>
          <w:szCs w:val="26"/>
        </w:rPr>
      </w:pPr>
    </w:p>
    <w:p w14:paraId="71CE71E1" w14:textId="77777777" w:rsidR="00DD2EA4" w:rsidRPr="009008ED" w:rsidRDefault="00DD2EA4" w:rsidP="00DE0DE6">
      <w:pPr>
        <w:widowControl w:val="0"/>
        <w:jc w:val="both"/>
        <w:rPr>
          <w:b/>
          <w:sz w:val="26"/>
          <w:szCs w:val="26"/>
        </w:rPr>
      </w:pPr>
    </w:p>
    <w:p w14:paraId="17F3C6D1" w14:textId="77777777" w:rsidR="00A60D18" w:rsidRPr="000E0CE0" w:rsidRDefault="00E11A86" w:rsidP="0086654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391645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39164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14A3E">
        <w:rPr>
          <w:rFonts w:ascii="Times New Roman" w:hAnsi="Times New Roman" w:cs="Times New Roman"/>
          <w:sz w:val="24"/>
          <w:szCs w:val="24"/>
        </w:rPr>
        <w:t xml:space="preserve"> </w:t>
      </w:r>
      <w:r w:rsidR="00391645">
        <w:rPr>
          <w:rFonts w:ascii="Times New Roman" w:hAnsi="Times New Roman" w:cs="Times New Roman"/>
          <w:sz w:val="24"/>
          <w:szCs w:val="24"/>
        </w:rPr>
        <w:t>Федерального</w:t>
      </w:r>
      <w:r w:rsidR="00391645" w:rsidRPr="0039164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391645">
        <w:rPr>
          <w:rFonts w:ascii="Times New Roman" w:hAnsi="Times New Roman" w:cs="Times New Roman"/>
          <w:sz w:val="24"/>
          <w:szCs w:val="24"/>
        </w:rPr>
        <w:t>а от 21.12.2001 №</w:t>
      </w:r>
      <w:r w:rsidR="00391645" w:rsidRPr="00391645">
        <w:rPr>
          <w:rFonts w:ascii="Times New Roman" w:hAnsi="Times New Roman" w:cs="Times New Roman"/>
          <w:sz w:val="24"/>
          <w:szCs w:val="24"/>
        </w:rPr>
        <w:t xml:space="preserve"> 178-ФЗ </w:t>
      </w:r>
      <w:r w:rsidR="00391645">
        <w:rPr>
          <w:rFonts w:ascii="Times New Roman" w:hAnsi="Times New Roman" w:cs="Times New Roman"/>
          <w:sz w:val="24"/>
          <w:szCs w:val="24"/>
        </w:rPr>
        <w:t>«</w:t>
      </w:r>
      <w:r w:rsidR="00391645" w:rsidRPr="00391645">
        <w:rPr>
          <w:rFonts w:ascii="Times New Roman" w:hAnsi="Times New Roman" w:cs="Times New Roman"/>
          <w:sz w:val="24"/>
          <w:szCs w:val="24"/>
        </w:rPr>
        <w:t>О приватизации государствен</w:t>
      </w:r>
      <w:r w:rsidR="00391645">
        <w:rPr>
          <w:rFonts w:ascii="Times New Roman" w:hAnsi="Times New Roman" w:cs="Times New Roman"/>
          <w:sz w:val="24"/>
          <w:szCs w:val="24"/>
        </w:rPr>
        <w:t>ного и муниципального имущества»</w:t>
      </w:r>
      <w:r w:rsidR="00C80BB8" w:rsidRPr="009008ED">
        <w:rPr>
          <w:rFonts w:ascii="Times New Roman" w:hAnsi="Times New Roman" w:cs="Times New Roman"/>
          <w:sz w:val="24"/>
          <w:szCs w:val="24"/>
        </w:rPr>
        <w:t xml:space="preserve">, </w:t>
      </w:r>
      <w:hyperlink r:id="rId7">
        <w:r w:rsidR="001C6401" w:rsidRPr="009008E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1C6401" w:rsidRPr="009008E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  <w:r w:rsidR="001C6401">
        <w:rPr>
          <w:rFonts w:ascii="Times New Roman" w:hAnsi="Times New Roman" w:cs="Times New Roman"/>
          <w:sz w:val="24"/>
          <w:szCs w:val="24"/>
        </w:rPr>
        <w:t xml:space="preserve">, </w:t>
      </w:r>
      <w:r w:rsidR="00C80BB8" w:rsidRPr="009008ED">
        <w:rPr>
          <w:rFonts w:ascii="Times New Roman" w:hAnsi="Times New Roman" w:cs="Times New Roman"/>
          <w:sz w:val="24"/>
          <w:szCs w:val="24"/>
        </w:rPr>
        <w:t xml:space="preserve">статьей 24 Устава муниципального образования «Городской округ </w:t>
      </w:r>
      <w:proofErr w:type="spellStart"/>
      <w:r w:rsidR="00C80BB8" w:rsidRPr="009008ED"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 w:rsidR="00C80BB8" w:rsidRPr="009008ED">
        <w:rPr>
          <w:rFonts w:ascii="Times New Roman" w:hAnsi="Times New Roman" w:cs="Times New Roman"/>
          <w:sz w:val="24"/>
          <w:szCs w:val="24"/>
        </w:rPr>
        <w:t>»,</w:t>
      </w:r>
    </w:p>
    <w:p w14:paraId="7E1EFFFC" w14:textId="77777777" w:rsidR="00A60D18" w:rsidRPr="009008ED" w:rsidRDefault="00A60D18" w:rsidP="00DE0DE6">
      <w:pPr>
        <w:widowControl w:val="0"/>
        <w:jc w:val="both"/>
        <w:rPr>
          <w:b/>
          <w:sz w:val="26"/>
          <w:szCs w:val="26"/>
        </w:rPr>
      </w:pPr>
    </w:p>
    <w:p w14:paraId="064F725E" w14:textId="77777777" w:rsidR="00DE0DE6" w:rsidRPr="009008ED" w:rsidRDefault="00DE0DE6" w:rsidP="00DE0DE6">
      <w:pPr>
        <w:widowControl w:val="0"/>
        <w:jc w:val="center"/>
        <w:outlineLvl w:val="0"/>
      </w:pPr>
      <w:r w:rsidRPr="009008ED">
        <w:t>СОБРАНИЕ МУНИЦИПАЛЬНОГО ОБРАЗОВАНИЯ</w:t>
      </w:r>
    </w:p>
    <w:p w14:paraId="30E33187" w14:textId="77777777" w:rsidR="00DE0DE6" w:rsidRPr="009008ED" w:rsidRDefault="00DE0DE6" w:rsidP="002818AD">
      <w:pPr>
        <w:widowControl w:val="0"/>
        <w:jc w:val="center"/>
      </w:pPr>
      <w:r w:rsidRPr="009008ED">
        <w:t>«ГОРОДСКОЙ ОКРУГ НОГЛИКСКИЙ» РЕШИЛО:</w:t>
      </w:r>
    </w:p>
    <w:p w14:paraId="16EFD66C" w14:textId="77777777" w:rsidR="002818AD" w:rsidRPr="009008ED" w:rsidRDefault="002818AD" w:rsidP="002818AD">
      <w:pPr>
        <w:widowControl w:val="0"/>
        <w:jc w:val="center"/>
      </w:pPr>
    </w:p>
    <w:p w14:paraId="0A01A090" w14:textId="77777777" w:rsidR="00DE0DE6" w:rsidRDefault="00F14A3E" w:rsidP="0086654B">
      <w:pPr>
        <w:pStyle w:val="aa"/>
        <w:numPr>
          <w:ilvl w:val="0"/>
          <w:numId w:val="5"/>
        </w:numPr>
        <w:ind w:left="0" w:firstLine="708"/>
        <w:jc w:val="both"/>
      </w:pPr>
      <w:r w:rsidRPr="00F14A3E">
        <w:t xml:space="preserve">Внести в </w:t>
      </w:r>
      <w:bookmarkStart w:id="0" w:name="_GoBack"/>
      <w:r w:rsidR="00AA559C" w:rsidRPr="00AA559C">
        <w:fldChar w:fldCharType="begin"/>
      </w:r>
      <w:r w:rsidR="00AA559C" w:rsidRPr="00AA559C">
        <w:instrText xml:space="preserve"> HYPERLINK \l "P33" \h </w:instrText>
      </w:r>
      <w:r w:rsidR="00AA559C" w:rsidRPr="00AA559C">
        <w:fldChar w:fldCharType="separate"/>
      </w:r>
      <w:r w:rsidR="00C80BB8" w:rsidRPr="00AA559C">
        <w:rPr>
          <w:rStyle w:val="ab"/>
          <w:color w:val="auto"/>
          <w:u w:val="none"/>
        </w:rPr>
        <w:t>Положение</w:t>
      </w:r>
      <w:r w:rsidR="00AA559C" w:rsidRPr="00AA559C">
        <w:rPr>
          <w:rStyle w:val="ab"/>
          <w:color w:val="auto"/>
          <w:u w:val="none"/>
        </w:rPr>
        <w:fldChar w:fldCharType="end"/>
      </w:r>
      <w:bookmarkEnd w:id="0"/>
      <w:r w:rsidR="00C80BB8" w:rsidRPr="00F14A3E">
        <w:t xml:space="preserve"> о порядке продажи объектов жилищного фонда муниципального образования</w:t>
      </w:r>
      <w:r w:rsidR="00E36647" w:rsidRPr="00F14A3E">
        <w:t xml:space="preserve"> «Гор</w:t>
      </w:r>
      <w:r w:rsidR="00961E54" w:rsidRPr="00F14A3E">
        <w:t xml:space="preserve">одской округ </w:t>
      </w:r>
      <w:proofErr w:type="spellStart"/>
      <w:r w:rsidR="00961E54" w:rsidRPr="00F14A3E">
        <w:t>Ногликский</w:t>
      </w:r>
      <w:proofErr w:type="spellEnd"/>
      <w:r w:rsidR="00961E54" w:rsidRPr="00F14A3E">
        <w:t>»</w:t>
      </w:r>
      <w:r w:rsidR="0086654B">
        <w:t xml:space="preserve">, </w:t>
      </w:r>
      <w:r w:rsidR="0086654B" w:rsidRPr="0086654B">
        <w:t xml:space="preserve">утвержденное решением </w:t>
      </w:r>
      <w:r w:rsidR="0086654B" w:rsidRPr="0086654B">
        <w:lastRenderedPageBreak/>
        <w:t xml:space="preserve">Собрания муниципального образования «Городской округ </w:t>
      </w:r>
      <w:proofErr w:type="spellStart"/>
      <w:r w:rsidR="0086654B" w:rsidRPr="0086654B">
        <w:t>Ногликский</w:t>
      </w:r>
      <w:proofErr w:type="spellEnd"/>
      <w:r w:rsidR="0086654B" w:rsidRPr="0086654B">
        <w:t xml:space="preserve">» от 22.06.2023 № </w:t>
      </w:r>
      <w:proofErr w:type="gramStart"/>
      <w:r w:rsidR="0086654B" w:rsidRPr="0086654B">
        <w:t>272</w:t>
      </w:r>
      <w:r w:rsidR="0086654B">
        <w:t>,</w:t>
      </w:r>
      <w:r w:rsidR="0086654B" w:rsidRPr="0086654B">
        <w:t xml:space="preserve"> </w:t>
      </w:r>
      <w:r w:rsidR="00961E54" w:rsidRPr="00F14A3E">
        <w:t xml:space="preserve"> </w:t>
      </w:r>
      <w:r w:rsidRPr="00F14A3E">
        <w:t>следующие</w:t>
      </w:r>
      <w:proofErr w:type="gramEnd"/>
      <w:r w:rsidRPr="00F14A3E">
        <w:t xml:space="preserve"> изменения:</w:t>
      </w:r>
    </w:p>
    <w:p w14:paraId="7B79780B" w14:textId="77777777" w:rsidR="001C6401" w:rsidRDefault="007470AD" w:rsidP="001C6401">
      <w:pPr>
        <w:pStyle w:val="aa"/>
        <w:numPr>
          <w:ilvl w:val="1"/>
          <w:numId w:val="5"/>
        </w:numPr>
        <w:jc w:val="both"/>
      </w:pPr>
      <w:r>
        <w:t>Подпункт б) пункта 1.3 раздела 1 Положения изложить в новой редакции:</w:t>
      </w:r>
    </w:p>
    <w:p w14:paraId="7DFF45FD" w14:textId="77777777" w:rsidR="007470AD" w:rsidRPr="00F14A3E" w:rsidRDefault="001C6401" w:rsidP="001C6401">
      <w:pPr>
        <w:ind w:firstLine="708"/>
        <w:jc w:val="both"/>
      </w:pPr>
      <w:r w:rsidRPr="001C6401">
        <w:t>«б)</w:t>
      </w:r>
      <w:r>
        <w:t xml:space="preserve"> </w:t>
      </w:r>
      <w:r w:rsidRPr="001C6401">
        <w:t>жилые помещения (индивидуальные жилые дома), признанные в установленном поряд</w:t>
      </w:r>
      <w:r>
        <w:t>к</w:t>
      </w:r>
      <w:r w:rsidR="00D46297">
        <w:t>е непригодными для проживания;»;</w:t>
      </w:r>
    </w:p>
    <w:p w14:paraId="452CEED3" w14:textId="77777777" w:rsidR="007470AD" w:rsidRDefault="00F14A3E" w:rsidP="007470AD">
      <w:pPr>
        <w:ind w:firstLine="708"/>
        <w:jc w:val="both"/>
      </w:pPr>
      <w:r w:rsidRPr="00F14A3E">
        <w:t>1</w:t>
      </w:r>
      <w:r w:rsidR="001C6401">
        <w:t>.2</w:t>
      </w:r>
      <w:r w:rsidRPr="00F14A3E">
        <w:t xml:space="preserve">. </w:t>
      </w:r>
      <w:r w:rsidR="007470AD">
        <w:t xml:space="preserve">Пункт 1.15 раздела </w:t>
      </w:r>
      <w:r w:rsidR="00D46297">
        <w:t>1</w:t>
      </w:r>
      <w:r w:rsidR="007470AD">
        <w:t xml:space="preserve"> Положения изложить в новой редакции:</w:t>
      </w:r>
    </w:p>
    <w:p w14:paraId="67D2EE7D" w14:textId="77777777" w:rsidR="007470AD" w:rsidRDefault="007470AD" w:rsidP="00F14A3E">
      <w:pPr>
        <w:ind w:firstLine="708"/>
        <w:jc w:val="both"/>
      </w:pPr>
      <w:r>
        <w:t xml:space="preserve">«1.15. </w:t>
      </w:r>
      <w:r w:rsidRPr="007470AD">
        <w:t>Расходы по изготовлению кадастрового паспорта, оценке рыночной стоимости Об</w:t>
      </w:r>
      <w:r>
        <w:t>ъектов производятся покупателем, за исключением случаев включения Объектов в прогнозный план приватиза</w:t>
      </w:r>
      <w:r w:rsidR="00947F43">
        <w:t xml:space="preserve">ции на основании предложений </w:t>
      </w:r>
      <w:r>
        <w:t xml:space="preserve">администрации муниципального образования «Городской округ </w:t>
      </w:r>
      <w:proofErr w:type="spellStart"/>
      <w:r>
        <w:t>Ногл</w:t>
      </w:r>
      <w:r w:rsidR="00D46297">
        <w:t>ик</w:t>
      </w:r>
      <w:r>
        <w:t>ский</w:t>
      </w:r>
      <w:proofErr w:type="spellEnd"/>
      <w:r>
        <w:t>», в лице отдела жилищно-коммун</w:t>
      </w:r>
      <w:r w:rsidR="004B0E70">
        <w:t>ального и дорожного хозяйства.»;</w:t>
      </w:r>
    </w:p>
    <w:p w14:paraId="22142973" w14:textId="77777777" w:rsidR="007470AD" w:rsidRDefault="001C6401" w:rsidP="00F14A3E">
      <w:pPr>
        <w:ind w:firstLine="708"/>
        <w:jc w:val="both"/>
      </w:pPr>
      <w:r>
        <w:t>1.3</w:t>
      </w:r>
      <w:r w:rsidR="007470AD">
        <w:t>. Пункт 2.1 раздела 2 Положения изложить в новой редакции:</w:t>
      </w:r>
    </w:p>
    <w:p w14:paraId="7A86D3CD" w14:textId="77777777" w:rsidR="007470AD" w:rsidRDefault="007470AD" w:rsidP="00F14A3E">
      <w:pPr>
        <w:ind w:firstLine="708"/>
        <w:jc w:val="both"/>
      </w:pPr>
      <w:r>
        <w:t xml:space="preserve">«2.1. </w:t>
      </w:r>
      <w:r w:rsidR="001C6401" w:rsidRPr="001C6401">
        <w:t>Формирование перечня муниципальных жилых помещений, подлежащих продаже, осуществляется Комитетом по заявлениям граждан при наличии документов, предусмотренных пунктами 5.2, 6.</w:t>
      </w:r>
      <w:r w:rsidR="001C6401">
        <w:t>2</w:t>
      </w:r>
      <w:r w:rsidR="001C6401" w:rsidRPr="001C6401">
        <w:t xml:space="preserve"> настоящего Положения, и предложений администрации муниципального образования «Городской округ </w:t>
      </w:r>
      <w:proofErr w:type="spellStart"/>
      <w:r w:rsidR="001C6401" w:rsidRPr="001C6401">
        <w:t>Ногликский</w:t>
      </w:r>
      <w:proofErr w:type="spellEnd"/>
      <w:r w:rsidR="001C6401" w:rsidRPr="001C6401">
        <w:t>», в лице отдела жилищно-коммунального и дорожного хозяйств.</w:t>
      </w:r>
      <w:r w:rsidR="00D46297">
        <w:t>»;</w:t>
      </w:r>
    </w:p>
    <w:p w14:paraId="21785410" w14:textId="77777777" w:rsidR="00F14A3E" w:rsidRDefault="007470AD" w:rsidP="00F14A3E">
      <w:pPr>
        <w:ind w:firstLine="708"/>
        <w:jc w:val="both"/>
      </w:pPr>
      <w:r>
        <w:t>1.</w:t>
      </w:r>
      <w:r w:rsidR="001C6401">
        <w:t>4</w:t>
      </w:r>
      <w:r>
        <w:t xml:space="preserve">. </w:t>
      </w:r>
      <w:r w:rsidR="00DF5583">
        <w:t>П</w:t>
      </w:r>
      <w:r w:rsidR="009A19D2">
        <w:t xml:space="preserve">ункт 3.4 </w:t>
      </w:r>
      <w:r w:rsidR="00DF5583">
        <w:t>раздела</w:t>
      </w:r>
      <w:r w:rsidR="009A19D2">
        <w:t xml:space="preserve"> 3 Положения изложить в новой редакции:</w:t>
      </w:r>
    </w:p>
    <w:p w14:paraId="203DB591" w14:textId="77777777" w:rsidR="007470AD" w:rsidRDefault="009A19D2" w:rsidP="001C6401">
      <w:pPr>
        <w:autoSpaceDE w:val="0"/>
        <w:autoSpaceDN w:val="0"/>
        <w:adjustRightInd w:val="0"/>
        <w:ind w:firstLine="708"/>
        <w:jc w:val="both"/>
      </w:pPr>
      <w:r>
        <w:t>«3.4. Аукцион является о</w:t>
      </w:r>
      <w:r w:rsidR="00D46297">
        <w:t>ткрытым по составу участников.»;</w:t>
      </w:r>
    </w:p>
    <w:p w14:paraId="7A6B47A6" w14:textId="77777777" w:rsidR="009A19D2" w:rsidRDefault="009A19D2" w:rsidP="009A19D2">
      <w:pPr>
        <w:autoSpaceDE w:val="0"/>
        <w:autoSpaceDN w:val="0"/>
        <w:adjustRightInd w:val="0"/>
        <w:ind w:firstLine="708"/>
        <w:jc w:val="both"/>
      </w:pPr>
      <w:r>
        <w:t>1.</w:t>
      </w:r>
      <w:r w:rsidR="001C6401">
        <w:t>5</w:t>
      </w:r>
      <w:r>
        <w:t>. Пункт 3.5 Пол</w:t>
      </w:r>
      <w:r w:rsidR="00D46297">
        <w:t>ожения признать утратившим силу;</w:t>
      </w:r>
    </w:p>
    <w:p w14:paraId="00A8B28E" w14:textId="77777777" w:rsidR="00625504" w:rsidRPr="008A56B3" w:rsidRDefault="001C6401" w:rsidP="009865CA">
      <w:pPr>
        <w:ind w:firstLine="708"/>
        <w:jc w:val="both"/>
      </w:pPr>
      <w:r w:rsidRPr="008A56B3">
        <w:t>1.6</w:t>
      </w:r>
      <w:r w:rsidR="00625504" w:rsidRPr="008A56B3">
        <w:t xml:space="preserve">. </w:t>
      </w:r>
      <w:r w:rsidR="00DF5583" w:rsidRPr="008A56B3">
        <w:t>П</w:t>
      </w:r>
      <w:r w:rsidR="009865CA" w:rsidRPr="008A56B3">
        <w:t xml:space="preserve">ункт 3.6 </w:t>
      </w:r>
      <w:r w:rsidR="00DF5583" w:rsidRPr="008A56B3">
        <w:t>раздела</w:t>
      </w:r>
      <w:r w:rsidR="009865CA" w:rsidRPr="008A56B3">
        <w:t xml:space="preserve"> 3 Положения соответственно считать </w:t>
      </w:r>
      <w:r w:rsidR="00DF5583" w:rsidRPr="008A56B3">
        <w:t>п</w:t>
      </w:r>
      <w:r w:rsidR="009865CA" w:rsidRPr="008A56B3">
        <w:t xml:space="preserve">унктом 3.5 </w:t>
      </w:r>
      <w:r w:rsidR="00DF5583" w:rsidRPr="008A56B3">
        <w:t>раздела</w:t>
      </w:r>
      <w:r w:rsidR="00D46297">
        <w:t xml:space="preserve"> 3;</w:t>
      </w:r>
    </w:p>
    <w:p w14:paraId="62D69FD1" w14:textId="77777777" w:rsidR="007B0A0A" w:rsidRDefault="00DD18C5" w:rsidP="007B0A0A">
      <w:pPr>
        <w:ind w:firstLine="708"/>
        <w:jc w:val="both"/>
      </w:pPr>
      <w:r w:rsidRPr="00DD18C5">
        <w:t xml:space="preserve">1.7. </w:t>
      </w:r>
      <w:r w:rsidR="007B0A0A" w:rsidRPr="007B0A0A">
        <w:t xml:space="preserve">Раздел </w:t>
      </w:r>
      <w:r w:rsidR="007B0A0A">
        <w:t>4</w:t>
      </w:r>
      <w:r w:rsidR="007B0A0A" w:rsidRPr="007B0A0A">
        <w:t xml:space="preserve"> Положения изложить в новой редакции:</w:t>
      </w:r>
    </w:p>
    <w:p w14:paraId="5EBDF189" w14:textId="77777777" w:rsidR="007B0A0A" w:rsidRPr="007B0A0A" w:rsidRDefault="007B0A0A" w:rsidP="007B0A0A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B0A0A">
        <w:rPr>
          <w:b w:val="0"/>
        </w:rPr>
        <w:t>«</w:t>
      </w:r>
      <w:r w:rsidRPr="007B0A0A">
        <w:rPr>
          <w:rFonts w:ascii="Times New Roman" w:hAnsi="Times New Roman" w:cs="Times New Roman"/>
          <w:b w:val="0"/>
          <w:sz w:val="24"/>
          <w:szCs w:val="24"/>
        </w:rPr>
        <w:t xml:space="preserve">4. Продажа долей муниципального образования «Городской округ </w:t>
      </w:r>
      <w:proofErr w:type="spellStart"/>
      <w:r w:rsidRPr="007B0A0A">
        <w:rPr>
          <w:rFonts w:ascii="Times New Roman" w:hAnsi="Times New Roman" w:cs="Times New Roman"/>
          <w:b w:val="0"/>
          <w:sz w:val="24"/>
          <w:szCs w:val="24"/>
        </w:rPr>
        <w:t>Ногликский</w:t>
      </w:r>
      <w:proofErr w:type="spellEnd"/>
      <w:r w:rsidRPr="007B0A0A">
        <w:rPr>
          <w:rFonts w:ascii="Times New Roman" w:hAnsi="Times New Roman" w:cs="Times New Roman"/>
          <w:b w:val="0"/>
          <w:sz w:val="24"/>
          <w:szCs w:val="24"/>
        </w:rPr>
        <w:t>» в праве общей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B0A0A">
        <w:rPr>
          <w:rFonts w:ascii="Times New Roman" w:hAnsi="Times New Roman" w:cs="Times New Roman"/>
          <w:b w:val="0"/>
          <w:sz w:val="24"/>
          <w:szCs w:val="24"/>
        </w:rPr>
        <w:t>долевой собственности на жилое помещение</w:t>
      </w:r>
      <w:r w:rsidR="00440769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37E80D8E" w14:textId="77777777" w:rsidR="007B0A0A" w:rsidRPr="007B0A0A" w:rsidRDefault="007B0A0A" w:rsidP="007B0A0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 xml:space="preserve">Продажа доли муниципального образования в праве общей долевой собственности на жилое помещение осуществляется в соответствии с нормами </w:t>
      </w:r>
      <w:hyperlink r:id="rId8">
        <w:r w:rsidRPr="00AA559C">
          <w:rPr>
            <w:rFonts w:ascii="Times New Roman" w:hAnsi="Times New Roman" w:cs="Times New Roman"/>
            <w:sz w:val="24"/>
            <w:szCs w:val="24"/>
          </w:rPr>
          <w:t>статьи 250</w:t>
        </w:r>
      </w:hyperlink>
      <w:r w:rsidRPr="00AA559C">
        <w:rPr>
          <w:rFonts w:ascii="Times New Roman" w:hAnsi="Times New Roman" w:cs="Times New Roman"/>
          <w:sz w:val="24"/>
          <w:szCs w:val="24"/>
        </w:rPr>
        <w:t xml:space="preserve"> </w:t>
      </w:r>
      <w:r w:rsidRPr="009008ED">
        <w:rPr>
          <w:rFonts w:ascii="Times New Roman" w:hAnsi="Times New Roman" w:cs="Times New Roman"/>
          <w:sz w:val="24"/>
          <w:szCs w:val="24"/>
        </w:rPr>
        <w:t>Гражданского кодекса Российской Федерации иным участникам общей долевой собственности на жилое помещение.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5C5CD2EE" w14:textId="77777777" w:rsidR="009A19D2" w:rsidRDefault="008C4269" w:rsidP="00F14A3E">
      <w:pPr>
        <w:ind w:firstLine="708"/>
        <w:jc w:val="both"/>
      </w:pPr>
      <w:r w:rsidRPr="008C4269">
        <w:t>1.</w:t>
      </w:r>
      <w:r w:rsidR="00DD18C5">
        <w:t>8</w:t>
      </w:r>
      <w:r w:rsidRPr="008C4269">
        <w:t xml:space="preserve">. </w:t>
      </w:r>
      <w:r w:rsidR="00DF5583">
        <w:t>Раздел</w:t>
      </w:r>
      <w:r>
        <w:t xml:space="preserve"> 6 Положения изложить в новой редакции:</w:t>
      </w:r>
    </w:p>
    <w:p w14:paraId="7014E633" w14:textId="77777777" w:rsidR="008C4269" w:rsidRDefault="008C4269" w:rsidP="008C4269">
      <w:pPr>
        <w:ind w:firstLine="708"/>
        <w:jc w:val="both"/>
      </w:pPr>
      <w:r>
        <w:t>«6. Продажа жилых помещений, расположенных в домах, подлежащих реконструкции или капитальному ремонту, жилых помещений, признанных непригодными для проживания.</w:t>
      </w:r>
    </w:p>
    <w:p w14:paraId="6CD02863" w14:textId="77777777" w:rsidR="008C4269" w:rsidRDefault="008C4269" w:rsidP="008C4269">
      <w:pPr>
        <w:ind w:firstLine="708"/>
        <w:jc w:val="both"/>
      </w:pPr>
      <w:r>
        <w:t xml:space="preserve">6.1. </w:t>
      </w:r>
      <w:r w:rsidRPr="008C4269">
        <w:t xml:space="preserve">В собственность граждан и </w:t>
      </w:r>
      <w:r>
        <w:t xml:space="preserve">(или) </w:t>
      </w:r>
      <w:r w:rsidRPr="008C4269">
        <w:t xml:space="preserve">юридических лиц могут быть проданы незаселенные </w:t>
      </w:r>
      <w:r w:rsidR="007470AD">
        <w:t>жилые помещения</w:t>
      </w:r>
      <w:r w:rsidRPr="008C4269">
        <w:t xml:space="preserve"> в домах, подлежащих реконст</w:t>
      </w:r>
      <w:r>
        <w:t>рук</w:t>
      </w:r>
      <w:r w:rsidR="007470AD">
        <w:t xml:space="preserve">ции или капитальному ремонту, </w:t>
      </w:r>
      <w:r w:rsidRPr="008C4269">
        <w:t>незаселенные</w:t>
      </w:r>
      <w:r>
        <w:t xml:space="preserve"> </w:t>
      </w:r>
      <w:r w:rsidR="007470AD">
        <w:t>жилые помещения (индивидуальные жилые дома)</w:t>
      </w:r>
      <w:r>
        <w:t>, признанные в установленном поря</w:t>
      </w:r>
      <w:r w:rsidR="007470AD">
        <w:t>дке непригодными для проживания.</w:t>
      </w:r>
    </w:p>
    <w:p w14:paraId="08AA5388" w14:textId="77777777" w:rsidR="008C4269" w:rsidRDefault="008C4269" w:rsidP="008C4269">
      <w:pPr>
        <w:ind w:firstLine="708"/>
        <w:jc w:val="both"/>
      </w:pPr>
      <w:r>
        <w:t xml:space="preserve">6.2. Граждане и </w:t>
      </w:r>
      <w:r w:rsidR="0086654B">
        <w:t xml:space="preserve">(или) </w:t>
      </w:r>
      <w:r>
        <w:t xml:space="preserve">юридические лица с целью приобретения </w:t>
      </w:r>
      <w:r w:rsidR="00E131AD">
        <w:t xml:space="preserve">в собственность </w:t>
      </w:r>
      <w:r>
        <w:t>жилых помещений, указанных в пункте 6.1, подают в Комитет следующие документы:</w:t>
      </w:r>
    </w:p>
    <w:p w14:paraId="09533BBC" w14:textId="77777777" w:rsidR="008C4269" w:rsidRDefault="008C4269" w:rsidP="008C4269">
      <w:pPr>
        <w:ind w:firstLine="708"/>
        <w:jc w:val="both"/>
      </w:pPr>
      <w:r>
        <w:t>а) заявление о приобретении в собственность по договору купли-продажи жилого помещения;</w:t>
      </w:r>
    </w:p>
    <w:p w14:paraId="59275F08" w14:textId="77777777" w:rsidR="008C4269" w:rsidRDefault="008C4269" w:rsidP="008C4269">
      <w:pPr>
        <w:ind w:firstLine="708"/>
        <w:jc w:val="both"/>
      </w:pPr>
      <w:r>
        <w:t>б) оригиналы и копии документов, удостоверяющих личность заявителя (для физических лиц), учредительных документов и документов, подтверждающих полномочия лица, подписавшего заявление (для юридических лиц). Копии документов после проверки их соответствия оригиналу заверяются лицом, принимающим документы. Оригиналы документов возвращаются заявителю;</w:t>
      </w:r>
    </w:p>
    <w:p w14:paraId="56759789" w14:textId="77777777" w:rsidR="008C4269" w:rsidRDefault="005021A5" w:rsidP="008C4269">
      <w:pPr>
        <w:ind w:firstLine="708"/>
        <w:jc w:val="both"/>
      </w:pPr>
      <w:r>
        <w:t>в</w:t>
      </w:r>
      <w:r w:rsidR="008C4269">
        <w:t>) отчет независимого оценщика о рыночной стоимости жилого помещения.</w:t>
      </w:r>
    </w:p>
    <w:p w14:paraId="7843569B" w14:textId="77777777" w:rsidR="008C4269" w:rsidRDefault="00E131AD" w:rsidP="008C4269">
      <w:pPr>
        <w:ind w:firstLine="708"/>
        <w:jc w:val="both"/>
      </w:pPr>
      <w:r>
        <w:t>6.3</w:t>
      </w:r>
      <w:r w:rsidR="008C4269">
        <w:t>. Решение о продаже жилых помещений, ук</w:t>
      </w:r>
      <w:r>
        <w:t>азанных в пункте</w:t>
      </w:r>
      <w:r w:rsidR="008C4269">
        <w:t xml:space="preserve"> 6.1</w:t>
      </w:r>
      <w:r w:rsidR="00DF5583">
        <w:t xml:space="preserve">, </w:t>
      </w:r>
      <w:r w:rsidR="008C4269">
        <w:t>принимается Комитет</w:t>
      </w:r>
      <w:r w:rsidR="00947F43">
        <w:t>ом в форме распоряжения</w:t>
      </w:r>
      <w:r w:rsidR="008C4269">
        <w:t>.</w:t>
      </w:r>
    </w:p>
    <w:p w14:paraId="4A5E7178" w14:textId="77777777" w:rsidR="008C4269" w:rsidRDefault="008C4269" w:rsidP="008C4269">
      <w:pPr>
        <w:ind w:firstLine="708"/>
        <w:jc w:val="both"/>
      </w:pPr>
      <w:r>
        <w:t>6.</w:t>
      </w:r>
      <w:r w:rsidR="00E131AD">
        <w:t>4. Указанные в пункте 6.2</w:t>
      </w:r>
      <w:r>
        <w:t xml:space="preserve"> Положения документы направляются в Комитет, который:</w:t>
      </w:r>
    </w:p>
    <w:p w14:paraId="2433D77F" w14:textId="77777777" w:rsidR="00E131AD" w:rsidRDefault="008C4269" w:rsidP="008C4269">
      <w:pPr>
        <w:ind w:firstLine="708"/>
        <w:jc w:val="both"/>
      </w:pPr>
      <w:r>
        <w:t xml:space="preserve">а) </w:t>
      </w:r>
      <w:r w:rsidR="00DF5583">
        <w:t xml:space="preserve">формирует перечень муниципальных жилых помещений, подлежащих продаже, для включения в прогнозный план приватизации муниципального имущества на </w:t>
      </w:r>
      <w:r w:rsidR="00DF5583">
        <w:lastRenderedPageBreak/>
        <w:t>очередной финансовый год либо внесения изменений и дополнений в утвержденный прогнозный план приватизации на текущий финансовый г</w:t>
      </w:r>
      <w:r w:rsidR="00D4305B">
        <w:t>од;</w:t>
      </w:r>
    </w:p>
    <w:p w14:paraId="73DEE0E0" w14:textId="77777777" w:rsidR="00E131AD" w:rsidRDefault="008C4269" w:rsidP="00E131AD">
      <w:pPr>
        <w:ind w:firstLine="708"/>
        <w:jc w:val="both"/>
      </w:pPr>
      <w:r>
        <w:t xml:space="preserve">б) </w:t>
      </w:r>
      <w:r w:rsidR="00E131AD">
        <w:t>подготавливает проект распоряжения Комитета об организации аукциона по продаже жилого помещения.</w:t>
      </w:r>
    </w:p>
    <w:p w14:paraId="4865E4FD" w14:textId="77777777" w:rsidR="008C4269" w:rsidRDefault="00DF5583" w:rsidP="008C4269">
      <w:pPr>
        <w:ind w:firstLine="708"/>
        <w:jc w:val="both"/>
      </w:pPr>
      <w:r>
        <w:t>6.5</w:t>
      </w:r>
      <w:r w:rsidR="008C4269">
        <w:t xml:space="preserve">. Заключение договора купли-продажи жилых помещений, жилого дома в порядке и на основаниях, предусмотренных настоящим разделом, </w:t>
      </w:r>
      <w:r w:rsidR="00D4305B">
        <w:t>не влечет за собой обязанности а</w:t>
      </w:r>
      <w:r w:rsidR="008C4269">
        <w:t xml:space="preserve">дминистрации муниципального образования «Городской округ </w:t>
      </w:r>
      <w:proofErr w:type="spellStart"/>
      <w:r w:rsidR="008C4269">
        <w:t>Ногликский</w:t>
      </w:r>
      <w:proofErr w:type="spellEnd"/>
      <w:r w:rsidR="008C4269">
        <w:t>» по обеспечению жилыми помещениями покупателя и членов его семьи или иному улучшению их жилищных условий по основаниям, предусмотренным пунктом 3 части 1 статьи 51, пунктом 1 части 2 статьи 57 Жилищного кодекса Российской Федерации и иными нормативно-правовыми актами.</w:t>
      </w:r>
    </w:p>
    <w:p w14:paraId="080EA23E" w14:textId="77777777" w:rsidR="008C4269" w:rsidRPr="008C4269" w:rsidRDefault="00DF5583" w:rsidP="008C4269">
      <w:pPr>
        <w:ind w:firstLine="708"/>
        <w:jc w:val="both"/>
      </w:pPr>
      <w:r>
        <w:t>6.6</w:t>
      </w:r>
      <w:r w:rsidR="008C4269">
        <w:t>. С момента регистрации права собственности покупателя на Объекты, приобретенные им в собственность в порядке, установленном настоящим разделом, покупатель самостоятельно несет расходы и обязательства по приведению приобретенного жилого помещ</w:t>
      </w:r>
      <w:r w:rsidR="00947F43">
        <w:t>ения, жилого дома в соответствие</w:t>
      </w:r>
      <w:r w:rsidR="008C4269">
        <w:t xml:space="preserve"> с установленными для их нормальной эксплуатации требованиями.</w:t>
      </w:r>
      <w:r w:rsidR="00DD18C5">
        <w:t>».</w:t>
      </w:r>
    </w:p>
    <w:p w14:paraId="3472E051" w14:textId="77777777" w:rsidR="008A0743" w:rsidRPr="009008ED" w:rsidRDefault="008A0743" w:rsidP="00D4305B">
      <w:pPr>
        <w:autoSpaceDE w:val="0"/>
        <w:autoSpaceDN w:val="0"/>
        <w:adjustRightInd w:val="0"/>
        <w:ind w:firstLine="708"/>
        <w:jc w:val="both"/>
      </w:pPr>
      <w:r w:rsidRPr="009008ED">
        <w:rPr>
          <w:color w:val="000000"/>
        </w:rPr>
        <w:t>2.</w:t>
      </w:r>
      <w:r w:rsidRPr="009008ED">
        <w:t xml:space="preserve">   </w:t>
      </w:r>
      <w:r w:rsidR="005207AC" w:rsidRPr="009008ED">
        <w:t xml:space="preserve">Опубликовать настоящее решение в газете «Знамя труда» и разместить на официальном сайте муниципального образования «Городской округ </w:t>
      </w:r>
      <w:proofErr w:type="spellStart"/>
      <w:r w:rsidR="005207AC" w:rsidRPr="009008ED">
        <w:t>Ногликский</w:t>
      </w:r>
      <w:proofErr w:type="spellEnd"/>
      <w:r w:rsidR="005207AC" w:rsidRPr="009008ED">
        <w:t>»</w:t>
      </w:r>
      <w:r w:rsidR="005207AC" w:rsidRPr="009008ED">
        <w:rPr>
          <w:sz w:val="28"/>
          <w:szCs w:val="28"/>
        </w:rPr>
        <w:t xml:space="preserve"> </w:t>
      </w:r>
      <w:r w:rsidR="005207AC" w:rsidRPr="009008ED">
        <w:t>в информационно-телекоммуникационной сети «Интернет».</w:t>
      </w:r>
    </w:p>
    <w:p w14:paraId="36145B51" w14:textId="77777777" w:rsidR="008A0743" w:rsidRPr="009008ED" w:rsidRDefault="008A0743" w:rsidP="00D4305B">
      <w:pPr>
        <w:ind w:firstLine="708"/>
        <w:jc w:val="both"/>
      </w:pPr>
      <w:r w:rsidRPr="009008ED">
        <w:t>3.   Настоящее решение вступает в силу со дня его официального опубликования.</w:t>
      </w:r>
    </w:p>
    <w:p w14:paraId="46000EBD" w14:textId="77777777" w:rsidR="0015242F" w:rsidRPr="009008ED" w:rsidRDefault="0015242F" w:rsidP="00A60D18">
      <w:pPr>
        <w:autoSpaceDE w:val="0"/>
        <w:autoSpaceDN w:val="0"/>
        <w:adjustRightInd w:val="0"/>
        <w:jc w:val="both"/>
      </w:pPr>
    </w:p>
    <w:p w14:paraId="0B423A1C" w14:textId="77777777" w:rsidR="0015242F" w:rsidRPr="009008ED" w:rsidRDefault="0015242F" w:rsidP="00A60D18">
      <w:pPr>
        <w:autoSpaceDE w:val="0"/>
        <w:autoSpaceDN w:val="0"/>
        <w:adjustRightInd w:val="0"/>
        <w:jc w:val="both"/>
      </w:pPr>
    </w:p>
    <w:p w14:paraId="06BC08A9" w14:textId="77777777" w:rsidR="005207AC" w:rsidRPr="009008ED" w:rsidRDefault="005207AC" w:rsidP="0015242F">
      <w:pPr>
        <w:widowControl w:val="0"/>
      </w:pPr>
      <w:r w:rsidRPr="009008ED">
        <w:t>Исполняющий обязанности п</w:t>
      </w:r>
      <w:r w:rsidR="0015242F" w:rsidRPr="009008ED">
        <w:t>редседател</w:t>
      </w:r>
      <w:r w:rsidRPr="009008ED">
        <w:t>я</w:t>
      </w:r>
    </w:p>
    <w:p w14:paraId="76A4EF9E" w14:textId="77777777" w:rsidR="005507DC" w:rsidRPr="009008ED" w:rsidRDefault="0015242F" w:rsidP="0015242F">
      <w:pPr>
        <w:widowControl w:val="0"/>
      </w:pPr>
      <w:r w:rsidRPr="009008ED">
        <w:t xml:space="preserve">Собрания муниципального образования </w:t>
      </w:r>
    </w:p>
    <w:p w14:paraId="30897164" w14:textId="77777777" w:rsidR="0015242F" w:rsidRPr="009008ED" w:rsidRDefault="0015242F" w:rsidP="008A0743">
      <w:pPr>
        <w:widowControl w:val="0"/>
      </w:pPr>
      <w:r w:rsidRPr="009008ED">
        <w:t xml:space="preserve">«Городской округ </w:t>
      </w:r>
      <w:proofErr w:type="spellStart"/>
      <w:proofErr w:type="gramStart"/>
      <w:r w:rsidRPr="009008ED">
        <w:t>Ногликский</w:t>
      </w:r>
      <w:proofErr w:type="spellEnd"/>
      <w:r w:rsidRPr="009008ED">
        <w:t xml:space="preserve">»   </w:t>
      </w:r>
      <w:proofErr w:type="gramEnd"/>
      <w:r w:rsidRPr="009008ED">
        <w:t xml:space="preserve">                                             </w:t>
      </w:r>
      <w:r w:rsidR="00017C39" w:rsidRPr="009008ED">
        <w:t xml:space="preserve">                           </w:t>
      </w:r>
      <w:r w:rsidR="005507DC" w:rsidRPr="009008ED">
        <w:t xml:space="preserve"> </w:t>
      </w:r>
      <w:r w:rsidR="005207AC" w:rsidRPr="009008ED">
        <w:t>В.Н. Кулиш</w:t>
      </w:r>
    </w:p>
    <w:p w14:paraId="23CFDFDF" w14:textId="77777777" w:rsidR="0015242F" w:rsidRPr="009008ED" w:rsidRDefault="008A0743" w:rsidP="008A0743">
      <w:pPr>
        <w:widowControl w:val="0"/>
        <w:tabs>
          <w:tab w:val="left" w:pos="180"/>
        </w:tabs>
      </w:pPr>
      <w:r w:rsidRPr="009008ED">
        <w:tab/>
      </w:r>
    </w:p>
    <w:p w14:paraId="78CC3FFB" w14:textId="77777777" w:rsidR="008A0743" w:rsidRPr="009008ED" w:rsidRDefault="008A0743" w:rsidP="008A0743">
      <w:pPr>
        <w:widowControl w:val="0"/>
        <w:tabs>
          <w:tab w:val="left" w:pos="180"/>
        </w:tabs>
      </w:pPr>
    </w:p>
    <w:p w14:paraId="4EBF7572" w14:textId="77777777" w:rsidR="008A0743" w:rsidRPr="009008ED" w:rsidRDefault="008A0743" w:rsidP="008A0743">
      <w:pPr>
        <w:widowControl w:val="0"/>
      </w:pPr>
      <w:r w:rsidRPr="009008ED">
        <w:t>Мэр муниципального образования</w:t>
      </w:r>
    </w:p>
    <w:p w14:paraId="22097A98" w14:textId="77777777" w:rsidR="00000CCC" w:rsidRPr="009008ED" w:rsidRDefault="008A0743" w:rsidP="00DE0DE6">
      <w:pPr>
        <w:widowControl w:val="0"/>
        <w:rPr>
          <w:sz w:val="16"/>
          <w:szCs w:val="16"/>
        </w:rPr>
      </w:pPr>
      <w:r w:rsidRPr="009008ED">
        <w:t xml:space="preserve">«Городской округ </w:t>
      </w:r>
      <w:proofErr w:type="spellStart"/>
      <w:r w:rsidRPr="009008ED">
        <w:t>Ногликский</w:t>
      </w:r>
      <w:proofErr w:type="spellEnd"/>
      <w:r w:rsidRPr="009008ED">
        <w:t xml:space="preserve">»                                             </w:t>
      </w:r>
      <w:r w:rsidR="00017C39" w:rsidRPr="009008ED">
        <w:t xml:space="preserve">                              </w:t>
      </w:r>
      <w:r w:rsidRPr="009008ED">
        <w:t xml:space="preserve"> С.В. </w:t>
      </w:r>
      <w:proofErr w:type="spellStart"/>
      <w:r w:rsidRPr="009008ED">
        <w:t>Камелин</w:t>
      </w:r>
      <w:proofErr w:type="spellEnd"/>
    </w:p>
    <w:p w14:paraId="60B0ED70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7E91C1D1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38C570DA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098733D7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2DC6E03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7D7537B0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14E64989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619FC424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49347BD5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7D7F83A6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1FEA7F60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02255A53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6E06CA76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1592066F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1E0D9A95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0AEFF9D5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33502098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3FF343F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1084243D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386EF959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1460A639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5AD598D8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4F5582E4" w14:textId="77777777" w:rsidR="00C80BB8" w:rsidRPr="009008ED" w:rsidRDefault="00C80BB8" w:rsidP="00DE0DE6">
      <w:pPr>
        <w:widowControl w:val="0"/>
        <w:rPr>
          <w:sz w:val="16"/>
          <w:szCs w:val="16"/>
        </w:rPr>
      </w:pPr>
    </w:p>
    <w:p w14:paraId="1E8B384D" w14:textId="77777777" w:rsidR="00C80BB8" w:rsidRPr="009008ED" w:rsidRDefault="00C80BB8" w:rsidP="00DE0DE6">
      <w:pPr>
        <w:widowControl w:val="0"/>
        <w:rPr>
          <w:sz w:val="16"/>
          <w:szCs w:val="16"/>
        </w:rPr>
      </w:pPr>
    </w:p>
    <w:p w14:paraId="5DFBA2C9" w14:textId="77777777" w:rsidR="00C80BB8" w:rsidRPr="009008ED" w:rsidRDefault="00C80BB8" w:rsidP="00DE0DE6">
      <w:pPr>
        <w:widowControl w:val="0"/>
        <w:rPr>
          <w:sz w:val="16"/>
          <w:szCs w:val="16"/>
        </w:rPr>
      </w:pPr>
    </w:p>
    <w:p w14:paraId="19A0D76F" w14:textId="77777777" w:rsidR="00C80BB8" w:rsidRPr="009008ED" w:rsidRDefault="00C80BB8" w:rsidP="00DE0DE6">
      <w:pPr>
        <w:widowControl w:val="0"/>
        <w:rPr>
          <w:sz w:val="16"/>
          <w:szCs w:val="16"/>
        </w:rPr>
      </w:pPr>
    </w:p>
    <w:p w14:paraId="4A756BB4" w14:textId="77777777" w:rsidR="00C80BB8" w:rsidRPr="009008ED" w:rsidRDefault="00C80BB8" w:rsidP="00DE0DE6">
      <w:pPr>
        <w:widowControl w:val="0"/>
        <w:rPr>
          <w:sz w:val="16"/>
          <w:szCs w:val="16"/>
        </w:rPr>
      </w:pPr>
    </w:p>
    <w:p w14:paraId="15B1C2F1" w14:textId="77777777" w:rsidR="00C80BB8" w:rsidRPr="009008ED" w:rsidRDefault="00C80BB8" w:rsidP="00DE0DE6">
      <w:pPr>
        <w:widowControl w:val="0"/>
        <w:rPr>
          <w:sz w:val="16"/>
          <w:szCs w:val="16"/>
        </w:rPr>
      </w:pPr>
    </w:p>
    <w:p w14:paraId="5F905644" w14:textId="77777777" w:rsidR="00C80BB8" w:rsidRPr="009008ED" w:rsidRDefault="00C80BB8" w:rsidP="00DE0DE6">
      <w:pPr>
        <w:widowControl w:val="0"/>
        <w:rPr>
          <w:sz w:val="16"/>
          <w:szCs w:val="16"/>
        </w:rPr>
      </w:pPr>
    </w:p>
    <w:p w14:paraId="3F4A49D1" w14:textId="77777777" w:rsidR="00C80BB8" w:rsidRPr="009008ED" w:rsidRDefault="00C80BB8" w:rsidP="00DE0DE6">
      <w:pPr>
        <w:widowControl w:val="0"/>
        <w:rPr>
          <w:sz w:val="16"/>
          <w:szCs w:val="16"/>
        </w:rPr>
      </w:pPr>
    </w:p>
    <w:p w14:paraId="1FFEABF9" w14:textId="77777777" w:rsidR="00C80BB8" w:rsidRPr="009008ED" w:rsidRDefault="00C80BB8" w:rsidP="00DE0DE6">
      <w:pPr>
        <w:widowControl w:val="0"/>
        <w:rPr>
          <w:sz w:val="16"/>
          <w:szCs w:val="16"/>
        </w:rPr>
      </w:pPr>
    </w:p>
    <w:p w14:paraId="08182928" w14:textId="77777777" w:rsidR="00C80BB8" w:rsidRPr="009008ED" w:rsidRDefault="00C80BB8" w:rsidP="00DE0DE6">
      <w:pPr>
        <w:widowControl w:val="0"/>
        <w:rPr>
          <w:sz w:val="16"/>
          <w:szCs w:val="16"/>
        </w:rPr>
      </w:pPr>
    </w:p>
    <w:p w14:paraId="21EF91C4" w14:textId="77777777" w:rsidR="00C80BB8" w:rsidRPr="009008ED" w:rsidRDefault="00C80BB8" w:rsidP="00DE0DE6">
      <w:pPr>
        <w:widowControl w:val="0"/>
        <w:rPr>
          <w:sz w:val="16"/>
          <w:szCs w:val="16"/>
        </w:rPr>
      </w:pPr>
    </w:p>
    <w:p w14:paraId="7EB7C273" w14:textId="77777777" w:rsidR="00C80BB8" w:rsidRPr="009008ED" w:rsidRDefault="00C80BB8" w:rsidP="00DE0DE6">
      <w:pPr>
        <w:widowControl w:val="0"/>
        <w:rPr>
          <w:sz w:val="16"/>
          <w:szCs w:val="16"/>
        </w:rPr>
      </w:pPr>
    </w:p>
    <w:sectPr w:rsidR="00C80BB8" w:rsidRPr="009008ED" w:rsidSect="00D4305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0204"/>
    <w:multiLevelType w:val="hybridMultilevel"/>
    <w:tmpl w:val="4582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67C8"/>
    <w:multiLevelType w:val="hybridMultilevel"/>
    <w:tmpl w:val="9C529D94"/>
    <w:lvl w:ilvl="0" w:tplc="83CCC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4124D0"/>
    <w:multiLevelType w:val="hybridMultilevel"/>
    <w:tmpl w:val="51D48242"/>
    <w:lvl w:ilvl="0" w:tplc="D6D068D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FE6006"/>
    <w:multiLevelType w:val="hybridMultilevel"/>
    <w:tmpl w:val="14A8F24E"/>
    <w:lvl w:ilvl="0" w:tplc="892CBD42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B81A5F"/>
    <w:multiLevelType w:val="multilevel"/>
    <w:tmpl w:val="4A562052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90DF5"/>
    <w:rsid w:val="00000CCC"/>
    <w:rsid w:val="00012A37"/>
    <w:rsid w:val="00015678"/>
    <w:rsid w:val="00017C39"/>
    <w:rsid w:val="000337D6"/>
    <w:rsid w:val="00033F39"/>
    <w:rsid w:val="00041D73"/>
    <w:rsid w:val="00046EB9"/>
    <w:rsid w:val="0008281F"/>
    <w:rsid w:val="000E0CE0"/>
    <w:rsid w:val="001102A5"/>
    <w:rsid w:val="00136793"/>
    <w:rsid w:val="0015242F"/>
    <w:rsid w:val="00176385"/>
    <w:rsid w:val="00187E07"/>
    <w:rsid w:val="00193C3B"/>
    <w:rsid w:val="001B445B"/>
    <w:rsid w:val="001C6401"/>
    <w:rsid w:val="001F3E34"/>
    <w:rsid w:val="0025156D"/>
    <w:rsid w:val="002619D2"/>
    <w:rsid w:val="002818AD"/>
    <w:rsid w:val="002D68F4"/>
    <w:rsid w:val="002F5E15"/>
    <w:rsid w:val="00300294"/>
    <w:rsid w:val="00311B57"/>
    <w:rsid w:val="003429B6"/>
    <w:rsid w:val="00370A6E"/>
    <w:rsid w:val="00390AF6"/>
    <w:rsid w:val="00391645"/>
    <w:rsid w:val="003A381C"/>
    <w:rsid w:val="003C7BBE"/>
    <w:rsid w:val="003E15A0"/>
    <w:rsid w:val="00427535"/>
    <w:rsid w:val="00440769"/>
    <w:rsid w:val="0045382A"/>
    <w:rsid w:val="00475066"/>
    <w:rsid w:val="004931BD"/>
    <w:rsid w:val="004B0991"/>
    <w:rsid w:val="004B0E70"/>
    <w:rsid w:val="004D1D18"/>
    <w:rsid w:val="005021A5"/>
    <w:rsid w:val="00510B1D"/>
    <w:rsid w:val="00513960"/>
    <w:rsid w:val="005207AC"/>
    <w:rsid w:val="005210B1"/>
    <w:rsid w:val="005507DC"/>
    <w:rsid w:val="00574B3B"/>
    <w:rsid w:val="00575EA7"/>
    <w:rsid w:val="005841FB"/>
    <w:rsid w:val="00590DF5"/>
    <w:rsid w:val="005A6845"/>
    <w:rsid w:val="005A7322"/>
    <w:rsid w:val="00625504"/>
    <w:rsid w:val="00626032"/>
    <w:rsid w:val="00697CB7"/>
    <w:rsid w:val="006B686F"/>
    <w:rsid w:val="006C1CFB"/>
    <w:rsid w:val="006D1857"/>
    <w:rsid w:val="006D30EC"/>
    <w:rsid w:val="006F6734"/>
    <w:rsid w:val="0072780D"/>
    <w:rsid w:val="007470AD"/>
    <w:rsid w:val="007576FD"/>
    <w:rsid w:val="007B0A0A"/>
    <w:rsid w:val="007D02AE"/>
    <w:rsid w:val="007D797D"/>
    <w:rsid w:val="007E10D5"/>
    <w:rsid w:val="007F0B7F"/>
    <w:rsid w:val="008151B8"/>
    <w:rsid w:val="00853D07"/>
    <w:rsid w:val="0086654B"/>
    <w:rsid w:val="0087474A"/>
    <w:rsid w:val="00877E0C"/>
    <w:rsid w:val="008A0743"/>
    <w:rsid w:val="008A56B3"/>
    <w:rsid w:val="008B30FF"/>
    <w:rsid w:val="008C38BB"/>
    <w:rsid w:val="008C4269"/>
    <w:rsid w:val="008E3B29"/>
    <w:rsid w:val="008E42DE"/>
    <w:rsid w:val="008F3C8A"/>
    <w:rsid w:val="009008ED"/>
    <w:rsid w:val="00903BF5"/>
    <w:rsid w:val="0092350F"/>
    <w:rsid w:val="009415D6"/>
    <w:rsid w:val="009467CE"/>
    <w:rsid w:val="009475C9"/>
    <w:rsid w:val="00947F43"/>
    <w:rsid w:val="009513D9"/>
    <w:rsid w:val="00961E54"/>
    <w:rsid w:val="0096522F"/>
    <w:rsid w:val="009771D0"/>
    <w:rsid w:val="009865CA"/>
    <w:rsid w:val="009A19D2"/>
    <w:rsid w:val="009B4530"/>
    <w:rsid w:val="009E4CA5"/>
    <w:rsid w:val="00A109F2"/>
    <w:rsid w:val="00A41BCD"/>
    <w:rsid w:val="00A55A4B"/>
    <w:rsid w:val="00A60D18"/>
    <w:rsid w:val="00AA559C"/>
    <w:rsid w:val="00AA5DCC"/>
    <w:rsid w:val="00AB3D79"/>
    <w:rsid w:val="00AF217E"/>
    <w:rsid w:val="00B13A8D"/>
    <w:rsid w:val="00B15A91"/>
    <w:rsid w:val="00B420D0"/>
    <w:rsid w:val="00B618B1"/>
    <w:rsid w:val="00BA1E2B"/>
    <w:rsid w:val="00C17C34"/>
    <w:rsid w:val="00C4015C"/>
    <w:rsid w:val="00C725AE"/>
    <w:rsid w:val="00C80BB8"/>
    <w:rsid w:val="00C83429"/>
    <w:rsid w:val="00C8443C"/>
    <w:rsid w:val="00C86B46"/>
    <w:rsid w:val="00C9542F"/>
    <w:rsid w:val="00CB20A9"/>
    <w:rsid w:val="00CB2CB6"/>
    <w:rsid w:val="00CB54EE"/>
    <w:rsid w:val="00CC5664"/>
    <w:rsid w:val="00CE13CD"/>
    <w:rsid w:val="00CF25F8"/>
    <w:rsid w:val="00D14AB6"/>
    <w:rsid w:val="00D4305B"/>
    <w:rsid w:val="00D442CC"/>
    <w:rsid w:val="00D46297"/>
    <w:rsid w:val="00D60363"/>
    <w:rsid w:val="00D943AA"/>
    <w:rsid w:val="00DB19A3"/>
    <w:rsid w:val="00DB7302"/>
    <w:rsid w:val="00DC5F28"/>
    <w:rsid w:val="00DC6282"/>
    <w:rsid w:val="00DD18C5"/>
    <w:rsid w:val="00DD2EA4"/>
    <w:rsid w:val="00DE0037"/>
    <w:rsid w:val="00DE0DE6"/>
    <w:rsid w:val="00DF5583"/>
    <w:rsid w:val="00E0117F"/>
    <w:rsid w:val="00E11A86"/>
    <w:rsid w:val="00E131AD"/>
    <w:rsid w:val="00E17D2C"/>
    <w:rsid w:val="00E24B14"/>
    <w:rsid w:val="00E35FC7"/>
    <w:rsid w:val="00E36647"/>
    <w:rsid w:val="00E40A65"/>
    <w:rsid w:val="00E44F53"/>
    <w:rsid w:val="00E57808"/>
    <w:rsid w:val="00EA4A45"/>
    <w:rsid w:val="00ED2B0C"/>
    <w:rsid w:val="00EF6256"/>
    <w:rsid w:val="00F0084A"/>
    <w:rsid w:val="00F11F79"/>
    <w:rsid w:val="00F14A3E"/>
    <w:rsid w:val="00F55218"/>
    <w:rsid w:val="00F63392"/>
    <w:rsid w:val="00F6540B"/>
    <w:rsid w:val="00F67998"/>
    <w:rsid w:val="00FB421F"/>
    <w:rsid w:val="00F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46E3C"/>
  <w15:docId w15:val="{3EC9C2F1-F98F-448A-8A17-B8E83869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A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0DF5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590DF5"/>
    <w:pPr>
      <w:jc w:val="center"/>
    </w:pPr>
    <w:rPr>
      <w:b/>
      <w:bCs/>
      <w:sz w:val="32"/>
    </w:rPr>
  </w:style>
  <w:style w:type="table" w:styleId="a7">
    <w:name w:val="Table Grid"/>
    <w:basedOn w:val="a1"/>
    <w:rsid w:val="00977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FF2731"/>
    <w:rPr>
      <w:sz w:val="32"/>
      <w:szCs w:val="24"/>
      <w:lang w:val="ru-RU" w:eastAsia="ru-RU" w:bidi="ar-SA"/>
    </w:rPr>
  </w:style>
  <w:style w:type="character" w:customStyle="1" w:styleId="4">
    <w:name w:val="Знак Знак4"/>
    <w:basedOn w:val="a0"/>
    <w:locked/>
    <w:rsid w:val="00F63392"/>
    <w:rPr>
      <w:sz w:val="32"/>
      <w:szCs w:val="24"/>
    </w:rPr>
  </w:style>
  <w:style w:type="character" w:customStyle="1" w:styleId="a6">
    <w:name w:val="Подзаголовок Знак"/>
    <w:basedOn w:val="a0"/>
    <w:link w:val="a5"/>
    <w:locked/>
    <w:rsid w:val="00F63392"/>
    <w:rPr>
      <w:b/>
      <w:bCs/>
      <w:sz w:val="32"/>
      <w:szCs w:val="24"/>
      <w:lang w:val="ru-RU" w:eastAsia="ru-RU" w:bidi="ar-SA"/>
    </w:rPr>
  </w:style>
  <w:style w:type="paragraph" w:customStyle="1" w:styleId="ConsPlusNormal">
    <w:name w:val="ConsPlusNormal"/>
    <w:rsid w:val="00E3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15242F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15242F"/>
    <w:rPr>
      <w:sz w:val="26"/>
      <w:lang w:val="ru-RU" w:eastAsia="ru-RU" w:bidi="ar-SA"/>
    </w:rPr>
  </w:style>
  <w:style w:type="paragraph" w:styleId="a8">
    <w:name w:val="Balloon Text"/>
    <w:basedOn w:val="a"/>
    <w:link w:val="a9"/>
    <w:rsid w:val="00E011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0117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11A86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a">
    <w:name w:val="List Paragraph"/>
    <w:basedOn w:val="a"/>
    <w:uiPriority w:val="34"/>
    <w:qFormat/>
    <w:rsid w:val="00F14A3E"/>
    <w:pPr>
      <w:ind w:left="720"/>
      <w:contextualSpacing/>
    </w:pPr>
  </w:style>
  <w:style w:type="character" w:styleId="ab">
    <w:name w:val="Hyperlink"/>
    <w:basedOn w:val="a0"/>
    <w:unhideWhenUsed/>
    <w:rsid w:val="00F14A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0A3A901AAD11AE605BF56BE8943F202078357D6CD0EAE862C0155211F1ADE109ECD689C648B3047B52F0B0C9CD5CA3C83A3F6837D3B8C86EkCB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C0A3A901AAD11AE605BF56BE8943F20207B3A746FDEEAE862C0155211F1ADE11BEC8E85C64AAE057947A6E18F69kB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0EFA5-C6C5-44BE-8991-D44969DA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3145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offisnaya technika</Company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Любовь В. Рахматулина</cp:lastModifiedBy>
  <cp:revision>53</cp:revision>
  <cp:lastPrinted>2024-07-09T05:59:00Z</cp:lastPrinted>
  <dcterms:created xsi:type="dcterms:W3CDTF">2016-07-26T03:02:00Z</dcterms:created>
  <dcterms:modified xsi:type="dcterms:W3CDTF">2024-07-09T06:38:00Z</dcterms:modified>
</cp:coreProperties>
</file>