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C19A40" wp14:editId="7D476F00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945F3" w:rsidRPr="007945F3" w:rsidTr="00366B61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5F3" w:rsidRPr="007945F3" w:rsidRDefault="007945F3" w:rsidP="00241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:rsidR="007945F3" w:rsidRPr="007945F3" w:rsidRDefault="007945F3" w:rsidP="00241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5F3" w:rsidRP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45F3" w:rsidRDefault="007945F3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9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:rsidR="0079719E" w:rsidRDefault="0079719E" w:rsidP="00241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9E" w:rsidRPr="0079719E" w:rsidRDefault="0079719E" w:rsidP="00797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9E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</w:p>
    <w:p w:rsidR="00732998" w:rsidRPr="002412D7" w:rsidRDefault="00732998" w:rsidP="002412D7">
      <w:pPr>
        <w:widowControl w:val="0"/>
        <w:spacing w:after="0"/>
        <w:rPr>
          <w:rFonts w:ascii="Times New Roman" w:hAnsi="Times New Roman" w:cs="Times New Roman"/>
        </w:rPr>
      </w:pP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звании 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«Почетный гражданин муниципального 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образования Ногликский муниципальный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="00CB7E3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и признания особых заслуг граждан в решении проблем экономического и социально-культурного развития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в связи с необходимостью поощрения граждан за деятельность, направленную на обес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печение благополучия и развития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руководствуясь стать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ёй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24 Устава муниципального образования </w:t>
      </w:r>
      <w:r w:rsidR="002412D7" w:rsidRPr="002412D7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5F3" w:rsidRPr="007945F3" w:rsidRDefault="007945F3" w:rsidP="00CB24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7945F3" w:rsidRPr="002412D7" w:rsidRDefault="007945F3" w:rsidP="00CB249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1.   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о звании «Почетный гражданин муниципального образования Ногликский муниципальный округ Сахалинской области» (приложение № 1);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нагрудного знака и удостоверения «Почетный гражданин муниципального образования Ногликский муниципальный округ Сахалинской области</w:t>
      </w:r>
      <w:r w:rsidR="00CB7E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2);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3. Утвердить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форму наградного листа и представления претендента на награждение званием «Почетный гражданин муниципального образования Ногликский муниципальный округ Сахалинской области» (приложение № 3).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4. Утвердить форму представления к награждению званием «Почетный гражданин муниципального образования Ногликский муниципальный округ Сахалинской области» (приложение № 4).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5.     Признать утратившими силу: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Собрания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r w:rsidR="002412D7">
        <w:rPr>
          <w:rFonts w:ascii="Times New Roman" w:hAnsi="Times New Roman" w:cs="Times New Roman"/>
          <w:color w:val="000000"/>
          <w:sz w:val="24"/>
          <w:szCs w:val="24"/>
        </w:rPr>
        <w:t>Ногликский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 xml:space="preserve">от 20.07.09 № 287 «Об утверждении Положения о звании «Почетный гражданин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2412D7">
        <w:rPr>
          <w:rFonts w:ascii="Times New Roman" w:hAnsi="Times New Roman" w:cs="Times New Roman"/>
          <w:sz w:val="24"/>
          <w:szCs w:val="24"/>
        </w:rPr>
        <w:t>;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</w:t>
      </w:r>
      <w:r w:rsidR="00E546E6" w:rsidRPr="002412D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12D7">
        <w:rPr>
          <w:rFonts w:ascii="Times New Roman" w:hAnsi="Times New Roman" w:cs="Times New Roman"/>
          <w:sz w:val="24"/>
          <w:szCs w:val="24"/>
        </w:rPr>
        <w:t xml:space="preserve"> 27.10.2011 № 138 «О внесении изменения в Положение о звании «Почетный гражданин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2412D7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</w:t>
      </w:r>
      <w:r w:rsidR="00E546E6" w:rsidRPr="002412D7">
        <w:rPr>
          <w:rFonts w:ascii="Times New Roman" w:hAnsi="Times New Roman" w:cs="Times New Roman"/>
          <w:sz w:val="24"/>
          <w:szCs w:val="24"/>
        </w:rPr>
        <w:t>от</w:t>
      </w:r>
      <w:r w:rsidRPr="002412D7">
        <w:rPr>
          <w:rFonts w:ascii="Times New Roman" w:hAnsi="Times New Roman" w:cs="Times New Roman"/>
          <w:sz w:val="24"/>
          <w:szCs w:val="24"/>
        </w:rPr>
        <w:t xml:space="preserve"> 20.07.09 № 287»;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Ногликский» </w:t>
      </w:r>
      <w:r w:rsidRPr="002412D7">
        <w:rPr>
          <w:rFonts w:ascii="Times New Roman" w:hAnsi="Times New Roman" w:cs="Times New Roman"/>
          <w:sz w:val="24"/>
          <w:szCs w:val="24"/>
        </w:rPr>
        <w:t xml:space="preserve">от 09.07.2015 № 67 «О внесении изменения в Положение о звании «Почетный гражданин муниципального образования </w:t>
      </w:r>
      <w:r w:rsidR="00E546E6" w:rsidRPr="00E546E6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2412D7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муниципального образования </w:t>
      </w:r>
      <w:r w:rsidR="00E546E6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Ногликский» </w:t>
      </w:r>
      <w:r w:rsidRPr="002412D7">
        <w:rPr>
          <w:rFonts w:ascii="Times New Roman" w:hAnsi="Times New Roman" w:cs="Times New Roman"/>
          <w:sz w:val="24"/>
          <w:szCs w:val="24"/>
        </w:rPr>
        <w:t>от 20.07.09 № 287».</w:t>
      </w:r>
    </w:p>
    <w:p w:rsidR="009A3311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6. Опубликовать настоящее решение в газете «Знамя труда». 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7.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7945F3" w:rsidRPr="002412D7" w:rsidRDefault="007945F3" w:rsidP="00CB249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2412D7" w:rsidRPr="002412D7" w:rsidRDefault="002412D7" w:rsidP="00CB249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2412D7" w:rsidRDefault="002412D7" w:rsidP="00CB24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:rsidR="002412D7" w:rsidRDefault="00241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2430"/>
        <w:gridCol w:w="3824"/>
      </w:tblGrid>
      <w:tr w:rsidR="002412D7" w:rsidRPr="002412D7" w:rsidTr="00366B61"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Собрания 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 Сахалинской области</w:t>
            </w:r>
          </w:p>
          <w:p w:rsidR="002412D7" w:rsidRPr="002412D7" w:rsidRDefault="00815B61" w:rsidP="00ED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22.05.2025</w:t>
            </w:r>
            <w:r w:rsidR="002412D7" w:rsidRPr="00241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="00ED4F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65</w:t>
            </w:r>
          </w:p>
        </w:tc>
      </w:tr>
    </w:tbl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звании «Почетный гражданин муниципального образования </w:t>
      </w:r>
      <w:r w:rsidRPr="002412D7">
        <w:rPr>
          <w:rFonts w:ascii="Times New Roman" w:hAnsi="Times New Roman" w:cs="Times New Roman"/>
          <w:b/>
          <w:color w:val="000000"/>
          <w:sz w:val="28"/>
          <w:szCs w:val="28"/>
        </w:rPr>
        <w:t>Ногликский муниципальный округ Сахалинской области</w:t>
      </w:r>
      <w:r w:rsidR="00815B6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C58FE" w:rsidRPr="002412D7" w:rsidRDefault="008C58FE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Звание) присваивается за особые заслуги в государственной, производственной, социально-культурной, политической, общественной, благотворительной и иной деятельности, способ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ствующей улучшению условий жизни населения, социально-экономическому развитию муниципального образования, за большой вклад в дело воспитания подрастающего поколения, поддержания законности и правопорядка, защиты Отечества, за личное му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жество и героизм, проявленные при исполнении служебного и гражданского долга на благо Российской Федерации, Сахалинской области,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tabs>
          <w:tab w:val="left" w:pos="12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392F8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жителям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гражданам РФ, гражданам других государств.</w:t>
      </w:r>
    </w:p>
    <w:p w:rsidR="00F7385D" w:rsidRPr="00F7385D" w:rsidRDefault="00F7385D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85D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гражданин муниципального образования </w:t>
      </w:r>
      <w:r w:rsidR="00392F85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F7385D">
        <w:rPr>
          <w:rFonts w:ascii="Times New Roman" w:hAnsi="Times New Roman" w:cs="Times New Roman"/>
          <w:color w:val="000000"/>
          <w:sz w:val="24"/>
          <w:szCs w:val="24"/>
        </w:rPr>
        <w:t>» присваивается еже</w:t>
      </w:r>
      <w:r w:rsidRPr="00F7385D">
        <w:rPr>
          <w:rFonts w:ascii="Times New Roman" w:hAnsi="Times New Roman" w:cs="Times New Roman"/>
          <w:color w:val="000000"/>
          <w:sz w:val="24"/>
          <w:szCs w:val="24"/>
        </w:rPr>
        <w:softHyphen/>
        <w:t>годно, не более чем трём гражданам из числа претендентов.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Лицу, удостоенному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вручается нагрудный знак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установленного образца.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Лица, удостоенные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публично носить нагрудный знак.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Имена почетных граждан заносятся в Книгу «Почетные граждане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в хронологическом порядке. Книга постоянно хранится в адми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нистрации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8C58FE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412D7"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Основания и порядок присвоения звания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12D7"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«Почетный гражданин муниципального образования </w:t>
      </w:r>
      <w:r w:rsid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9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жителям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гражданам РФ, гражданам других государств - за особые заслуги в экономическом, социально-культурном развитии муниципального образования, поддержании правопорядка, за значительные достижения в области культуры, искусства, благотворительной деятельности, которые приумножили историю и славу муниципального образования, активное участие в общественно-политической жизни, плодотворную профессиональную деятель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по представлению коллективов предприятий, учреждений, организаций всех форм собственности, общественных организаций, а также по инициативе органов местного самоуправления.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3. Представление к присвоению звания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обстановке гласности. Кандидатуры обсуждаются на заседаниях специальной Комиссии. Состав комиссии и порядок её деятельности утверждается постановлением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и формируется из представителей общественности, предприятий, учреждений и организаций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их рекомендаций, а </w:t>
      </w:r>
      <w:r w:rsidR="008C58FE" w:rsidRPr="002412D7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по представлению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58FE" w:rsidRPr="002412D7">
        <w:rPr>
          <w:rFonts w:ascii="Times New Roman" w:hAnsi="Times New Roman" w:cs="Times New Roman"/>
          <w:sz w:val="24"/>
          <w:szCs w:val="24"/>
        </w:rPr>
        <w:t>образования Ногликский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. Комиссия делает соответ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ствующее заключение, заверяемое подписями председателя и секретаря Комис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сии. Срок рассмотрения ходатайств - один месяц.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Контроль за своевременным рассмотрением ходатайства о присвоении Звания возлагается на секретаря комиссии.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Комиссию представляется ходатайство о присвоении Звания, в котором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указываются краткие биографические данные кандидата на Звание, перечисление его заслуг перед муниципальным образованием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 К ходатайству прилагается наградной лист на присвоение Звания, выписка из протокола общего собрания трудового коллектива, общественной организации (с указанием № протокола и даты проведения собрания), автобиография.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Представление к присвоению звания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вносится в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не позднее 1 июля текущего года.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5. На каждого представляемого к присвоению звания «Почет</w:t>
      </w:r>
      <w:r w:rsidRPr="002412D7">
        <w:rPr>
          <w:rFonts w:ascii="Times New Roman" w:hAnsi="Times New Roman" w:cs="Times New Roman"/>
          <w:sz w:val="24"/>
          <w:szCs w:val="24"/>
        </w:rPr>
        <w:softHyphen/>
        <w:t xml:space="preserve">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>в трудовом коллективе, общественной организации составляется наградной лист на присвоение Звания (по утвержденной форме). В наградном листе указываются: фамилия, имя и отчество награждаемого - по документу, удостоверяющему его личность; про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фессия или должность - на основании классификатора профессий рабочих, должностей служащих, полное наименование предприятия, объединения, учре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ждения, организации, где работает или работал награждаемый.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6. В наградном листе на присвоение Звания дается развернутая</w:t>
      </w:r>
      <w:r w:rsidRPr="002412D7">
        <w:rPr>
          <w:rFonts w:ascii="Times New Roman" w:hAnsi="Times New Roman" w:cs="Times New Roman"/>
          <w:sz w:val="24"/>
          <w:szCs w:val="24"/>
        </w:rPr>
        <w:br/>
        <w:t>характеристика производственной, творческой, научной, общественной деятельности и других заслуг лица, представляемого к присвоению Звания, с указанием, каким образом и когда поощрялся представляемый ранее.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7. Наградной лист на присвоение Звания, направляемый общественными организациями либо администрацией муниципального образования, подписывается руково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дителем общественной организации, мэром и председателем собрания (пленума, конференции) общественной организации, коллектива, на котором обсуждалась кандидатура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8. Наградной лист на присвоение Звания подписывается руково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дителем предприятия, объединения, учреждения, организации и председателем профсоюзного комитета; если на предприятии, в объединении, учреждении, организации отсутствует профсоюзный комитет, то наградной лист подпи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сывает председатель собрания трудового коллектива, на котором обсуждалась кандидатура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9. Наградной лист на присвоение Звания скрепляется печатями</w:t>
      </w:r>
      <w:r w:rsidRPr="002412D7">
        <w:rPr>
          <w:rFonts w:ascii="Times New Roman" w:hAnsi="Times New Roman" w:cs="Times New Roman"/>
          <w:sz w:val="24"/>
          <w:szCs w:val="24"/>
        </w:rPr>
        <w:br/>
        <w:t xml:space="preserve">тех предприятий, объединений, учреждений и организаций, руководителями которых они подписаны. 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>10. Ходатайства о присвоении Звания, направляемые общественными организациями, коллективами предприятий, учреждений и организаций всех форм собственности, либо администрацией муниципального образования, рассматриваются и об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суждаются на заседаниях специальной Комиссии.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11. После предварительного рассмотрения кандидатур на звание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C58FE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на заседании комиссии, мэр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вносит ходатайство о присвоении Звания в Собрание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Решение о присвоении Звания принимается Собранием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на своем заседании и подлежит официальному опубликованию в местных средствах массовой информации.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В случае отклонения ходатайства о присвоении звания «Почетный гражданин», комиссия направляет ответ субъектам, представившим материалы на присвоение Звания.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12. Вручение нагрудного знака и удостоверения производится ежегодно в День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лицу, которому присвоено звание «Почетный гражданин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мэром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или по его поручению одним из заместителей мэра.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13. Фотография почетного гражданина, его имя, отчество, фамилия, дата</w:t>
      </w:r>
      <w:r w:rsidRPr="002412D7">
        <w:rPr>
          <w:rFonts w:ascii="Times New Roman" w:hAnsi="Times New Roman" w:cs="Times New Roman"/>
          <w:sz w:val="24"/>
          <w:szCs w:val="24"/>
        </w:rPr>
        <w:br/>
        <w:t>присвоения Звания заносится в «Книгу Почета». Книга хранится в администра</w:t>
      </w:r>
      <w:r w:rsidRPr="002412D7">
        <w:rPr>
          <w:rFonts w:ascii="Times New Roman" w:hAnsi="Times New Roman" w:cs="Times New Roman"/>
          <w:sz w:val="24"/>
          <w:szCs w:val="24"/>
        </w:rPr>
        <w:softHyphen/>
        <w:t xml:space="preserve">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 Ор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ганизационно-контрольным отделом на награжденного заводится учетная карточка, в которой отмечается его Ф.И.О., дата рождения, наименование предпри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ятия, представившего к награждению, номер и дата постановления о присвоении Звания, дата вручения, подпись награжденного и данные документа, удостове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ряющего личность. Данные карточки заверяются подписью лица, ответственного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за ее оформление и скрепляются печатью. 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14.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присваивается при жизни гражданина и является пожизненным.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15.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присвоено лицам, имеющим непогашенную судимость.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16. Лицо, которому присвоено звание «Почетный гражданин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, может быть лишено этого Звания </w:t>
      </w:r>
      <w:r w:rsidRPr="002412D7"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за совершение умышленного преступления после вступления в законную силу обвинитель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приговора суда, а также за со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вершение проступка или действий, порочащих это Звание.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>Ходатайство о лишении Звания вносят коллективы предприятий, органи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заций, учреждений всех форм собственности, общественные организации, орга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ны местного самоуправления.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почетного гражданина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заседаниях Коллегии администрации с правом со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вещательного голоса;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быть безотлагательно принятым мэром и другими долж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ностными лицами органов местного самоуправления;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иметь постоянный пригласительный билет на бесплатное посещение культурно-зрелищных и спортивно-оздоровительных мероприятий, проводимых администрацией муниципального образования, бюджетными учреждениями;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получать бесплатно лекарственные препараты по рецептам врачей в цен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тральной районной больнице на сумму до 2000 рублей в год;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-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ежемесячную доплату к государственной пенсии в размере </w:t>
      </w:r>
      <w:r w:rsidR="00F7385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000 рублей.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F7385D" w:rsidRPr="002412D7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>, связанные с реализацией настоящего Положения, предусматриваются отдельной строкой в бюджете муниципаль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образования на текущий год.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3.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предоставления льгот почетным гражданам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утверждается постановлением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D465B">
        <w:rPr>
          <w:rFonts w:ascii="Times New Roman" w:hAnsi="Times New Roman" w:cs="Times New Roman"/>
          <w:bCs/>
          <w:color w:val="000000"/>
          <w:sz w:val="24"/>
          <w:szCs w:val="24"/>
        </w:rPr>
        <w:t>22.05.2025</w:t>
      </w: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2D465B"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нагрудного знака «Почетный гражданин </w:t>
      </w:r>
      <w:r w:rsidRPr="002412D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</w:t>
      </w:r>
      <w:r w:rsidR="001D6089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F7385D" w:rsidRPr="002412D7" w:rsidRDefault="00F7385D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Знак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 выполнен в виде меда</w:t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ли, подвешенной на колодке - традиционного наградного символа. Колодка со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1"/>
          <w:sz w:val="24"/>
          <w:szCs w:val="24"/>
        </w:rPr>
        <w:t xml:space="preserve">ставлена из прямоугольника с надписью «Почетный гражданин», обрамленного </w:t>
      </w:r>
      <w:r w:rsidRPr="002412D7">
        <w:rPr>
          <w:rFonts w:ascii="Times New Roman" w:hAnsi="Times New Roman" w:cs="Times New Roman"/>
          <w:sz w:val="24"/>
          <w:szCs w:val="24"/>
        </w:rPr>
        <w:t>двумя расходящимися вправо и влево лавровыми ветвями.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Основным элементом знака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является герб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, окруженный венком, образованным двумя лавровыми ветвями, расторгнутыми вверху. 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Размер знака: Ø 33 мм; размер герба 15x17 мм; общая толщина 2-3 мм; размер колодки 32x20 мм; толщина 2-3 мм.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>Материал знака и колодки - бронзовый сплав (тяжелый металл); исполне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  <w:t>ние объемно-рельефная штамповка; покрытие тонированным лаком, герб и ко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z w:val="24"/>
          <w:szCs w:val="24"/>
        </w:rPr>
        <w:t>лодка покрыты многоцветными эмалями.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Знак соединен кольцом с колодкой, а колодка имеет булавку для крепле</w:t>
      </w:r>
      <w:r w:rsidRPr="002412D7">
        <w:rPr>
          <w:rFonts w:ascii="Times New Roman" w:hAnsi="Times New Roman" w:cs="Times New Roman"/>
          <w:sz w:val="24"/>
          <w:szCs w:val="24"/>
        </w:rPr>
        <w:softHyphen/>
        <w:t>ния на одежду.</w:t>
      </w: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bCs/>
          <w:sz w:val="24"/>
          <w:szCs w:val="24"/>
        </w:rPr>
        <w:t>Описание удостоверения</w:t>
      </w:r>
      <w:r w:rsidR="00F73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bCs/>
          <w:sz w:val="24"/>
          <w:szCs w:val="24"/>
        </w:rPr>
        <w:t xml:space="preserve">«Почетный гражданин </w:t>
      </w:r>
      <w:r w:rsidRPr="002412D7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2412D7" w:rsidRDefault="002412D7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D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b/>
          <w:sz w:val="24"/>
          <w:szCs w:val="24"/>
        </w:rPr>
        <w:t>»</w:t>
      </w:r>
    </w:p>
    <w:p w:rsidR="00F7385D" w:rsidRPr="002412D7" w:rsidRDefault="00F7385D" w:rsidP="002412D7">
      <w:pPr>
        <w:widowControl w:val="0"/>
        <w:shd w:val="clear" w:color="auto" w:fill="FFFFFF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Удостоверение к знаку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в сложенном виде имеет размер 95x65 мм. На обложке темно-красного цвета золо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3"/>
          <w:sz w:val="24"/>
          <w:szCs w:val="24"/>
        </w:rPr>
        <w:t xml:space="preserve">тыми буквами надпись «УДОСТОВЕРЕНИЕ «ПОЧЕТНЫЙ ГРАЖДАНИН». На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левом развороте помещено цветное изображение знака «Почетный гражданин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sz w:val="24"/>
          <w:szCs w:val="24"/>
        </w:rPr>
        <w:t>»</w:t>
      </w:r>
      <w:r w:rsidRPr="002412D7">
        <w:rPr>
          <w:rFonts w:ascii="Times New Roman" w:hAnsi="Times New Roman" w:cs="Times New Roman"/>
          <w:sz w:val="24"/>
          <w:szCs w:val="24"/>
        </w:rPr>
        <w:t xml:space="preserve">; на правом - текст, содержащий номер удостоверения, 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данные владельца (Ф.И.О.), номер решения и дату о присвоении Звания, подпись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мэра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z w:val="24"/>
          <w:szCs w:val="24"/>
        </w:rPr>
        <w:t xml:space="preserve"> и пе</w:t>
      </w:r>
      <w:r w:rsidRPr="002412D7">
        <w:rPr>
          <w:rFonts w:ascii="Times New Roman" w:hAnsi="Times New Roman" w:cs="Times New Roman"/>
          <w:sz w:val="24"/>
          <w:szCs w:val="24"/>
        </w:rPr>
        <w:softHyphen/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 xml:space="preserve">чать мэра </w:t>
      </w:r>
      <w:r w:rsidRPr="002412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2412D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2D465B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7385D"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22.05.2025</w:t>
      </w:r>
      <w:r w:rsidR="002412D7"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республика, край, область, город федерального значения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автономная область, автономный округ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наименование ведомственной награды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1. Фамилия 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Имя, отчество 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Место работы, занимаемая должность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точное наименование организации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3. Пол ______________ 4. Дата рождения 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число, месяц, год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5. Место рождения 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республика, край, область, округ, город, район, поселок, село, деревня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6. Образование 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специальность по образованию, наименование учебного заведения, год окончания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7. Ученая степень, ученое звание 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8. Какими государственными и ведомственными наградами награжден(а) и даты награждений 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9. Домашний адрес 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10. Общий стаж работы _______________ Стаж работы в отрасли 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Стаж работы в данном коллективе 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11.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93"/>
        <w:gridCol w:w="3085"/>
        <w:gridCol w:w="3123"/>
      </w:tblGrid>
      <w:tr w:rsidR="002412D7" w:rsidRPr="002412D7" w:rsidTr="00366B61">
        <w:tc>
          <w:tcPr>
            <w:tcW w:w="3190" w:type="dxa"/>
            <w:gridSpan w:val="2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190" w:type="dxa"/>
            <w:vMerge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2D7" w:rsidRPr="002412D7" w:rsidTr="00366B61">
        <w:tc>
          <w:tcPr>
            <w:tcW w:w="15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412D7" w:rsidRPr="002412D7" w:rsidRDefault="002412D7" w:rsidP="0024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Сведения в </w:t>
      </w:r>
      <w:proofErr w:type="spellStart"/>
      <w:r w:rsidRPr="002412D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412D7">
        <w:rPr>
          <w:rFonts w:ascii="Times New Roman" w:hAnsi="Times New Roman" w:cs="Times New Roman"/>
          <w:sz w:val="24"/>
          <w:szCs w:val="24"/>
        </w:rPr>
        <w:t>. 1-11 соответствуют данным трудовой книжки.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МП ________________________    ________________________   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385D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</w:t>
      </w:r>
      <w:r w:rsidRPr="002412D7">
        <w:rPr>
          <w:rFonts w:ascii="Times New Roman" w:hAnsi="Times New Roman" w:cs="Times New Roman"/>
          <w:sz w:val="24"/>
          <w:szCs w:val="24"/>
        </w:rPr>
        <w:t>подп</w:t>
      </w:r>
      <w:r w:rsidR="00F7385D">
        <w:rPr>
          <w:rFonts w:ascii="Times New Roman" w:hAnsi="Times New Roman" w:cs="Times New Roman"/>
          <w:sz w:val="24"/>
          <w:szCs w:val="24"/>
        </w:rPr>
        <w:t xml:space="preserve">ись                         </w:t>
      </w:r>
      <w:r w:rsidRPr="002412D7">
        <w:rPr>
          <w:rFonts w:ascii="Times New Roman" w:hAnsi="Times New Roman" w:cs="Times New Roman"/>
          <w:sz w:val="24"/>
          <w:szCs w:val="24"/>
        </w:rPr>
        <w:t xml:space="preserve">   фамилия, инициалы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12. Характеристика с указанием конкретных заслуг представляемого к награждению: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Кандидатура ____________________________________________________ рекомендована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собранием трудового коллектива организации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дата обсуждения, номер протокола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4576"/>
      </w:tblGrid>
      <w:tr w:rsidR="002412D7" w:rsidRPr="002412D7" w:rsidTr="00366B61">
        <w:trPr>
          <w:trHeight w:val="16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МП ______________________________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подпись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фамилия и инициалы</w:t>
            </w: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D7" w:rsidRPr="002412D7" w:rsidRDefault="002412D7" w:rsidP="002412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Собрания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7385D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proofErr w:type="gramStart"/>
      <w:r w:rsidR="002D465B">
        <w:rPr>
          <w:rFonts w:ascii="Times New Roman" w:hAnsi="Times New Roman" w:cs="Times New Roman"/>
          <w:bCs/>
          <w:color w:val="000000"/>
          <w:sz w:val="24"/>
          <w:szCs w:val="24"/>
        </w:rPr>
        <w:t>22.05.2025</w:t>
      </w:r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№</w:t>
      </w:r>
      <w:proofErr w:type="gramEnd"/>
      <w:r w:rsidRPr="002412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465B"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</w:t>
      </w: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к награждению званием</w:t>
      </w:r>
      <w:r w:rsidR="00F73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12D7">
        <w:rPr>
          <w:rFonts w:ascii="Times New Roman" w:hAnsi="Times New Roman" w:cs="Times New Roman"/>
          <w:b/>
          <w:color w:val="000000"/>
          <w:sz w:val="24"/>
          <w:szCs w:val="24"/>
        </w:rPr>
        <w:t>«Почетный гражданин муниципального образования</w:t>
      </w:r>
    </w:p>
    <w:p w:rsidR="002412D7" w:rsidRPr="002412D7" w:rsidRDefault="002412D7" w:rsidP="002412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Ногликский муниципальный округ Сахалинской области</w:t>
      </w:r>
      <w:r w:rsidR="00F7385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1. Фамилия, имя, отчество 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2. Дата рождения 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3. Образование (когда, какое учебное заведение окончил(а) _________________________</w:t>
      </w:r>
      <w:proofErr w:type="gramStart"/>
      <w:r w:rsidRPr="002412D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4. Место работы, занимаемая должность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5. Стаж работы: общий ___________________ в отрасли 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в данном коллективе 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6. Какими наградами награжден(а), дата и номер документа о награждении 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7. Домашний адрес, телефон (</w:t>
      </w:r>
      <w:proofErr w:type="gramStart"/>
      <w:r w:rsidRPr="002412D7">
        <w:rPr>
          <w:rFonts w:ascii="Times New Roman" w:hAnsi="Times New Roman" w:cs="Times New Roman"/>
          <w:sz w:val="24"/>
          <w:szCs w:val="24"/>
        </w:rPr>
        <w:t>раб.,</w:t>
      </w:r>
      <w:proofErr w:type="gramEnd"/>
      <w:r w:rsidRPr="002412D7">
        <w:rPr>
          <w:rFonts w:ascii="Times New Roman" w:hAnsi="Times New Roman" w:cs="Times New Roman"/>
          <w:sz w:val="24"/>
          <w:szCs w:val="24"/>
        </w:rPr>
        <w:t xml:space="preserve"> дом.)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8. Номер протокола собрания трудового коллектива организации, ходатайствующей о награждении 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9. Характеристика (конкретные заслуги) 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10. Подпись руководителя организации</w:t>
      </w: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2D7" w:rsidRPr="002412D7" w:rsidRDefault="002412D7" w:rsidP="002412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B7E38" w:rsidRDefault="002412D7" w:rsidP="002D46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sz w:val="24"/>
          <w:szCs w:val="24"/>
        </w:rPr>
        <w:t>МП</w:t>
      </w:r>
    </w:p>
    <w:sectPr w:rsidR="00CB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83D"/>
    <w:multiLevelType w:val="hybridMultilevel"/>
    <w:tmpl w:val="72DAB2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F3"/>
    <w:rsid w:val="001D6089"/>
    <w:rsid w:val="002412D7"/>
    <w:rsid w:val="002D465B"/>
    <w:rsid w:val="00333DA9"/>
    <w:rsid w:val="00392F85"/>
    <w:rsid w:val="004F1EE2"/>
    <w:rsid w:val="00732998"/>
    <w:rsid w:val="007945F3"/>
    <w:rsid w:val="0079719E"/>
    <w:rsid w:val="00815B61"/>
    <w:rsid w:val="008C58FE"/>
    <w:rsid w:val="00943CF9"/>
    <w:rsid w:val="009A3311"/>
    <w:rsid w:val="009A6307"/>
    <w:rsid w:val="00AC1FFD"/>
    <w:rsid w:val="00CB249E"/>
    <w:rsid w:val="00CB7E38"/>
    <w:rsid w:val="00E20489"/>
    <w:rsid w:val="00E546E6"/>
    <w:rsid w:val="00ED4F4B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09C0-0961-4296-8902-88B15591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F3"/>
    <w:pPr>
      <w:ind w:left="720"/>
      <w:contextualSpacing/>
    </w:pPr>
  </w:style>
  <w:style w:type="paragraph" w:customStyle="1" w:styleId="ConsTitle">
    <w:name w:val="ConsTitle"/>
    <w:rsid w:val="00CB7E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cp:lastPrinted>2025-05-23T01:11:00Z</cp:lastPrinted>
  <dcterms:created xsi:type="dcterms:W3CDTF">2025-05-27T06:45:00Z</dcterms:created>
  <dcterms:modified xsi:type="dcterms:W3CDTF">2025-05-27T06:45:00Z</dcterms:modified>
</cp:coreProperties>
</file>